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word/footer2.xml" ContentType="application/vnd.openxmlformats-officedocument.wordprocessingml.footer+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header5.xml" ContentType="application/vnd.openxmlformats-officedocument.wordprocessingml.head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10139" w:type="dxa"/>
        <w:tblInd w:w="0" w:type="dxa"/>
        <w:tblLayout w:type="autofit"/>
        <w:tblCellMar>
          <w:left w:w="108" w:type="dxa"/>
          <w:top w:w="0" w:type="dxa"/>
          <w:right w:w="108" w:type="dxa"/>
          <w:bottom w:w="0" w:type="dxa"/>
        </w:tblCellMar>
        <w:tblLook w:val="00A0" w:firstRow="1" w:lastRow="0" w:firstColumn="1" w:lastColumn="0" w:noHBand="0" w:noVBand="0"/>
      </w:tblPr>
      <w:tblGrid>
        <w:gridCol w:w="108"/>
        <w:gridCol w:w="1356"/>
        <w:gridCol w:w="6312"/>
        <w:gridCol w:w="540"/>
        <w:gridCol w:w="1715"/>
      </w:tblGrid>
      <w:tr>
        <w:tblPrEx/>
        <w:trPr>
          <w:trHeight w:val="2698"/>
        </w:trPr>
        <w:tc>
          <w:tcPr>
            <w:gridSpan w:val="5"/>
            <w:tcBorders>
              <w:top w:val="none" w:color="000000" w:sz="0" w:space="0"/>
              <w:left w:val="none" w:color="000000" w:sz="0" w:space="0"/>
              <w:bottom w:val="none" w:color="000000" w:sz="0" w:space="0"/>
              <w:right w:val="none" w:color="000000" w:sz="0" w:space="0"/>
            </w:tcBorders>
            <w:tcW w:w="10031" w:type="dxa"/>
            <w:vAlign w:val="top"/>
            <w:textDirection w:val="lrTb"/>
            <w:noWrap w:val="false"/>
          </w:tcPr>
          <w:p>
            <w:pPr>
              <w:pStyle w:val="954"/>
              <w:jc w:val="center"/>
              <w:spacing w:after="0" w:line="240" w:lineRule="auto"/>
              <w:rPr>
                <w:rFonts w:ascii="Times New Roman" w:hAnsi="Times New Roman"/>
                <w:sz w:val="28"/>
                <w:szCs w:val="28"/>
                <w:highlight w:val="white"/>
              </w:rPr>
            </w:pPr>
            <w:r>
              <w:rPr>
                <w:rFonts w:ascii="Times New Roman" w:hAnsi="Times New Roman"/>
                <w:sz w:val="28"/>
                <w:szCs w:val="28"/>
                <w:highlight w:val="white"/>
              </w:rPr>
              <mc:AlternateContent>
                <mc:Choice Requires="wpg">
                  <w:drawing>
                    <wp:inline xmlns:wp="http://schemas.openxmlformats.org/drawingml/2006/wordprocessingDrawing" distT="0" distB="0" distL="0" distR="0">
                      <wp:extent cx="529133" cy="650169"/>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6"/>
                              <a:stretch/>
                            </pic:blipFill>
                            <pic:spPr bwMode="auto">
                              <a:xfrm>
                                <a:off x="0" y="0"/>
                                <a:ext cx="529133" cy="650169"/>
                              </a:xfrm>
                              <a:prstGeom prst="rect">
                                <a:avLst/>
                              </a:prstGeom>
                              <a:noFill/>
                              <a:ln>
                                <a:noFill/>
                                <a:miter/>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1.66pt;height:51.19pt;mso-wrap-distance-left:0.00pt;mso-wrap-distance-top:0.00pt;mso-wrap-distance-right:0.00pt;mso-wrap-distance-bottom:0.00pt;" stroked="f">
                      <v:path textboxrect="0,0,0,0"/>
                      <v:imagedata r:id="rId16" o:title=""/>
                    </v:shape>
                  </w:pict>
                </mc:Fallback>
              </mc:AlternateContent>
            </w:r>
            <w:r>
              <w:rPr>
                <w:rFonts w:ascii="Times New Roman" w:hAnsi="Times New Roman"/>
                <w:sz w:val="28"/>
                <w:szCs w:val="28"/>
                <w:highlight w:val="white"/>
              </w:rPr>
            </w:r>
            <w:r>
              <w:rPr>
                <w:rFonts w:ascii="Times New Roman" w:hAnsi="Times New Roman"/>
                <w:sz w:val="28"/>
                <w:szCs w:val="28"/>
                <w:highlight w:val="white"/>
              </w:rPr>
            </w:r>
          </w:p>
          <w:p>
            <w:pPr>
              <w:pStyle w:val="954"/>
              <w:jc w:val="center"/>
              <w:spacing w:after="0" w:line="240" w:lineRule="auto"/>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p>
            <w:pPr>
              <w:pStyle w:val="954"/>
              <w:jc w:val="center"/>
              <w:spacing w:after="0" w:line="240" w:lineRule="auto"/>
              <w:rPr>
                <w:rFonts w:ascii="Times New Roman" w:hAnsi="Times New Roman"/>
                <w:b/>
                <w:sz w:val="28"/>
                <w:szCs w:val="28"/>
                <w:highlight w:val="white"/>
              </w:rPr>
            </w:pPr>
            <w:r>
              <w:rPr>
                <w:rFonts w:ascii="Times New Roman" w:hAnsi="Times New Roman"/>
                <w:b/>
                <w:sz w:val="28"/>
                <w:szCs w:val="28"/>
                <w:highlight w:val="white"/>
              </w:rPr>
              <w:t xml:space="preserve">МИНИСТЕРСТВО ТРУДА И СОЦИАЛЬНОГО РАЗВИТИЯ</w:t>
            </w:r>
            <w:r>
              <w:rPr>
                <w:rFonts w:ascii="Times New Roman" w:hAnsi="Times New Roman"/>
                <w:b/>
                <w:sz w:val="28"/>
                <w:szCs w:val="28"/>
                <w:highlight w:val="white"/>
              </w:rPr>
            </w:r>
            <w:r>
              <w:rPr>
                <w:rFonts w:ascii="Times New Roman" w:hAnsi="Times New Roman"/>
                <w:b/>
                <w:sz w:val="28"/>
                <w:szCs w:val="28"/>
                <w:highlight w:val="white"/>
              </w:rPr>
            </w:r>
          </w:p>
          <w:p>
            <w:pPr>
              <w:pStyle w:val="954"/>
              <w:jc w:val="center"/>
              <w:spacing w:after="0" w:line="240" w:lineRule="auto"/>
              <w:rPr>
                <w:rFonts w:ascii="Times New Roman" w:hAnsi="Times New Roman"/>
                <w:b/>
                <w:sz w:val="28"/>
                <w:szCs w:val="28"/>
                <w:highlight w:val="white"/>
              </w:rPr>
            </w:pPr>
            <w:r>
              <w:rPr>
                <w:rFonts w:ascii="Times New Roman" w:hAnsi="Times New Roman"/>
                <w:b/>
                <w:sz w:val="28"/>
                <w:szCs w:val="28"/>
                <w:highlight w:val="white"/>
              </w:rPr>
              <w:t xml:space="preserve">НОВОСИБИРСКОЙ ОБЛАСТИ</w:t>
            </w:r>
            <w:r>
              <w:rPr>
                <w:rFonts w:ascii="Times New Roman" w:hAnsi="Times New Roman"/>
                <w:b/>
                <w:sz w:val="28"/>
                <w:szCs w:val="28"/>
                <w:highlight w:val="white"/>
              </w:rPr>
            </w:r>
            <w:r>
              <w:rPr>
                <w:rFonts w:ascii="Times New Roman" w:hAnsi="Times New Roman"/>
                <w:b/>
                <w:sz w:val="28"/>
                <w:szCs w:val="28"/>
                <w:highlight w:val="white"/>
              </w:rPr>
            </w:r>
          </w:p>
          <w:p>
            <w:pPr>
              <w:pStyle w:val="954"/>
              <w:jc w:val="center"/>
              <w:spacing w:after="0" w:line="240" w:lineRule="auto"/>
              <w:rPr>
                <w:rFonts w:ascii="Times New Roman" w:hAnsi="Times New Roman"/>
                <w:b/>
                <w:sz w:val="28"/>
                <w:szCs w:val="28"/>
                <w:highlight w:val="white"/>
              </w:rPr>
            </w:pPr>
            <w:r>
              <w:rPr>
                <w:rFonts w:ascii="Times New Roman" w:hAnsi="Times New Roman"/>
                <w:b/>
                <w:sz w:val="28"/>
                <w:szCs w:val="28"/>
                <w:highlight w:val="white"/>
              </w:rPr>
            </w:r>
            <w:r>
              <w:rPr>
                <w:rFonts w:ascii="Times New Roman" w:hAnsi="Times New Roman"/>
                <w:b/>
                <w:sz w:val="28"/>
                <w:szCs w:val="28"/>
                <w:highlight w:val="white"/>
              </w:rPr>
            </w:r>
            <w:r>
              <w:rPr>
                <w:rFonts w:ascii="Times New Roman" w:hAnsi="Times New Roman"/>
                <w:b/>
                <w:sz w:val="28"/>
                <w:szCs w:val="28"/>
                <w:highlight w:val="white"/>
              </w:rPr>
            </w:r>
          </w:p>
          <w:p>
            <w:pPr>
              <w:pStyle w:val="954"/>
              <w:jc w:val="center"/>
              <w:spacing w:after="0" w:line="240" w:lineRule="auto"/>
              <w:rPr>
                <w:rFonts w:ascii="Times New Roman" w:hAnsi="Times New Roman"/>
                <w:b/>
                <w:sz w:val="28"/>
                <w:szCs w:val="28"/>
                <w:highlight w:val="white"/>
              </w:rPr>
            </w:pPr>
            <w:r>
              <w:rPr>
                <w:rFonts w:ascii="Times New Roman" w:hAnsi="Times New Roman"/>
                <w:b/>
                <w:sz w:val="28"/>
                <w:szCs w:val="28"/>
                <w:highlight w:val="white"/>
              </w:rPr>
              <w:t xml:space="preserve">ПРИКАЗ</w:t>
            </w:r>
            <w:r>
              <w:rPr>
                <w:rFonts w:ascii="Times New Roman" w:hAnsi="Times New Roman"/>
                <w:b/>
                <w:sz w:val="28"/>
                <w:szCs w:val="28"/>
                <w:highlight w:val="white"/>
              </w:rPr>
            </w:r>
            <w:r>
              <w:rPr>
                <w:rFonts w:ascii="Times New Roman" w:hAnsi="Times New Roman"/>
                <w:b/>
                <w:sz w:val="28"/>
                <w:szCs w:val="28"/>
                <w:highlight w:val="white"/>
              </w:rPr>
            </w:r>
          </w:p>
          <w:p>
            <w:pPr>
              <w:pStyle w:val="954"/>
              <w:jc w:val="center"/>
              <w:spacing w:after="0" w:line="240" w:lineRule="auto"/>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tc>
      </w:tr>
      <w:tr>
        <w:tblPrEx/>
        <w:trPr/>
        <w:tc>
          <w:tcPr>
            <w:gridSpan w:val="2"/>
            <w:tcBorders>
              <w:bottom w:val="single" w:color="000000" w:sz="4" w:space="0"/>
            </w:tcBorders>
            <w:tcW w:w="1356" w:type="dxa"/>
            <w:vAlign w:val="top"/>
            <w:textDirection w:val="lrTb"/>
            <w:noWrap w:val="false"/>
          </w:tcPr>
          <w:p>
            <w:pPr>
              <w:pStyle w:val="954"/>
              <w:jc w:val="center"/>
              <w:spacing w:after="0" w:line="240" w:lineRule="auto"/>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tc>
        <w:tc>
          <w:tcPr>
            <w:tcW w:w="6312" w:type="dxa"/>
            <w:vAlign w:val="top"/>
            <w:textDirection w:val="lrTb"/>
            <w:noWrap w:val="false"/>
          </w:tcPr>
          <w:p>
            <w:pPr>
              <w:pStyle w:val="954"/>
              <w:spacing w:after="0" w:line="240" w:lineRule="auto"/>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tc>
        <w:tc>
          <w:tcPr>
            <w:tcW w:w="540" w:type="dxa"/>
            <w:vAlign w:val="top"/>
            <w:textDirection w:val="lrTb"/>
            <w:noWrap w:val="false"/>
          </w:tcPr>
          <w:p>
            <w:pPr>
              <w:pStyle w:val="954"/>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w:t>
            </w:r>
            <w:r>
              <w:rPr>
                <w:rFonts w:ascii="Times New Roman" w:hAnsi="Times New Roman"/>
                <w:sz w:val="28"/>
                <w:szCs w:val="28"/>
                <w:highlight w:val="white"/>
              </w:rPr>
            </w:r>
            <w:r>
              <w:rPr>
                <w:rFonts w:ascii="Times New Roman" w:hAnsi="Times New Roman"/>
                <w:sz w:val="28"/>
                <w:szCs w:val="28"/>
                <w:highlight w:val="white"/>
              </w:rPr>
            </w:r>
          </w:p>
        </w:tc>
        <w:tc>
          <w:tcPr>
            <w:tcBorders>
              <w:bottom w:val="single" w:color="000000" w:sz="4" w:space="0"/>
            </w:tcBorders>
            <w:tcW w:w="1823" w:type="dxa"/>
            <w:vAlign w:val="top"/>
            <w:textDirection w:val="lrTb"/>
            <w:noWrap w:val="false"/>
          </w:tcPr>
          <w:p>
            <w:pPr>
              <w:pStyle w:val="954"/>
              <w:jc w:val="center"/>
              <w:spacing w:after="0" w:line="240" w:lineRule="auto"/>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tc>
      </w:tr>
      <w:tr>
        <w:tblPrEx/>
        <w:trPr>
          <w:trHeight w:val="347"/>
        </w:trPr>
        <w:tc>
          <w:tcPr>
            <w:gridSpan w:val="5"/>
            <w:tcBorders>
              <w:top w:val="none" w:color="000000" w:sz="4" w:space="0"/>
              <w:left w:val="none" w:color="000000" w:sz="4" w:space="0"/>
              <w:bottom w:val="none" w:color="000000" w:sz="4" w:space="0"/>
              <w:right w:val="none" w:color="000000" w:sz="4" w:space="0"/>
            </w:tcBorders>
            <w:tcW w:w="10031" w:type="dxa"/>
            <w:vAlign w:val="top"/>
            <w:textDirection w:val="lrTb"/>
            <w:noWrap w:val="false"/>
          </w:tcPr>
          <w:p>
            <w:pPr>
              <w:pStyle w:val="954"/>
              <w:jc w:val="center"/>
              <w:spacing w:after="0" w:line="240" w:lineRule="auto"/>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p>
            <w:pPr>
              <w:pStyle w:val="954"/>
              <w:jc w:val="center"/>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г. Новосибирск</w:t>
            </w:r>
            <w:r>
              <w:rPr>
                <w:rFonts w:ascii="Times New Roman" w:hAnsi="Times New Roman"/>
                <w:sz w:val="28"/>
                <w:szCs w:val="28"/>
                <w:highlight w:val="white"/>
              </w:rPr>
            </w:r>
            <w:r>
              <w:rPr>
                <w:rFonts w:ascii="Times New Roman" w:hAnsi="Times New Roman"/>
                <w:sz w:val="28"/>
                <w:szCs w:val="28"/>
                <w:highlight w:val="white"/>
              </w:rPr>
            </w:r>
          </w:p>
        </w:tc>
      </w:tr>
    </w:tbl>
    <w:p>
      <w:pPr>
        <w:pStyle w:val="954"/>
        <w:ind w:right="-142" w:firstLine="709"/>
        <w:spacing w:after="0" w:line="240" w:lineRule="auto"/>
        <w:shd w:val="clear" w:color="auto" w:fill="ffffff"/>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p>
      <w:pPr>
        <w:pStyle w:val="954"/>
        <w:jc w:val="center"/>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Об утверждении </w:t>
      </w:r>
      <w:r>
        <w:rPr>
          <w:rFonts w:ascii="Times New Roman" w:hAnsi="Times New Roman"/>
          <w:sz w:val="28"/>
          <w:szCs w:val="28"/>
          <w:highlight w:val="white"/>
        </w:rPr>
        <w:t xml:space="preserve">п</w:t>
      </w:r>
      <w:r>
        <w:rPr>
          <w:rFonts w:ascii="Times New Roman" w:hAnsi="Times New Roman"/>
          <w:sz w:val="28"/>
          <w:szCs w:val="28"/>
          <w:highlight w:val="white"/>
        </w:rPr>
        <w:t xml:space="preserve">рограммы профилактики рисков причинения вреда (ущерба) охраняемым законом ценностям при осуществлении регионального государственного контроля (надзора) за приемом на работу инвалидов в пределах установленной квоты на 2025</w:t>
      </w:r>
      <w:r>
        <w:rPr>
          <w:rFonts w:ascii="Times New Roman" w:hAnsi="Times New Roman"/>
          <w:sz w:val="28"/>
          <w:szCs w:val="28"/>
          <w:highlight w:val="white"/>
        </w:rPr>
        <w:t xml:space="preserve"> год </w:t>
      </w:r>
      <w:r>
        <w:rPr>
          <w:rFonts w:ascii="Times New Roman" w:hAnsi="Times New Roman"/>
          <w:sz w:val="28"/>
          <w:szCs w:val="28"/>
          <w:highlight w:val="white"/>
        </w:rPr>
      </w:r>
      <w:r>
        <w:rPr>
          <w:rFonts w:ascii="Times New Roman" w:hAnsi="Times New Roman"/>
          <w:sz w:val="28"/>
          <w:szCs w:val="28"/>
          <w:highlight w:val="white"/>
        </w:rPr>
      </w:r>
    </w:p>
    <w:p>
      <w:pPr>
        <w:pStyle w:val="957"/>
        <w:jc w:val="center"/>
        <w:rPr>
          <w:szCs w:val="28"/>
          <w:highlight w:val="white"/>
        </w:rPr>
      </w:pPr>
      <w:r>
        <w:rPr>
          <w:szCs w:val="28"/>
          <w:highlight w:val="white"/>
          <w:lang w:val="ru-RU"/>
        </w:rPr>
      </w:r>
      <w:r>
        <w:rPr>
          <w:szCs w:val="28"/>
          <w:highlight w:val="white"/>
        </w:rPr>
      </w:r>
      <w:r>
        <w:rPr>
          <w:szCs w:val="28"/>
          <w:highlight w:val="white"/>
        </w:rPr>
      </w:r>
    </w:p>
    <w:p>
      <w:pPr>
        <w:pStyle w:val="954"/>
        <w:spacing w:after="0" w:line="240" w:lineRule="auto"/>
        <w:rPr>
          <w:rFonts w:ascii="Times New Roman" w:hAnsi="Times New Roman"/>
          <w:sz w:val="28"/>
          <w:szCs w:val="28"/>
          <w:highlight w:val="white"/>
        </w:rPr>
      </w:pPr>
      <w:r>
        <w:rPr>
          <w:rFonts w:ascii="Times New Roman" w:hAnsi="Times New Roman"/>
          <w:sz w:val="28"/>
          <w:szCs w:val="28"/>
          <w:highlight w:val="white"/>
          <w:lang w:eastAsia="en-US"/>
        </w:rPr>
      </w:r>
      <w:r>
        <w:rPr>
          <w:rFonts w:ascii="Times New Roman" w:hAnsi="Times New Roman"/>
          <w:sz w:val="28"/>
          <w:szCs w:val="28"/>
          <w:highlight w:val="white"/>
        </w:rPr>
      </w:r>
      <w:r>
        <w:rPr>
          <w:rFonts w:ascii="Times New Roman" w:hAnsi="Times New Roman"/>
          <w:sz w:val="28"/>
          <w:szCs w:val="28"/>
          <w:highlight w:val="white"/>
        </w:rPr>
      </w:r>
    </w:p>
    <w:p>
      <w:pPr>
        <w:pStyle w:val="954"/>
        <w:spacing w:after="0" w:line="240" w:lineRule="auto"/>
        <w:rPr>
          <w:rFonts w:ascii="Times New Roman" w:hAnsi="Times New Roman" w:eastAsia="Calibri"/>
          <w:sz w:val="28"/>
          <w:szCs w:val="28"/>
          <w:highlight w:val="white"/>
        </w:rPr>
      </w:pPr>
      <w:r>
        <w:rPr>
          <w:rFonts w:ascii="Times New Roman" w:hAnsi="Times New Roman"/>
          <w:sz w:val="28"/>
          <w:szCs w:val="28"/>
          <w:highlight w:val="white"/>
          <w:lang w:eastAsia="en-US"/>
        </w:rPr>
        <w:tab/>
      </w:r>
      <w:r>
        <w:rPr>
          <w:rFonts w:ascii="Times New Roman" w:hAnsi="Times New Roman"/>
          <w:sz w:val="28"/>
          <w:szCs w:val="28"/>
          <w:highlight w:val="white"/>
        </w:rPr>
        <w:t xml:space="preserve">В соответствии с </w:t>
      </w:r>
      <w:r>
        <w:rPr>
          <w:rFonts w:ascii="Times New Roman" w:hAnsi="Times New Roman" w:eastAsia="Calibri"/>
          <w:sz w:val="28"/>
          <w:szCs w:val="28"/>
          <w:highlight w:val="white"/>
        </w:rPr>
        <w:t xml:space="preserve">Федеральным законом от 31.07.2020 № 248-ФЗ «О государственном контроле (надзоре) и муниципальном контроле в Российской Федерации»,</w:t>
      </w:r>
      <w:r>
        <w:rPr>
          <w:rFonts w:ascii="Times New Roman" w:hAnsi="Times New Roman" w:eastAsia="Calibri"/>
          <w:sz w:val="28"/>
          <w:szCs w:val="28"/>
          <w:highlight w:val="white"/>
        </w:rPr>
        <w:t xml:space="preserve"> Положением о региональном государственном контроле (надзоре) за приемом на работу инвалидов в пределах установленной квоты, утвержденн</w:t>
      </w:r>
      <w:r>
        <w:rPr>
          <w:rFonts w:ascii="Times New Roman" w:hAnsi="Times New Roman" w:eastAsia="Calibri"/>
          <w:sz w:val="28"/>
          <w:szCs w:val="28"/>
          <w:highlight w:val="white"/>
        </w:rPr>
        <w:t xml:space="preserve">ы</w:t>
      </w:r>
      <w:r>
        <w:rPr>
          <w:rFonts w:ascii="Times New Roman" w:hAnsi="Times New Roman" w:eastAsia="Calibri"/>
          <w:sz w:val="28"/>
          <w:szCs w:val="28"/>
          <w:highlight w:val="white"/>
        </w:rPr>
        <w:t xml:space="preserve">м постановлением Правительства </w:t>
      </w:r>
      <w:r>
        <w:rPr>
          <w:rFonts w:ascii="Times New Roman" w:hAnsi="Times New Roman" w:eastAsia="Calibri"/>
          <w:sz w:val="28"/>
          <w:szCs w:val="28"/>
          <w:highlight w:val="white"/>
        </w:rPr>
        <w:t xml:space="preserve">Новосибирской об</w:t>
      </w:r>
      <w:r>
        <w:rPr>
          <w:rFonts w:ascii="Times New Roman" w:hAnsi="Times New Roman" w:eastAsia="Calibri"/>
          <w:sz w:val="28"/>
          <w:szCs w:val="28"/>
          <w:highlight w:val="white"/>
        </w:rPr>
        <w:t xml:space="preserve">ласти от 20.09.2021 № 364-п «О П</w:t>
      </w:r>
      <w:r>
        <w:rPr>
          <w:rFonts w:ascii="Times New Roman" w:hAnsi="Times New Roman" w:eastAsia="Calibri"/>
          <w:sz w:val="28"/>
          <w:szCs w:val="28"/>
          <w:highlight w:val="white"/>
        </w:rPr>
        <w:t xml:space="preserve">оложении о региональном государственном контроле (надзоре) за приемом на работу инвалидов в пределах установленной квоты»</w:t>
      </w:r>
      <w:r>
        <w:rPr>
          <w:rFonts w:ascii="Times New Roman" w:hAnsi="Times New Roman" w:eastAsia="Calibri"/>
          <w:sz w:val="28"/>
          <w:szCs w:val="28"/>
          <w:highlight w:val="white"/>
        </w:rPr>
        <w:t xml:space="preserve">,</w:t>
      </w:r>
      <w:r>
        <w:rPr>
          <w:rFonts w:ascii="Times New Roman" w:hAnsi="Times New Roman" w:eastAsia="Calibri"/>
          <w:sz w:val="28"/>
          <w:szCs w:val="28"/>
          <w:highlight w:val="white"/>
        </w:rPr>
      </w:r>
      <w:r>
        <w:rPr>
          <w:rFonts w:ascii="Times New Roman" w:hAnsi="Times New Roman" w:eastAsia="Calibri"/>
          <w:sz w:val="28"/>
          <w:szCs w:val="28"/>
          <w:highlight w:val="white"/>
        </w:rPr>
      </w:r>
    </w:p>
    <w:p>
      <w:pPr>
        <w:pStyle w:val="954"/>
        <w:spacing w:after="0" w:line="240" w:lineRule="auto"/>
        <w:rPr>
          <w:rFonts w:ascii="Times New Roman" w:hAnsi="Times New Roman" w:eastAsia="Calibri"/>
          <w:sz w:val="28"/>
          <w:szCs w:val="28"/>
          <w:highlight w:val="white"/>
        </w:rPr>
      </w:pPr>
      <w:r>
        <w:rPr>
          <w:rFonts w:ascii="Times New Roman" w:hAnsi="Times New Roman" w:eastAsia="Calibri"/>
          <w:sz w:val="28"/>
          <w:szCs w:val="28"/>
          <w:highlight w:val="white"/>
        </w:rPr>
      </w:r>
      <w:r>
        <w:rPr>
          <w:rFonts w:ascii="Times New Roman" w:hAnsi="Times New Roman" w:eastAsia="Calibri"/>
          <w:sz w:val="28"/>
          <w:szCs w:val="28"/>
          <w:highlight w:val="white"/>
        </w:rPr>
      </w:r>
      <w:r>
        <w:rPr>
          <w:rFonts w:ascii="Times New Roman" w:hAnsi="Times New Roman" w:eastAsia="Calibri"/>
          <w:sz w:val="28"/>
          <w:szCs w:val="28"/>
          <w:highlight w:val="white"/>
        </w:rPr>
      </w:r>
    </w:p>
    <w:p>
      <w:pPr>
        <w:pStyle w:val="954"/>
        <w:spacing w:after="0" w:line="240" w:lineRule="auto"/>
        <w:rPr>
          <w:rFonts w:ascii="Times New Roman" w:hAnsi="Times New Roman"/>
          <w:b/>
          <w:sz w:val="28"/>
          <w:szCs w:val="28"/>
          <w:highlight w:val="white"/>
        </w:rPr>
      </w:pPr>
      <w:r>
        <w:rPr>
          <w:rFonts w:ascii="Times New Roman" w:hAnsi="Times New Roman"/>
          <w:b/>
          <w:sz w:val="28"/>
          <w:szCs w:val="28"/>
          <w:highlight w:val="white"/>
          <w:lang w:eastAsia="en-US"/>
        </w:rPr>
        <w:t xml:space="preserve">ПРИКАЗЫВАЮ:</w:t>
      </w:r>
      <w:r>
        <w:rPr>
          <w:rFonts w:ascii="Times New Roman" w:hAnsi="Times New Roman"/>
          <w:b/>
          <w:sz w:val="28"/>
          <w:szCs w:val="28"/>
          <w:highlight w:val="white"/>
        </w:rPr>
      </w:r>
      <w:r>
        <w:rPr>
          <w:rFonts w:ascii="Times New Roman" w:hAnsi="Times New Roman"/>
          <w:b/>
          <w:sz w:val="28"/>
          <w:szCs w:val="28"/>
          <w:highlight w:val="white"/>
        </w:rPr>
      </w:r>
    </w:p>
    <w:p>
      <w:pPr>
        <w:pStyle w:val="954"/>
        <w:spacing w:after="0" w:line="240" w:lineRule="auto"/>
        <w:rPr>
          <w:rFonts w:ascii="Times New Roman" w:hAnsi="Times New Roman"/>
          <w:sz w:val="28"/>
          <w:szCs w:val="28"/>
          <w:highlight w:val="white"/>
        </w:rPr>
      </w:pPr>
      <w:r>
        <w:rPr>
          <w:rFonts w:ascii="Times New Roman" w:hAnsi="Times New Roman"/>
          <w:sz w:val="28"/>
          <w:szCs w:val="28"/>
          <w:highlight w:val="white"/>
          <w:lang w:eastAsia="en-US"/>
        </w:rPr>
      </w:r>
      <w:r>
        <w:rPr>
          <w:rFonts w:ascii="Times New Roman" w:hAnsi="Times New Roman"/>
          <w:sz w:val="28"/>
          <w:szCs w:val="28"/>
          <w:highlight w:val="white"/>
        </w:rPr>
      </w:r>
      <w:r>
        <w:rPr>
          <w:rFonts w:ascii="Times New Roman" w:hAnsi="Times New Roman"/>
          <w:sz w:val="28"/>
          <w:szCs w:val="28"/>
          <w:highlight w:val="white"/>
        </w:rPr>
      </w:r>
    </w:p>
    <w:p>
      <w:pPr>
        <w:pStyle w:val="954"/>
        <w:ind w:firstLine="709"/>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1. Утвердить прилагаемую программу профилактики рисков причинения вреда (ущерба) охраняемым законом ценностям при осуществлении регионального государственного контроля (надзора) за приемом на работу инвалидов в пределах установленной квоты на 202</w:t>
      </w:r>
      <w:r>
        <w:rPr>
          <w:rFonts w:ascii="Times New Roman" w:hAnsi="Times New Roman"/>
          <w:sz w:val="28"/>
          <w:szCs w:val="28"/>
          <w:highlight w:val="white"/>
        </w:rPr>
        <w:t xml:space="preserve">5</w:t>
      </w:r>
      <w:r>
        <w:rPr>
          <w:rFonts w:ascii="Times New Roman" w:hAnsi="Times New Roman"/>
          <w:sz w:val="28"/>
          <w:szCs w:val="28"/>
          <w:highlight w:val="white"/>
        </w:rPr>
        <w:t xml:space="preserve"> год.</w:t>
      </w:r>
      <w:r>
        <w:rPr>
          <w:rFonts w:ascii="Times New Roman" w:hAnsi="Times New Roman"/>
          <w:sz w:val="28"/>
          <w:szCs w:val="28"/>
          <w:highlight w:val="white"/>
        </w:rPr>
      </w:r>
      <w:r>
        <w:rPr>
          <w:rFonts w:ascii="Times New Roman" w:hAnsi="Times New Roman"/>
          <w:sz w:val="28"/>
          <w:szCs w:val="28"/>
          <w:highlight w:val="white"/>
        </w:rPr>
      </w:r>
    </w:p>
    <w:p>
      <w:pPr>
        <w:pStyle w:val="954"/>
        <w:ind w:firstLine="709"/>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2. Контроль за исполнением приказа оставляю за собой.</w:t>
      </w:r>
      <w:r>
        <w:rPr>
          <w:rFonts w:ascii="Times New Roman" w:hAnsi="Times New Roman"/>
          <w:sz w:val="28"/>
          <w:szCs w:val="28"/>
          <w:highlight w:val="white"/>
        </w:rPr>
      </w:r>
      <w:r>
        <w:rPr>
          <w:rFonts w:ascii="Times New Roman" w:hAnsi="Times New Roman"/>
          <w:sz w:val="28"/>
          <w:szCs w:val="28"/>
          <w:highlight w:val="white"/>
        </w:rPr>
      </w:r>
    </w:p>
    <w:p>
      <w:pPr>
        <w:pStyle w:val="954"/>
        <w:ind w:right="-2"/>
        <w:spacing w:after="0" w:line="240" w:lineRule="auto"/>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p>
      <w:pPr>
        <w:pStyle w:val="954"/>
        <w:ind w:right="-2"/>
        <w:spacing w:after="0" w:line="240" w:lineRule="auto"/>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p>
      <w:pPr>
        <w:pStyle w:val="954"/>
        <w:ind w:right="-2"/>
        <w:spacing w:after="0" w:line="240" w:lineRule="auto"/>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p>
      <w:pPr>
        <w:pStyle w:val="954"/>
        <w:ind w:right="-2"/>
        <w:spacing w:after="0" w:line="240" w:lineRule="auto"/>
        <w:rPr>
          <w:rFonts w:ascii="Times New Roman" w:hAnsi="Times New Roman"/>
          <w:sz w:val="28"/>
          <w:szCs w:val="28"/>
          <w:highlight w:val="white"/>
        </w:rPr>
      </w:pPr>
      <w:r>
        <w:rPr>
          <w:rFonts w:ascii="Times New Roman" w:hAnsi="Times New Roman"/>
          <w:sz w:val="28"/>
          <w:szCs w:val="28"/>
          <w:highlight w:val="none"/>
        </w:rPr>
        <w:t xml:space="preserve">М</w:t>
      </w:r>
      <w:r>
        <w:rPr>
          <w:rFonts w:ascii="Times New Roman" w:hAnsi="Times New Roman"/>
          <w:sz w:val="28"/>
          <w:szCs w:val="28"/>
          <w:highlight w:val="white"/>
        </w:rPr>
        <w:t xml:space="preserve">инистр</w:t>
        <w:tab/>
        <w:tab/>
        <w:tab/>
        <w:tab/>
        <w:tab/>
        <w:tab/>
        <w:tab/>
        <w:tab/>
        <w:tab/>
        <w:t xml:space="preserve">                 Е.В. Бахарева</w:t>
      </w:r>
      <w:r>
        <w:rPr>
          <w:rFonts w:ascii="Times New Roman" w:hAnsi="Times New Roman"/>
          <w:sz w:val="28"/>
          <w:szCs w:val="28"/>
          <w:highlight w:val="white"/>
        </w:rPr>
      </w:r>
      <w:r>
        <w:rPr>
          <w:rFonts w:ascii="Times New Roman" w:hAnsi="Times New Roman"/>
          <w:sz w:val="28"/>
          <w:szCs w:val="28"/>
          <w:highlight w:val="white"/>
        </w:rPr>
      </w:r>
    </w:p>
    <w:p>
      <w:pPr>
        <w:pStyle w:val="954"/>
        <w:ind w:right="43"/>
        <w:spacing w:after="0" w:line="240" w:lineRule="auto"/>
        <w:widowControl w:val="off"/>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p>
      <w:pPr>
        <w:pStyle w:val="954"/>
        <w:ind w:right="43"/>
        <w:spacing w:after="0" w:line="240" w:lineRule="auto"/>
        <w:widowControl w:val="off"/>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p>
      <w:pPr>
        <w:pStyle w:val="954"/>
        <w:ind w:right="43"/>
        <w:spacing w:after="0" w:line="240" w:lineRule="auto"/>
        <w:widowControl w:val="off"/>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p>
      <w:pPr>
        <w:pStyle w:val="954"/>
        <w:ind w:right="43"/>
        <w:spacing w:after="0" w:line="240" w:lineRule="auto"/>
        <w:widowControl w:val="off"/>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p>
      <w:pPr>
        <w:pStyle w:val="954"/>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p>
      <w:pPr>
        <w:pStyle w:val="954"/>
        <w:ind w:left="6096"/>
        <w:jc w:val="center"/>
        <w:spacing w:after="0" w:line="240" w:lineRule="auto"/>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p>
      <w:pPr>
        <w:pStyle w:val="954"/>
        <w:ind w:left="6096"/>
        <w:jc w:val="center"/>
        <w:spacing w:after="0" w:line="240" w:lineRule="auto"/>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p>
      <w:pPr>
        <w:pStyle w:val="954"/>
        <w:ind w:left="6096"/>
        <w:jc w:val="center"/>
        <w:spacing w:after="0" w:line="240" w:lineRule="auto"/>
        <w:rPr>
          <w:rFonts w:ascii="Times New Roman" w:hAnsi="Times New Roman"/>
          <w:sz w:val="28"/>
          <w:szCs w:val="28"/>
          <w:highlight w:val="white"/>
        </w:rPr>
        <w:sectPr>
          <w:headerReference w:type="default" r:id="rId9"/>
          <w:headerReference w:type="first" r:id="rId10"/>
          <w:footerReference w:type="default" r:id="rId14"/>
          <w:footerReference w:type="first" r:id="rId15"/>
          <w:footnotePr/>
          <w:endnotePr/>
          <w:type w:val="nextPage"/>
          <w:pgSz w:w="11906" w:h="16838" w:orient="portrait"/>
          <w:pgMar w:top="1134" w:right="567" w:bottom="1134" w:left="1418" w:header="709" w:footer="709" w:gutter="0"/>
          <w:pgNumType w:start="1"/>
          <w:cols w:num="1" w:sep="0" w:space="708" w:equalWidth="1"/>
          <w:docGrid w:linePitch="360"/>
          <w:titlePg/>
        </w:sect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p>
      <w:pPr>
        <w:pStyle w:val="954"/>
        <w:ind w:left="6096"/>
        <w:jc w:val="center"/>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УТВЕРЖДЕНА</w:t>
      </w:r>
      <w:r>
        <w:rPr>
          <w:rFonts w:ascii="Times New Roman" w:hAnsi="Times New Roman"/>
          <w:sz w:val="28"/>
          <w:szCs w:val="28"/>
          <w:highlight w:val="white"/>
        </w:rPr>
      </w:r>
      <w:r>
        <w:rPr>
          <w:rFonts w:ascii="Times New Roman" w:hAnsi="Times New Roman"/>
          <w:sz w:val="28"/>
          <w:szCs w:val="28"/>
          <w:highlight w:val="white"/>
        </w:rPr>
      </w:r>
    </w:p>
    <w:p>
      <w:pPr>
        <w:pStyle w:val="954"/>
        <w:ind w:left="6096"/>
        <w:jc w:val="center"/>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приказом министерства труда </w:t>
        <w:br w:type="textWrapping" w:clear="all"/>
        <w:t xml:space="preserve">и социального развития Новосибирской области</w:t>
      </w:r>
      <w:r>
        <w:rPr>
          <w:rFonts w:ascii="Times New Roman" w:hAnsi="Times New Roman"/>
          <w:sz w:val="28"/>
          <w:szCs w:val="28"/>
          <w:highlight w:val="white"/>
        </w:rPr>
      </w:r>
      <w:r>
        <w:rPr>
          <w:rFonts w:ascii="Times New Roman" w:hAnsi="Times New Roman"/>
          <w:sz w:val="28"/>
          <w:szCs w:val="28"/>
          <w:highlight w:val="white"/>
        </w:rPr>
      </w:r>
    </w:p>
    <w:p>
      <w:pPr>
        <w:pStyle w:val="954"/>
        <w:ind w:left="6096"/>
        <w:jc w:val="center"/>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от </w:t>
      </w:r>
      <w:r>
        <w:rPr>
          <w:rFonts w:ascii="Times New Roman" w:hAnsi="Times New Roman"/>
          <w:sz w:val="28"/>
          <w:szCs w:val="28"/>
          <w:highlight w:val="white"/>
        </w:rPr>
        <w:t xml:space="preserve">___________ №_________</w:t>
      </w:r>
      <w:r>
        <w:rPr>
          <w:rFonts w:ascii="Times New Roman" w:hAnsi="Times New Roman"/>
          <w:sz w:val="28"/>
          <w:szCs w:val="28"/>
          <w:highlight w:val="white"/>
        </w:rPr>
      </w:r>
      <w:r>
        <w:rPr>
          <w:rFonts w:ascii="Times New Roman" w:hAnsi="Times New Roman"/>
          <w:sz w:val="28"/>
          <w:szCs w:val="28"/>
          <w:highlight w:val="white"/>
        </w:rPr>
      </w:r>
    </w:p>
    <w:p>
      <w:pPr>
        <w:pStyle w:val="954"/>
        <w:jc w:val="center"/>
        <w:spacing w:after="0" w:line="240" w:lineRule="auto"/>
        <w:rPr>
          <w:rFonts w:ascii="Times New Roman" w:hAnsi="Times New Roman"/>
          <w:b/>
          <w:sz w:val="28"/>
          <w:szCs w:val="28"/>
          <w:highlight w:val="white"/>
        </w:rPr>
      </w:pPr>
      <w:r>
        <w:rPr>
          <w:rFonts w:ascii="Times New Roman" w:hAnsi="Times New Roman"/>
          <w:b/>
          <w:sz w:val="28"/>
          <w:szCs w:val="28"/>
          <w:highlight w:val="white"/>
        </w:rPr>
      </w:r>
      <w:r>
        <w:rPr>
          <w:rFonts w:ascii="Times New Roman" w:hAnsi="Times New Roman"/>
          <w:b/>
          <w:sz w:val="28"/>
          <w:szCs w:val="28"/>
          <w:highlight w:val="white"/>
        </w:rPr>
      </w:r>
      <w:r>
        <w:rPr>
          <w:rFonts w:ascii="Times New Roman" w:hAnsi="Times New Roman"/>
          <w:b/>
          <w:sz w:val="28"/>
          <w:szCs w:val="28"/>
          <w:highlight w:val="white"/>
        </w:rPr>
      </w:r>
    </w:p>
    <w:p>
      <w:pPr>
        <w:pStyle w:val="954"/>
        <w:jc w:val="center"/>
        <w:spacing w:after="0" w:line="240" w:lineRule="auto"/>
        <w:rPr>
          <w:rFonts w:ascii="Times New Roman" w:hAnsi="Times New Roman"/>
          <w:b/>
          <w:sz w:val="28"/>
          <w:szCs w:val="28"/>
          <w:highlight w:val="white"/>
        </w:rPr>
      </w:pPr>
      <w:r>
        <w:rPr>
          <w:rFonts w:ascii="Times New Roman" w:hAnsi="Times New Roman"/>
          <w:b/>
          <w:sz w:val="28"/>
          <w:szCs w:val="28"/>
          <w:highlight w:val="white"/>
        </w:rPr>
      </w:r>
      <w:r>
        <w:rPr>
          <w:rFonts w:ascii="Times New Roman" w:hAnsi="Times New Roman"/>
          <w:b/>
          <w:sz w:val="28"/>
          <w:szCs w:val="28"/>
          <w:highlight w:val="white"/>
        </w:rPr>
      </w:r>
      <w:r>
        <w:rPr>
          <w:rFonts w:ascii="Times New Roman" w:hAnsi="Times New Roman"/>
          <w:b/>
          <w:sz w:val="28"/>
          <w:szCs w:val="28"/>
          <w:highlight w:val="white"/>
        </w:rPr>
      </w:r>
    </w:p>
    <w:p>
      <w:pPr>
        <w:pStyle w:val="954"/>
        <w:jc w:val="center"/>
        <w:spacing w:after="0" w:line="240" w:lineRule="auto"/>
        <w:rPr>
          <w:rFonts w:ascii="Times New Roman" w:hAnsi="Times New Roman"/>
          <w:b/>
          <w:sz w:val="28"/>
          <w:szCs w:val="28"/>
          <w:highlight w:val="white"/>
        </w:rPr>
      </w:pPr>
      <w:r>
        <w:rPr>
          <w:rFonts w:ascii="Times New Roman" w:hAnsi="Times New Roman"/>
          <w:b/>
          <w:sz w:val="28"/>
          <w:szCs w:val="28"/>
          <w:highlight w:val="white"/>
        </w:rPr>
        <w:t xml:space="preserve">П</w:t>
      </w:r>
      <w:r>
        <w:rPr>
          <w:rFonts w:ascii="Times New Roman" w:hAnsi="Times New Roman"/>
          <w:b/>
          <w:sz w:val="28"/>
          <w:szCs w:val="28"/>
          <w:highlight w:val="white"/>
        </w:rPr>
        <w:t xml:space="preserve">РОГРАММА</w:t>
      </w:r>
      <w:r>
        <w:rPr>
          <w:rFonts w:ascii="Times New Roman" w:hAnsi="Times New Roman"/>
          <w:b/>
          <w:sz w:val="28"/>
          <w:szCs w:val="28"/>
          <w:highlight w:val="white"/>
        </w:rPr>
      </w:r>
      <w:r>
        <w:rPr>
          <w:rFonts w:ascii="Times New Roman" w:hAnsi="Times New Roman"/>
          <w:b/>
          <w:sz w:val="28"/>
          <w:szCs w:val="28"/>
          <w:highlight w:val="white"/>
        </w:rPr>
      </w:r>
    </w:p>
    <w:p>
      <w:pPr>
        <w:pStyle w:val="954"/>
        <w:jc w:val="center"/>
        <w:spacing w:after="0" w:line="240" w:lineRule="auto"/>
        <w:rPr>
          <w:rFonts w:ascii="Times New Roman" w:hAnsi="Times New Roman"/>
          <w:b/>
          <w:sz w:val="28"/>
          <w:szCs w:val="28"/>
          <w:highlight w:val="white"/>
        </w:rPr>
      </w:pPr>
      <w:r>
        <w:rPr>
          <w:rFonts w:ascii="Times New Roman" w:hAnsi="Times New Roman"/>
          <w:b/>
          <w:sz w:val="28"/>
          <w:szCs w:val="28"/>
          <w:highlight w:val="white"/>
        </w:rPr>
        <w:t xml:space="preserve"> профилактики рисков причинения вреда (ущерба) </w:t>
      </w:r>
      <w:r>
        <w:rPr>
          <w:rFonts w:ascii="Times New Roman" w:hAnsi="Times New Roman"/>
          <w:b/>
          <w:sz w:val="28"/>
          <w:szCs w:val="28"/>
          <w:highlight w:val="white"/>
        </w:rPr>
        <w:br w:type="textWrapping" w:clear="all"/>
      </w:r>
      <w:r>
        <w:rPr>
          <w:rFonts w:ascii="Times New Roman" w:hAnsi="Times New Roman"/>
          <w:b/>
          <w:sz w:val="28"/>
          <w:szCs w:val="28"/>
          <w:highlight w:val="white"/>
        </w:rPr>
        <w:t xml:space="preserve">охраняемым законом ценностям </w:t>
      </w:r>
      <w:r>
        <w:rPr>
          <w:rFonts w:ascii="Times New Roman" w:hAnsi="Times New Roman"/>
          <w:b/>
          <w:sz w:val="28"/>
          <w:szCs w:val="28"/>
          <w:highlight w:val="white"/>
        </w:rPr>
        <w:t xml:space="preserve">при осуществлении регионального государственного контроля (надзора) за приемом на работу инвалидов в пределах установленной квот</w:t>
      </w:r>
      <w:r>
        <w:rPr>
          <w:rFonts w:ascii="Times New Roman" w:hAnsi="Times New Roman"/>
          <w:b/>
          <w:sz w:val="28"/>
          <w:szCs w:val="28"/>
          <w:highlight w:val="white"/>
        </w:rPr>
        <w:t xml:space="preserve">ы</w:t>
      </w:r>
      <w:r>
        <w:rPr>
          <w:rFonts w:ascii="Times New Roman" w:hAnsi="Times New Roman"/>
          <w:b/>
          <w:sz w:val="28"/>
          <w:szCs w:val="28"/>
          <w:highlight w:val="white"/>
        </w:rPr>
        <w:t xml:space="preserve"> на 202</w:t>
      </w:r>
      <w:r>
        <w:rPr>
          <w:rFonts w:ascii="Times New Roman" w:hAnsi="Times New Roman"/>
          <w:b/>
          <w:sz w:val="28"/>
          <w:szCs w:val="28"/>
          <w:highlight w:val="white"/>
        </w:rPr>
        <w:t xml:space="preserve">5 год </w:t>
      </w:r>
      <w:r>
        <w:rPr>
          <w:rFonts w:ascii="Times New Roman" w:hAnsi="Times New Roman"/>
          <w:b/>
          <w:sz w:val="28"/>
          <w:szCs w:val="28"/>
          <w:highlight w:val="white"/>
        </w:rPr>
      </w:r>
      <w:r>
        <w:rPr>
          <w:rFonts w:ascii="Times New Roman" w:hAnsi="Times New Roman"/>
          <w:b/>
          <w:sz w:val="28"/>
          <w:szCs w:val="28"/>
          <w:highlight w:val="white"/>
        </w:rPr>
      </w:r>
    </w:p>
    <w:p>
      <w:pPr>
        <w:pStyle w:val="954"/>
        <w:jc w:val="center"/>
        <w:spacing w:after="0" w:line="240" w:lineRule="auto"/>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p>
      <w:pPr>
        <w:pStyle w:val="954"/>
        <w:jc w:val="center"/>
        <w:spacing w:after="0" w:line="240" w:lineRule="auto"/>
        <w:shd w:val="clear" w:color="auto" w:fill="ffffff"/>
        <w:rPr>
          <w:rFonts w:ascii="Times New Roman" w:hAnsi="Times New Roman"/>
          <w:b/>
          <w:color w:val="000000"/>
          <w:sz w:val="28"/>
          <w:szCs w:val="28"/>
          <w:highlight w:val="white"/>
        </w:rPr>
      </w:pPr>
      <w:r>
        <w:rPr>
          <w:rFonts w:ascii="Times New Roman" w:hAnsi="Times New Roman"/>
          <w:b/>
          <w:color w:val="000000"/>
          <w:sz w:val="28"/>
          <w:szCs w:val="28"/>
          <w:highlight w:val="white"/>
        </w:rPr>
        <w:t xml:space="preserve">ПАСПОРТ ПРОГРАММЫ </w:t>
      </w:r>
      <w:r>
        <w:rPr>
          <w:rFonts w:ascii="Times New Roman" w:hAnsi="Times New Roman"/>
          <w:b/>
          <w:color w:val="000000"/>
          <w:sz w:val="28"/>
          <w:szCs w:val="28"/>
          <w:highlight w:val="white"/>
        </w:rPr>
      </w:r>
      <w:r>
        <w:rPr>
          <w:rFonts w:ascii="Times New Roman" w:hAnsi="Times New Roman"/>
          <w:b/>
          <w:color w:val="000000"/>
          <w:sz w:val="28"/>
          <w:szCs w:val="28"/>
          <w:highlight w:val="white"/>
        </w:rPr>
      </w:r>
    </w:p>
    <w:p>
      <w:pPr>
        <w:pStyle w:val="954"/>
        <w:jc w:val="center"/>
        <w:spacing w:after="0" w:line="240" w:lineRule="auto"/>
        <w:rPr>
          <w:rFonts w:ascii="Times New Roman" w:hAnsi="Times New Roman"/>
          <w:b/>
          <w:sz w:val="28"/>
          <w:szCs w:val="28"/>
          <w:highlight w:val="white"/>
        </w:rPr>
      </w:pPr>
      <w:r>
        <w:rPr>
          <w:rFonts w:ascii="Times New Roman" w:hAnsi="Times New Roman"/>
          <w:b/>
          <w:sz w:val="28"/>
          <w:szCs w:val="28"/>
          <w:highlight w:val="white"/>
        </w:rPr>
      </w:r>
      <w:r>
        <w:rPr>
          <w:rFonts w:ascii="Times New Roman" w:hAnsi="Times New Roman"/>
          <w:b/>
          <w:sz w:val="28"/>
          <w:szCs w:val="28"/>
          <w:highlight w:val="white"/>
        </w:rPr>
      </w:r>
      <w:r>
        <w:rPr>
          <w:rFonts w:ascii="Times New Roman" w:hAnsi="Times New Roman"/>
          <w:b/>
          <w:sz w:val="28"/>
          <w:szCs w:val="28"/>
          <w:highlight w:val="white"/>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1E0" w:firstRow="1" w:lastRow="1" w:firstColumn="1" w:lastColumn="1" w:noHBand="0" w:noVBand="0"/>
      </w:tblPr>
      <w:tblGrid>
        <w:gridCol w:w="2376"/>
        <w:gridCol w:w="7480"/>
      </w:tblGrid>
      <w:tr>
        <w:tblPrEx/>
        <w:trPr/>
        <w:tc>
          <w:tcPr>
            <w:tcW w:w="2376" w:type="dxa"/>
            <w:vAlign w:val="top"/>
            <w:textDirection w:val="lrTb"/>
            <w:noWrap w:val="false"/>
          </w:tcPr>
          <w:p>
            <w:pPr>
              <w:pStyle w:val="954"/>
              <w:spacing w:after="0" w:line="240" w:lineRule="auto"/>
              <w:rPr>
                <w:rFonts w:ascii="Times New Roman" w:hAnsi="Times New Roman"/>
                <w:color w:val="000000"/>
                <w:sz w:val="24"/>
                <w:szCs w:val="24"/>
                <w:highlight w:val="white"/>
              </w:rPr>
            </w:pPr>
            <w:r>
              <w:rPr>
                <w:rFonts w:ascii="Times New Roman" w:hAnsi="Times New Roman"/>
                <w:color w:val="000000"/>
                <w:sz w:val="24"/>
                <w:szCs w:val="24"/>
                <w:highlight w:val="white"/>
              </w:rPr>
              <w:t xml:space="preserve">Наименование программы</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7480" w:type="dxa"/>
            <w:vAlign w:val="top"/>
            <w:textDirection w:val="lrTb"/>
            <w:noWrap w:val="false"/>
          </w:tcPr>
          <w:p>
            <w:pPr>
              <w:pStyle w:val="954"/>
              <w:spacing w:after="0" w:line="240" w:lineRule="auto"/>
              <w:rPr>
                <w:rFonts w:ascii="Times New Roman" w:hAnsi="Times New Roman"/>
                <w:color w:val="000000"/>
                <w:sz w:val="24"/>
                <w:szCs w:val="24"/>
                <w:highlight w:val="white"/>
              </w:rPr>
            </w:pPr>
            <w:r>
              <w:rPr>
                <w:rFonts w:ascii="Times New Roman" w:hAnsi="Times New Roman"/>
                <w:color w:val="000000"/>
                <w:sz w:val="24"/>
                <w:szCs w:val="24"/>
                <w:highlight w:val="white"/>
              </w:rPr>
              <w:t xml:space="preserve">Программа профилактики рисков причинения вреда (ущерба) охраняемым законом ценностям в сфере регионального государственного контроля (надзора) за приемом на работу инвалидов в пределах установленной квоты на 2025 год (далее – программа профилактики)</w:t>
            </w:r>
            <w:r>
              <w:rPr>
                <w:rFonts w:ascii="Times New Roman" w:hAnsi="Times New Roman"/>
                <w:color w:val="000000"/>
                <w:sz w:val="24"/>
                <w:szCs w:val="24"/>
                <w:highlight w:val="white"/>
              </w:rPr>
            </w:r>
            <w:r>
              <w:rPr>
                <w:rFonts w:ascii="Times New Roman" w:hAnsi="Times New Roman"/>
                <w:color w:val="000000"/>
                <w:sz w:val="24"/>
                <w:szCs w:val="24"/>
                <w:highlight w:val="white"/>
              </w:rPr>
            </w:r>
          </w:p>
          <w:p>
            <w:pPr>
              <w:pStyle w:val="954"/>
              <w:spacing w:after="0" w:line="240" w:lineRule="auto"/>
              <w:rPr>
                <w:rFonts w:ascii="Times New Roman" w:hAnsi="Times New Roman"/>
                <w:color w:val="000000"/>
                <w:sz w:val="24"/>
                <w:szCs w:val="24"/>
                <w:highlight w:val="white"/>
              </w:rPr>
            </w:pPr>
            <w:r>
              <w:rPr>
                <w:rFonts w:ascii="Times New Roman" w:hAnsi="Times New Roman"/>
                <w:color w:val="000000"/>
                <w:sz w:val="24"/>
                <w:szCs w:val="24"/>
                <w:highlight w:val="white"/>
              </w:rPr>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c>
          <w:tcPr>
            <w:tcW w:w="2376" w:type="dxa"/>
            <w:vAlign w:val="top"/>
            <w:textDirection w:val="lrTb"/>
            <w:noWrap w:val="false"/>
          </w:tcPr>
          <w:p>
            <w:pPr>
              <w:pStyle w:val="954"/>
              <w:spacing w:after="0" w:line="240" w:lineRule="auto"/>
              <w:rPr>
                <w:rFonts w:ascii="Times New Roman" w:hAnsi="Times New Roman"/>
                <w:color w:val="000000"/>
                <w:sz w:val="24"/>
                <w:szCs w:val="24"/>
                <w:highlight w:val="white"/>
              </w:rPr>
            </w:pPr>
            <w:r>
              <w:rPr>
                <w:rFonts w:ascii="Times New Roman" w:hAnsi="Times New Roman"/>
                <w:color w:val="000000"/>
                <w:sz w:val="24"/>
                <w:szCs w:val="24"/>
                <w:highlight w:val="white"/>
              </w:rPr>
              <w:t xml:space="preserve">Правовые основания разработки программы</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7480" w:type="dxa"/>
            <w:vAlign w:val="top"/>
            <w:textDirection w:val="lrTb"/>
            <w:noWrap w:val="false"/>
          </w:tcPr>
          <w:p>
            <w:pPr>
              <w:pStyle w:val="954"/>
              <w:ind w:hanging="14"/>
              <w:spacing w:after="0" w:line="240" w:lineRule="auto"/>
              <w:shd w:val="clear" w:color="auto" w:fill="ffffff"/>
              <w:rPr>
                <w:rFonts w:ascii="Times New Roman" w:hAnsi="Times New Roman"/>
                <w:color w:val="000000"/>
                <w:sz w:val="24"/>
                <w:szCs w:val="24"/>
                <w:highlight w:val="white"/>
              </w:rPr>
            </w:pPr>
            <w:r>
              <w:rPr>
                <w:rFonts w:ascii="Times New Roman" w:hAnsi="Times New Roman"/>
                <w:color w:val="000000"/>
                <w:sz w:val="24"/>
                <w:szCs w:val="24"/>
                <w:highlight w:val="white"/>
              </w:rPr>
              <w:t xml:space="preserve">Федеральный закон от 31.07.2020 № 248-ФЗ «О государственном контроле (надзоре) и муниципальном контроле в Российской Федерации» (далее – Федеральный закон № 248-ФЗ);</w:t>
            </w:r>
            <w:r>
              <w:rPr>
                <w:rFonts w:ascii="Times New Roman" w:hAnsi="Times New Roman"/>
                <w:color w:val="000000"/>
                <w:sz w:val="24"/>
                <w:szCs w:val="24"/>
                <w:highlight w:val="white"/>
              </w:rPr>
            </w:r>
            <w:r>
              <w:rPr>
                <w:rFonts w:ascii="Times New Roman" w:hAnsi="Times New Roman"/>
                <w:color w:val="000000"/>
                <w:sz w:val="24"/>
                <w:szCs w:val="24"/>
                <w:highlight w:val="white"/>
              </w:rPr>
            </w:r>
          </w:p>
          <w:p>
            <w:pPr>
              <w:pStyle w:val="954"/>
              <w:spacing w:after="0" w:line="240" w:lineRule="auto"/>
              <w:rPr>
                <w:rFonts w:ascii="Times New Roman" w:hAnsi="Times New Roman"/>
                <w:color w:val="000000"/>
                <w:sz w:val="24"/>
                <w:szCs w:val="24"/>
                <w:highlight w:val="white"/>
              </w:rPr>
            </w:pPr>
            <w:r>
              <w:rPr>
                <w:rFonts w:ascii="Times New Roman" w:hAnsi="Times New Roman"/>
                <w:sz w:val="24"/>
                <w:szCs w:val="24"/>
                <w:highlight w:val="white"/>
              </w:rPr>
              <w:t xml:space="preserve">постановлени</w:t>
            </w:r>
            <w:r>
              <w:rPr>
                <w:rFonts w:ascii="Times New Roman" w:hAnsi="Times New Roman"/>
                <w:sz w:val="24"/>
                <w:szCs w:val="24"/>
                <w:highlight w:val="white"/>
              </w:rPr>
              <w:t xml:space="preserve">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(далее – постановление № 990)</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c>
          <w:tcPr>
            <w:tcW w:w="2376" w:type="dxa"/>
            <w:vAlign w:val="top"/>
            <w:textDirection w:val="lrTb"/>
            <w:noWrap w:val="false"/>
          </w:tcPr>
          <w:p>
            <w:pPr>
              <w:pStyle w:val="954"/>
              <w:spacing w:after="0" w:line="240" w:lineRule="auto"/>
              <w:shd w:val="clear" w:color="auto" w:fill="ffffff"/>
              <w:rPr>
                <w:rFonts w:ascii="Times New Roman" w:hAnsi="Times New Roman"/>
                <w:color w:val="000000"/>
                <w:sz w:val="24"/>
                <w:szCs w:val="24"/>
                <w:highlight w:val="white"/>
              </w:rPr>
            </w:pPr>
            <w:r>
              <w:rPr>
                <w:rFonts w:ascii="Times New Roman" w:hAnsi="Times New Roman"/>
                <w:color w:val="000000"/>
                <w:sz w:val="24"/>
                <w:szCs w:val="24"/>
                <w:highlight w:val="white"/>
              </w:rPr>
              <w:t xml:space="preserve">Разработчик программы</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7480" w:type="dxa"/>
            <w:vAlign w:val="top"/>
            <w:textDirection w:val="lrTb"/>
            <w:noWrap w:val="false"/>
          </w:tcPr>
          <w:p>
            <w:pPr>
              <w:pStyle w:val="954"/>
              <w:spacing w:after="0" w:line="240" w:lineRule="auto"/>
              <w:rPr>
                <w:rFonts w:ascii="Times New Roman" w:hAnsi="Times New Roman"/>
                <w:color w:val="000000"/>
                <w:sz w:val="24"/>
                <w:szCs w:val="24"/>
                <w:highlight w:val="white"/>
              </w:rPr>
            </w:pPr>
            <w:r>
              <w:rPr>
                <w:rFonts w:ascii="Times New Roman" w:hAnsi="Times New Roman"/>
                <w:color w:val="000000"/>
                <w:sz w:val="24"/>
                <w:szCs w:val="24"/>
                <w:highlight w:val="white"/>
              </w:rPr>
              <w:t xml:space="preserve">Министерство труда и социального развития Новосибирской области</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c>
          <w:tcPr>
            <w:tcW w:w="2376" w:type="dxa"/>
            <w:vAlign w:val="top"/>
            <w:textDirection w:val="lrTb"/>
            <w:noWrap w:val="false"/>
          </w:tcPr>
          <w:p>
            <w:pPr>
              <w:pStyle w:val="954"/>
              <w:spacing w:after="0" w:line="240" w:lineRule="auto"/>
              <w:shd w:val="clear" w:color="auto" w:fill="ffffff"/>
              <w:rPr>
                <w:rFonts w:ascii="Times New Roman" w:hAnsi="Times New Roman"/>
                <w:color w:val="000000"/>
                <w:sz w:val="24"/>
                <w:szCs w:val="24"/>
                <w:highlight w:val="white"/>
              </w:rPr>
            </w:pPr>
            <w:r>
              <w:rPr>
                <w:rFonts w:ascii="Times New Roman" w:hAnsi="Times New Roman"/>
                <w:color w:val="000000"/>
                <w:sz w:val="24"/>
                <w:szCs w:val="24"/>
                <w:highlight w:val="white"/>
              </w:rPr>
              <w:t xml:space="preserve">Цели программы</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7480" w:type="dxa"/>
            <w:vAlign w:val="top"/>
            <w:textDirection w:val="lrTb"/>
            <w:noWrap w:val="false"/>
          </w:tcPr>
          <w:p>
            <w:pPr>
              <w:pStyle w:val="954"/>
              <w:spacing w:after="0" w:line="240" w:lineRule="auto"/>
              <w:rPr>
                <w:rFonts w:ascii="Times New Roman" w:hAnsi="Times New Roman"/>
                <w:color w:val="000000"/>
                <w:sz w:val="24"/>
                <w:szCs w:val="24"/>
                <w:highlight w:val="white"/>
              </w:rPr>
            </w:pPr>
            <w:r>
              <w:rPr>
                <w:rFonts w:ascii="Times New Roman" w:hAnsi="Times New Roman"/>
                <w:color w:val="000000"/>
                <w:sz w:val="24"/>
                <w:szCs w:val="24"/>
                <w:highlight w:val="white"/>
              </w:rPr>
              <w:t xml:space="preserve">- повышение эффективности осуществления контрольно-надзорной деятельности;</w:t>
            </w:r>
            <w:r>
              <w:rPr>
                <w:rFonts w:ascii="Times New Roman" w:hAnsi="Times New Roman"/>
                <w:color w:val="000000"/>
                <w:sz w:val="24"/>
                <w:szCs w:val="24"/>
                <w:highlight w:val="white"/>
              </w:rPr>
            </w:r>
            <w:r>
              <w:rPr>
                <w:rFonts w:ascii="Times New Roman" w:hAnsi="Times New Roman"/>
                <w:color w:val="000000"/>
                <w:sz w:val="24"/>
                <w:szCs w:val="24"/>
                <w:highlight w:val="white"/>
              </w:rPr>
            </w:r>
          </w:p>
          <w:p>
            <w:pPr>
              <w:pStyle w:val="954"/>
              <w:spacing w:after="0" w:line="240" w:lineRule="auto"/>
              <w:rPr>
                <w:rFonts w:ascii="Times New Roman" w:hAnsi="Times New Roman"/>
                <w:color w:val="000000"/>
                <w:sz w:val="24"/>
                <w:szCs w:val="24"/>
                <w:highlight w:val="white"/>
              </w:rPr>
            </w:pPr>
            <w:r>
              <w:rPr>
                <w:rFonts w:ascii="Times New Roman" w:hAnsi="Times New Roman"/>
                <w:color w:val="000000"/>
                <w:sz w:val="24"/>
                <w:szCs w:val="24"/>
                <w:highlight w:val="white"/>
              </w:rPr>
              <w:t xml:space="preserve">- стимулирование добросовестного соблюдения</w:t>
            </w:r>
            <w:r>
              <w:rPr>
                <w:rFonts w:ascii="Times New Roman" w:hAnsi="Times New Roman"/>
                <w:sz w:val="24"/>
                <w:szCs w:val="24"/>
                <w:highlight w:val="white"/>
              </w:rPr>
              <w:t xml:space="preserve"> обязательных требований в области квотирования рабочих мест для приема на работу инвалидов (далее – обязательные требования)</w:t>
            </w:r>
            <w:r>
              <w:rPr>
                <w:rFonts w:ascii="Times New Roman" w:hAnsi="Times New Roman"/>
                <w:color w:val="000000"/>
                <w:sz w:val="24"/>
                <w:szCs w:val="24"/>
                <w:highlight w:val="white"/>
              </w:rPr>
              <w:t xml:space="preserve"> юридическими лицами и индивидуальными предпринимателями </w:t>
            </w:r>
            <w:r>
              <w:rPr>
                <w:rFonts w:ascii="Times New Roman" w:hAnsi="Times New Roman"/>
                <w:color w:val="000000"/>
                <w:sz w:val="24"/>
                <w:szCs w:val="24"/>
                <w:highlight w:val="none"/>
              </w:rPr>
              <w:t xml:space="preserve">с численностью работников, превышающей 35 человек, осуществляющих свою деятельность на территории Новосибирской области </w:t>
            </w:r>
            <w:r>
              <w:rPr>
                <w:rFonts w:ascii="Times New Roman" w:hAnsi="Times New Roman"/>
                <w:color w:val="000000"/>
                <w:sz w:val="24"/>
                <w:szCs w:val="24"/>
                <w:highlight w:val="white"/>
              </w:rPr>
              <w:t xml:space="preserve">(далее – контролируемые лица);</w:t>
            </w:r>
            <w:r/>
            <w:r>
              <w:rPr>
                <w:rFonts w:ascii="Times New Roman" w:hAnsi="Times New Roman"/>
                <w:color w:val="000000"/>
                <w:sz w:val="24"/>
                <w:szCs w:val="24"/>
                <w:highlight w:val="white"/>
              </w:rPr>
            </w:r>
          </w:p>
          <w:p>
            <w:pPr>
              <w:pStyle w:val="954"/>
              <w:spacing w:after="0" w:line="240" w:lineRule="auto"/>
              <w:shd w:val="clear" w:color="auto" w:fill="ffffff"/>
              <w:tabs>
                <w:tab w:val="left" w:pos="334" w:leader="none"/>
              </w:tabs>
              <w:rPr>
                <w:rFonts w:ascii="Times New Roman" w:hAnsi="Times New Roman"/>
                <w:color w:val="000000"/>
                <w:sz w:val="24"/>
                <w:szCs w:val="24"/>
                <w:highlight w:val="white"/>
              </w:rPr>
            </w:pPr>
            <w:r>
              <w:rPr>
                <w:rFonts w:ascii="Times New Roman" w:hAnsi="Times New Roman"/>
                <w:color w:val="000000"/>
                <w:sz w:val="24"/>
                <w:szCs w:val="24"/>
                <w:highlight w:val="white"/>
              </w:rPr>
              <w:t xml:space="preserve">- создание условий для доведения обязательных требований до контролируемых лиц, повышение информированности о способах их соблюдения;</w:t>
            </w:r>
            <w:r>
              <w:rPr>
                <w:rFonts w:ascii="Times New Roman" w:hAnsi="Times New Roman"/>
                <w:color w:val="000000"/>
                <w:sz w:val="24"/>
                <w:szCs w:val="24"/>
                <w:highlight w:val="white"/>
              </w:rPr>
            </w:r>
            <w:r>
              <w:rPr>
                <w:rFonts w:ascii="Times New Roman" w:hAnsi="Times New Roman"/>
                <w:color w:val="000000"/>
                <w:sz w:val="24"/>
                <w:szCs w:val="24"/>
                <w:highlight w:val="white"/>
              </w:rPr>
            </w:r>
          </w:p>
          <w:p>
            <w:pPr>
              <w:pStyle w:val="954"/>
              <w:spacing w:after="0" w:line="240" w:lineRule="auto"/>
              <w:shd w:val="clear" w:color="auto" w:fill="ffffff"/>
              <w:tabs>
                <w:tab w:val="left" w:pos="334" w:leader="none"/>
              </w:tabs>
              <w:rPr>
                <w:rFonts w:ascii="Times New Roman" w:hAnsi="Times New Roman"/>
                <w:color w:val="000000"/>
                <w:sz w:val="24"/>
                <w:szCs w:val="24"/>
                <w:highlight w:val="white"/>
              </w:rPr>
            </w:pPr>
            <w:r>
              <w:rPr>
                <w:rFonts w:ascii="Times New Roman" w:hAnsi="Times New Roman"/>
                <w:color w:val="000000"/>
                <w:sz w:val="24"/>
                <w:szCs w:val="24"/>
                <w:highlight w:val="white"/>
              </w:rPr>
              <w:t xml:space="preserve">- выполнение контролируемыми лицами установленной квоты для приема на работу инвалидов в полном объеме;</w:t>
            </w:r>
            <w:r>
              <w:rPr>
                <w:rFonts w:ascii="Times New Roman" w:hAnsi="Times New Roman"/>
                <w:color w:val="000000"/>
                <w:sz w:val="24"/>
                <w:szCs w:val="24"/>
                <w:highlight w:val="white"/>
              </w:rPr>
            </w:r>
            <w:r>
              <w:rPr>
                <w:rFonts w:ascii="Times New Roman" w:hAnsi="Times New Roman"/>
                <w:color w:val="000000"/>
                <w:sz w:val="24"/>
                <w:szCs w:val="24"/>
                <w:highlight w:val="white"/>
              </w:rPr>
            </w:r>
          </w:p>
          <w:p>
            <w:pPr>
              <w:pStyle w:val="954"/>
              <w:spacing w:after="0" w:line="240" w:lineRule="auto"/>
              <w:shd w:val="clear" w:color="auto" w:fill="ffffff"/>
              <w:tabs>
                <w:tab w:val="left" w:pos="334" w:leader="none"/>
              </w:tabs>
              <w:rPr>
                <w:rFonts w:ascii="Times New Roman" w:hAnsi="Times New Roman"/>
                <w:color w:val="000000"/>
                <w:sz w:val="24"/>
                <w:szCs w:val="24"/>
                <w:highlight w:val="white"/>
              </w:rPr>
            </w:pPr>
            <w:r>
              <w:rPr>
                <w:rFonts w:ascii="Times New Roman" w:hAnsi="Times New Roman"/>
                <w:color w:val="000000"/>
                <w:sz w:val="24"/>
                <w:szCs w:val="24"/>
                <w:highlight w:val="white"/>
              </w:rPr>
              <w:t xml:space="preserve">- снижение административной нагрузки на работодателей;</w:t>
            </w:r>
            <w:r>
              <w:rPr>
                <w:rFonts w:ascii="Times New Roman" w:hAnsi="Times New Roman"/>
                <w:color w:val="000000"/>
                <w:sz w:val="24"/>
                <w:szCs w:val="24"/>
                <w:highlight w:val="white"/>
              </w:rPr>
            </w:r>
            <w:r>
              <w:rPr>
                <w:rFonts w:ascii="Times New Roman" w:hAnsi="Times New Roman"/>
                <w:color w:val="000000"/>
                <w:sz w:val="24"/>
                <w:szCs w:val="24"/>
                <w:highlight w:val="white"/>
              </w:rPr>
            </w:r>
          </w:p>
          <w:p>
            <w:pPr>
              <w:pStyle w:val="954"/>
              <w:spacing w:after="0" w:line="240" w:lineRule="auto"/>
              <w:shd w:val="clear" w:color="auto" w:fill="ffffff"/>
              <w:tabs>
                <w:tab w:val="left" w:pos="334" w:leader="none"/>
              </w:tabs>
              <w:rPr>
                <w:rFonts w:ascii="Times New Roman" w:hAnsi="Times New Roman"/>
                <w:sz w:val="24"/>
                <w:szCs w:val="24"/>
                <w:highlight w:val="white"/>
              </w:rPr>
            </w:pPr>
            <w:r>
              <w:rPr>
                <w:rFonts w:ascii="Times New Roman" w:hAnsi="Times New Roman"/>
                <w:color w:val="000000"/>
                <w:sz w:val="24"/>
                <w:szCs w:val="24"/>
                <w:highlight w:val="white"/>
              </w:rPr>
              <w:t xml:space="preserve">- снижение напряженности на региональном рынке труда среди граждан, имеющих инвалидность и </w:t>
            </w:r>
            <w:r>
              <w:rPr>
                <w:rFonts w:ascii="Times New Roman" w:hAnsi="Times New Roman"/>
                <w:sz w:val="24"/>
                <w:szCs w:val="24"/>
                <w:highlight w:val="white"/>
              </w:rPr>
              <w:t xml:space="preserve">повышение занятости граждан, имеющих инвалидность;</w:t>
            </w:r>
            <w:r>
              <w:rPr>
                <w:rFonts w:ascii="Times New Roman" w:hAnsi="Times New Roman"/>
                <w:sz w:val="24"/>
                <w:szCs w:val="24"/>
                <w:highlight w:val="white"/>
              </w:rPr>
            </w:r>
            <w:r>
              <w:rPr>
                <w:rFonts w:ascii="Times New Roman" w:hAnsi="Times New Roman"/>
                <w:sz w:val="24"/>
                <w:szCs w:val="24"/>
                <w:highlight w:val="white"/>
              </w:rPr>
            </w:r>
          </w:p>
          <w:p>
            <w:pPr>
              <w:spacing w:after="0" w:line="240" w:lineRule="auto"/>
              <w:shd w:val="clear" w:color="auto" w:fill="ffffff"/>
              <w:tabs>
                <w:tab w:val="left" w:pos="334" w:leader="none"/>
              </w:tabs>
              <w:rPr>
                <w:rFonts w:ascii="Times New Roman" w:hAnsi="Times New Roman"/>
                <w:color w:val="000000"/>
                <w:sz w:val="24"/>
                <w:szCs w:val="24"/>
                <w:highlight w:val="white"/>
              </w:rPr>
            </w:pPr>
            <w:r>
              <w:rPr>
                <w:rFonts w:ascii="Times New Roman" w:hAnsi="Times New Roman"/>
                <w:sz w:val="24"/>
                <w:szCs w:val="24"/>
                <w:highlight w:val="white"/>
              </w:rPr>
              <w:t xml:space="preserve">- устранение условий, причин и факторов, способных привести к нарушениям обязательных требований</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c>
          <w:tcPr>
            <w:tcW w:w="2376" w:type="dxa"/>
            <w:vAlign w:val="top"/>
            <w:textDirection w:val="lrTb"/>
            <w:noWrap w:val="false"/>
          </w:tcPr>
          <w:p>
            <w:pPr>
              <w:pStyle w:val="954"/>
              <w:spacing w:after="0" w:line="240" w:lineRule="auto"/>
              <w:rPr>
                <w:rFonts w:ascii="Times New Roman" w:hAnsi="Times New Roman"/>
                <w:color w:val="000000"/>
                <w:sz w:val="24"/>
                <w:szCs w:val="24"/>
                <w:highlight w:val="white"/>
              </w:rPr>
            </w:pPr>
            <w:r>
              <w:rPr>
                <w:rFonts w:ascii="Times New Roman" w:hAnsi="Times New Roman"/>
                <w:color w:val="000000"/>
                <w:sz w:val="24"/>
                <w:szCs w:val="24"/>
                <w:highlight w:val="white"/>
              </w:rPr>
              <w:t xml:space="preserve">Задачи программы</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7480" w:type="dxa"/>
            <w:vAlign w:val="top"/>
            <w:textDirection w:val="lrTb"/>
            <w:noWrap w:val="false"/>
          </w:tcPr>
          <w:p>
            <w:pPr>
              <w:pStyle w:val="954"/>
              <w:spacing w:after="0" w:line="240" w:lineRule="auto"/>
              <w:shd w:val="clear" w:color="auto" w:fill="ffffff"/>
              <w:rPr>
                <w:rFonts w:ascii="Times New Roman" w:hAnsi="Times New Roman"/>
                <w:color w:val="000000"/>
                <w:sz w:val="24"/>
                <w:szCs w:val="24"/>
                <w:highlight w:val="white"/>
              </w:rPr>
            </w:pPr>
            <w:r>
              <w:rPr>
                <w:rFonts w:ascii="Times New Roman" w:hAnsi="Times New Roman"/>
                <w:color w:val="000000"/>
                <w:sz w:val="24"/>
                <w:szCs w:val="24"/>
                <w:highlight w:val="white"/>
              </w:rPr>
              <w:t xml:space="preserve">- установление и оценка зависимости видов, форм и интенсивности профилактических мероприятий от особенностей объектов контроля, проведение профилактических мероприятий с учетом данных факторов;</w:t>
            </w:r>
            <w:r>
              <w:rPr>
                <w:rFonts w:ascii="Times New Roman" w:hAnsi="Times New Roman"/>
                <w:color w:val="000000"/>
                <w:sz w:val="24"/>
                <w:szCs w:val="24"/>
                <w:highlight w:val="white"/>
              </w:rPr>
            </w:r>
            <w:r>
              <w:rPr>
                <w:rFonts w:ascii="Times New Roman" w:hAnsi="Times New Roman"/>
                <w:color w:val="000000"/>
                <w:sz w:val="24"/>
                <w:szCs w:val="24"/>
                <w:highlight w:val="white"/>
              </w:rPr>
            </w:r>
          </w:p>
          <w:p>
            <w:pPr>
              <w:pStyle w:val="954"/>
              <w:spacing w:after="0" w:line="240" w:lineRule="auto"/>
              <w:shd w:val="clear" w:color="auto" w:fill="ffffff"/>
              <w:rPr>
                <w:rFonts w:ascii="Times New Roman" w:hAnsi="Times New Roman"/>
                <w:color w:val="000000"/>
                <w:sz w:val="24"/>
                <w:szCs w:val="24"/>
                <w:highlight w:val="white"/>
              </w:rPr>
            </w:pPr>
            <w:r>
              <w:rPr>
                <w:rFonts w:ascii="Times New Roman" w:hAnsi="Times New Roman"/>
                <w:color w:val="000000"/>
                <w:sz w:val="24"/>
                <w:szCs w:val="24"/>
                <w:highlight w:val="white"/>
              </w:rPr>
              <w:t xml:space="preserve">- повышение квалификации должностных лиц органов исполнительной власти, осуществляющих региональный государственный контроль (надзор) за приемом на работу инвалидов в пределах установленной квоты (далее – государственный контроль (надзор));</w:t>
            </w:r>
            <w:r>
              <w:rPr>
                <w:rFonts w:ascii="Times New Roman" w:hAnsi="Times New Roman"/>
                <w:color w:val="000000"/>
                <w:sz w:val="24"/>
                <w:szCs w:val="24"/>
                <w:highlight w:val="white"/>
              </w:rPr>
            </w:r>
            <w:r>
              <w:rPr>
                <w:rFonts w:ascii="Times New Roman" w:hAnsi="Times New Roman"/>
                <w:color w:val="000000"/>
                <w:sz w:val="24"/>
                <w:szCs w:val="24"/>
                <w:highlight w:val="white"/>
              </w:rPr>
            </w:r>
          </w:p>
          <w:p>
            <w:pPr>
              <w:pStyle w:val="954"/>
              <w:spacing w:after="0" w:line="240" w:lineRule="auto"/>
              <w:shd w:val="clear" w:color="auto" w:fill="ffffff"/>
              <w:rPr>
                <w:rFonts w:ascii="Times New Roman" w:hAnsi="Times New Roman"/>
                <w:color w:val="000000"/>
                <w:sz w:val="24"/>
                <w:szCs w:val="24"/>
                <w:highlight w:val="white"/>
              </w:rPr>
            </w:pPr>
            <w:r>
              <w:rPr>
                <w:rFonts w:ascii="Times New Roman" w:hAnsi="Times New Roman"/>
                <w:color w:val="000000"/>
                <w:sz w:val="24"/>
                <w:szCs w:val="24"/>
                <w:highlight w:val="white"/>
              </w:rPr>
              <w:t xml:space="preserve">- использование современных информационно-телекоммуникационных технологий при проведении профилактических мероприятий;</w:t>
            </w:r>
            <w:r>
              <w:rPr>
                <w:rFonts w:ascii="Times New Roman" w:hAnsi="Times New Roman"/>
                <w:color w:val="000000"/>
                <w:sz w:val="24"/>
                <w:szCs w:val="24"/>
                <w:highlight w:val="white"/>
              </w:rPr>
            </w:r>
            <w:r>
              <w:rPr>
                <w:rFonts w:ascii="Times New Roman" w:hAnsi="Times New Roman"/>
                <w:color w:val="000000"/>
                <w:sz w:val="24"/>
                <w:szCs w:val="24"/>
                <w:highlight w:val="white"/>
              </w:rPr>
            </w:r>
          </w:p>
          <w:p>
            <w:pPr>
              <w:pStyle w:val="954"/>
              <w:spacing w:after="0" w:line="240" w:lineRule="auto"/>
              <w:shd w:val="clear" w:color="auto" w:fill="ffffff"/>
              <w:rPr>
                <w:rFonts w:ascii="Times New Roman" w:hAnsi="Times New Roman"/>
                <w:color w:val="000000"/>
                <w:sz w:val="24"/>
                <w:szCs w:val="24"/>
                <w:highlight w:val="white"/>
              </w:rPr>
            </w:pPr>
            <w:r>
              <w:rPr>
                <w:rFonts w:ascii="Times New Roman" w:hAnsi="Times New Roman"/>
                <w:color w:val="000000"/>
                <w:sz w:val="24"/>
                <w:szCs w:val="24"/>
                <w:highlight w:val="white"/>
              </w:rPr>
              <w:t xml:space="preserve">- осуществление планирования проведения профилактических мероприятий на основе принципов их понятности, информационной открытости, полноты охвата ими максимального количества контролируемых лиц </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c>
          <w:tcPr>
            <w:tcW w:w="2376" w:type="dxa"/>
            <w:vAlign w:val="top"/>
            <w:textDirection w:val="lrTb"/>
            <w:noWrap w:val="false"/>
          </w:tcPr>
          <w:p>
            <w:pPr>
              <w:pStyle w:val="954"/>
              <w:spacing w:after="0" w:line="240" w:lineRule="auto"/>
              <w:rPr>
                <w:rFonts w:ascii="Times New Roman" w:hAnsi="Times New Roman"/>
                <w:color w:val="000000"/>
                <w:sz w:val="24"/>
                <w:szCs w:val="24"/>
                <w:highlight w:val="white"/>
              </w:rPr>
            </w:pPr>
            <w:r>
              <w:rPr>
                <w:rFonts w:ascii="Times New Roman" w:hAnsi="Times New Roman"/>
                <w:color w:val="000000"/>
                <w:sz w:val="24"/>
                <w:szCs w:val="24"/>
                <w:highlight w:val="white"/>
              </w:rPr>
              <w:t xml:space="preserve">Сроки реализации программы</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7480" w:type="dxa"/>
            <w:vAlign w:val="top"/>
            <w:textDirection w:val="lrTb"/>
            <w:noWrap w:val="false"/>
          </w:tcPr>
          <w:p>
            <w:pPr>
              <w:pStyle w:val="954"/>
              <w:spacing w:after="0" w:line="240" w:lineRule="auto"/>
              <w:rPr>
                <w:rFonts w:ascii="Times New Roman" w:hAnsi="Times New Roman"/>
                <w:color w:val="000000"/>
                <w:sz w:val="24"/>
                <w:szCs w:val="24"/>
                <w:highlight w:val="white"/>
              </w:rPr>
            </w:pPr>
            <w:r>
              <w:rPr>
                <w:rFonts w:ascii="Times New Roman" w:hAnsi="Times New Roman"/>
                <w:color w:val="000000"/>
                <w:sz w:val="24"/>
                <w:szCs w:val="24"/>
                <w:highlight w:val="white"/>
              </w:rPr>
              <w:t xml:space="preserve">2025 год</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c>
          <w:tcPr>
            <w:tcW w:w="2376" w:type="dxa"/>
            <w:vAlign w:val="top"/>
            <w:textDirection w:val="lrTb"/>
            <w:noWrap w:val="false"/>
          </w:tcPr>
          <w:p>
            <w:pPr>
              <w:pStyle w:val="954"/>
              <w:spacing w:after="0" w:line="240" w:lineRule="auto"/>
              <w:shd w:val="clear" w:color="auto" w:fill="ffffff"/>
              <w:rPr>
                <w:rFonts w:ascii="Times New Roman" w:hAnsi="Times New Roman"/>
                <w:color w:val="000000"/>
                <w:sz w:val="24"/>
                <w:szCs w:val="24"/>
                <w:highlight w:val="white"/>
              </w:rPr>
            </w:pPr>
            <w:r>
              <w:rPr>
                <w:rFonts w:ascii="Times New Roman" w:hAnsi="Times New Roman"/>
                <w:color w:val="000000"/>
                <w:sz w:val="24"/>
                <w:szCs w:val="24"/>
                <w:highlight w:val="white"/>
              </w:rPr>
              <w:t xml:space="preserve">Источники финансирования</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7480" w:type="dxa"/>
            <w:vAlign w:val="top"/>
            <w:textDirection w:val="lrTb"/>
            <w:noWrap w:val="false"/>
          </w:tcPr>
          <w:p>
            <w:pPr>
              <w:pStyle w:val="954"/>
              <w:spacing w:after="0" w:line="240" w:lineRule="auto"/>
              <w:shd w:val="clear" w:color="auto" w:fill="ffffff"/>
              <w:rPr>
                <w:rFonts w:ascii="Times New Roman" w:hAnsi="Times New Roman"/>
                <w:color w:val="000000"/>
                <w:sz w:val="24"/>
                <w:szCs w:val="24"/>
                <w:highlight w:val="white"/>
              </w:rPr>
            </w:pPr>
            <w:r>
              <w:rPr>
                <w:rFonts w:ascii="Times New Roman" w:hAnsi="Times New Roman"/>
                <w:color w:val="000000"/>
                <w:sz w:val="24"/>
                <w:szCs w:val="24"/>
                <w:highlight w:val="white"/>
              </w:rPr>
              <w:t xml:space="preserve">В рамках текущей деятельности</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c>
          <w:tcPr>
            <w:tcW w:w="2376" w:type="dxa"/>
            <w:vAlign w:val="top"/>
            <w:textDirection w:val="lrTb"/>
            <w:noWrap w:val="false"/>
          </w:tcPr>
          <w:p>
            <w:pPr>
              <w:pStyle w:val="954"/>
              <w:spacing w:after="0" w:line="240" w:lineRule="auto"/>
              <w:rPr>
                <w:rFonts w:ascii="Times New Roman" w:hAnsi="Times New Roman"/>
                <w:color w:val="000000"/>
                <w:sz w:val="24"/>
                <w:szCs w:val="24"/>
                <w:highlight w:val="white"/>
              </w:rPr>
            </w:pPr>
            <w:r>
              <w:rPr>
                <w:rFonts w:ascii="Times New Roman" w:hAnsi="Times New Roman"/>
                <w:color w:val="000000"/>
                <w:sz w:val="24"/>
                <w:szCs w:val="24"/>
                <w:highlight w:val="white"/>
              </w:rPr>
              <w:t xml:space="preserve">Ожидаемые конечные результаты реализации программы</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7480" w:type="dxa"/>
            <w:vAlign w:val="top"/>
            <w:textDirection w:val="lrTb"/>
            <w:noWrap w:val="false"/>
          </w:tcPr>
          <w:p>
            <w:pPr>
              <w:pStyle w:val="954"/>
              <w:spacing w:after="0" w:line="240" w:lineRule="auto"/>
              <w:shd w:val="clear" w:color="auto" w:fill="ffffff"/>
              <w:tabs>
                <w:tab w:val="left" w:pos="346" w:leader="none"/>
              </w:tabs>
              <w:rPr>
                <w:rFonts w:ascii="Times New Roman" w:hAnsi="Times New Roman"/>
                <w:color w:val="000000"/>
                <w:sz w:val="24"/>
                <w:szCs w:val="24"/>
                <w:highlight w:val="white"/>
              </w:rPr>
            </w:pPr>
            <w:r>
              <w:rPr>
                <w:rFonts w:ascii="Times New Roman" w:hAnsi="Times New Roman"/>
                <w:color w:val="000000"/>
                <w:sz w:val="24"/>
                <w:szCs w:val="24"/>
                <w:highlight w:val="white"/>
              </w:rPr>
              <w:t xml:space="preserve">- снижение рисков причинения вреда охраняемым законом ценностям;</w:t>
            </w:r>
            <w:r>
              <w:rPr>
                <w:rFonts w:ascii="Times New Roman" w:hAnsi="Times New Roman"/>
                <w:color w:val="000000"/>
                <w:sz w:val="24"/>
                <w:szCs w:val="24"/>
                <w:highlight w:val="white"/>
              </w:rPr>
            </w:r>
            <w:r>
              <w:rPr>
                <w:rFonts w:ascii="Times New Roman" w:hAnsi="Times New Roman"/>
                <w:color w:val="000000"/>
                <w:sz w:val="24"/>
                <w:szCs w:val="24"/>
                <w:highlight w:val="white"/>
              </w:rPr>
            </w:r>
          </w:p>
          <w:p>
            <w:pPr>
              <w:pStyle w:val="954"/>
              <w:spacing w:after="0" w:line="240" w:lineRule="auto"/>
              <w:shd w:val="clear" w:color="auto" w:fill="ffffff"/>
              <w:rPr>
                <w:rFonts w:ascii="Times New Roman" w:hAnsi="Times New Roman"/>
                <w:color w:val="000000"/>
                <w:sz w:val="24"/>
                <w:szCs w:val="24"/>
                <w:highlight w:val="white"/>
              </w:rPr>
            </w:pPr>
            <w:r>
              <w:rPr>
                <w:rFonts w:ascii="Times New Roman" w:hAnsi="Times New Roman"/>
                <w:color w:val="000000"/>
                <w:sz w:val="24"/>
                <w:szCs w:val="24"/>
                <w:highlight w:val="white"/>
              </w:rPr>
              <w:t xml:space="preserve">- увеличение доли законопослушных контролируемых лиц;</w:t>
            </w:r>
            <w:r>
              <w:rPr>
                <w:rFonts w:ascii="Times New Roman" w:hAnsi="Times New Roman"/>
                <w:color w:val="000000"/>
                <w:sz w:val="24"/>
                <w:szCs w:val="24"/>
                <w:highlight w:val="white"/>
              </w:rPr>
            </w:r>
            <w:r>
              <w:rPr>
                <w:rFonts w:ascii="Times New Roman" w:hAnsi="Times New Roman"/>
                <w:color w:val="000000"/>
                <w:sz w:val="24"/>
                <w:szCs w:val="24"/>
                <w:highlight w:val="white"/>
              </w:rPr>
            </w:r>
          </w:p>
          <w:p>
            <w:pPr>
              <w:pStyle w:val="954"/>
              <w:spacing w:after="0" w:line="240" w:lineRule="auto"/>
              <w:shd w:val="clear" w:color="auto" w:fill="ffffff"/>
              <w:tabs>
                <w:tab w:val="left" w:pos="259" w:leader="none"/>
              </w:tabs>
              <w:rPr>
                <w:rFonts w:ascii="Times New Roman" w:hAnsi="Times New Roman"/>
                <w:color w:val="000000"/>
                <w:sz w:val="24"/>
                <w:szCs w:val="24"/>
                <w:highlight w:val="white"/>
              </w:rPr>
            </w:pPr>
            <w:r>
              <w:rPr>
                <w:rFonts w:ascii="Times New Roman" w:hAnsi="Times New Roman"/>
                <w:color w:val="000000"/>
                <w:sz w:val="24"/>
                <w:szCs w:val="24"/>
                <w:highlight w:val="white"/>
              </w:rPr>
              <w:t xml:space="preserve">- обеспечение квалифицированной профилактической работы должностных лиц государственного контроля (надзора);</w:t>
            </w:r>
            <w:r>
              <w:rPr>
                <w:rFonts w:ascii="Times New Roman" w:hAnsi="Times New Roman"/>
                <w:color w:val="000000"/>
                <w:sz w:val="24"/>
                <w:szCs w:val="24"/>
                <w:highlight w:val="white"/>
              </w:rPr>
            </w:r>
            <w:r>
              <w:rPr>
                <w:rFonts w:ascii="Times New Roman" w:hAnsi="Times New Roman"/>
                <w:color w:val="000000"/>
                <w:sz w:val="24"/>
                <w:szCs w:val="24"/>
                <w:highlight w:val="white"/>
              </w:rPr>
            </w:r>
          </w:p>
          <w:p>
            <w:pPr>
              <w:pStyle w:val="954"/>
              <w:spacing w:after="0" w:line="240" w:lineRule="auto"/>
              <w:shd w:val="clear" w:color="auto" w:fill="ffffff"/>
              <w:rPr>
                <w:rFonts w:ascii="Times New Roman" w:hAnsi="Times New Roman"/>
                <w:color w:val="000000"/>
                <w:sz w:val="24"/>
                <w:szCs w:val="24"/>
                <w:highlight w:val="white"/>
              </w:rPr>
            </w:pPr>
            <w:r>
              <w:rPr>
                <w:rFonts w:ascii="Times New Roman" w:hAnsi="Times New Roman"/>
                <w:color w:val="000000"/>
                <w:sz w:val="24"/>
                <w:szCs w:val="24"/>
                <w:highlight w:val="white"/>
              </w:rPr>
              <w:t xml:space="preserve">- повышение прозрачности профилактической деятельности государственного контроля (надзора);</w:t>
            </w:r>
            <w:r>
              <w:rPr>
                <w:rFonts w:ascii="Times New Roman" w:hAnsi="Times New Roman"/>
                <w:color w:val="000000"/>
                <w:sz w:val="24"/>
                <w:szCs w:val="24"/>
                <w:highlight w:val="white"/>
              </w:rPr>
            </w:r>
            <w:r>
              <w:rPr>
                <w:rFonts w:ascii="Times New Roman" w:hAnsi="Times New Roman"/>
                <w:color w:val="000000"/>
                <w:sz w:val="24"/>
                <w:szCs w:val="24"/>
                <w:highlight w:val="white"/>
              </w:rPr>
            </w:r>
          </w:p>
          <w:p>
            <w:pPr>
              <w:pStyle w:val="954"/>
              <w:ind w:firstLine="29"/>
              <w:spacing w:after="0" w:line="240" w:lineRule="auto"/>
              <w:shd w:val="clear" w:color="auto" w:fill="ffffff"/>
              <w:tabs>
                <w:tab w:val="left" w:pos="266" w:leader="none"/>
              </w:tabs>
              <w:rPr>
                <w:rFonts w:ascii="Times New Roman" w:hAnsi="Times New Roman"/>
                <w:color w:val="000000"/>
                <w:sz w:val="24"/>
                <w:szCs w:val="24"/>
                <w:highlight w:val="white"/>
              </w:rPr>
            </w:pPr>
            <w:r>
              <w:rPr>
                <w:rFonts w:ascii="Times New Roman" w:hAnsi="Times New Roman"/>
                <w:color w:val="000000"/>
                <w:sz w:val="24"/>
                <w:szCs w:val="24"/>
                <w:highlight w:val="white"/>
              </w:rPr>
              <w:t xml:space="preserve">- уменьшение административной нагрузки на контролируемых лиц;</w:t>
            </w:r>
            <w:r>
              <w:rPr>
                <w:rFonts w:ascii="Times New Roman" w:hAnsi="Times New Roman"/>
                <w:color w:val="000000"/>
                <w:sz w:val="24"/>
                <w:szCs w:val="24"/>
                <w:highlight w:val="white"/>
              </w:rPr>
            </w:r>
            <w:r>
              <w:rPr>
                <w:rFonts w:ascii="Times New Roman" w:hAnsi="Times New Roman"/>
                <w:color w:val="000000"/>
                <w:sz w:val="24"/>
                <w:szCs w:val="24"/>
                <w:highlight w:val="white"/>
              </w:rPr>
            </w:r>
          </w:p>
          <w:p>
            <w:pPr>
              <w:pStyle w:val="954"/>
              <w:ind w:firstLine="36"/>
              <w:spacing w:after="0" w:line="240" w:lineRule="auto"/>
              <w:shd w:val="clear" w:color="auto" w:fill="ffffff"/>
              <w:tabs>
                <w:tab w:val="left" w:pos="360" w:leader="none"/>
              </w:tabs>
              <w:rPr>
                <w:rFonts w:ascii="Times New Roman" w:hAnsi="Times New Roman"/>
                <w:color w:val="000000"/>
                <w:sz w:val="24"/>
                <w:szCs w:val="24"/>
                <w:highlight w:val="white"/>
              </w:rPr>
            </w:pPr>
            <w:r>
              <w:rPr>
                <w:rFonts w:ascii="Times New Roman" w:hAnsi="Times New Roman"/>
                <w:color w:val="000000"/>
                <w:sz w:val="24"/>
                <w:szCs w:val="24"/>
                <w:highlight w:val="white"/>
              </w:rPr>
              <w:t xml:space="preserve">- повышение уровня правовой грамотности контролируемых лиц;</w:t>
            </w:r>
            <w:r>
              <w:rPr>
                <w:rFonts w:ascii="Times New Roman" w:hAnsi="Times New Roman"/>
                <w:color w:val="000000"/>
                <w:sz w:val="24"/>
                <w:szCs w:val="24"/>
                <w:highlight w:val="white"/>
              </w:rPr>
            </w:r>
            <w:r>
              <w:rPr>
                <w:rFonts w:ascii="Times New Roman" w:hAnsi="Times New Roman"/>
                <w:color w:val="000000"/>
                <w:sz w:val="24"/>
                <w:szCs w:val="24"/>
                <w:highlight w:val="white"/>
              </w:rPr>
            </w:r>
          </w:p>
          <w:p>
            <w:pPr>
              <w:pStyle w:val="954"/>
              <w:ind w:firstLine="36"/>
              <w:spacing w:after="0" w:line="240" w:lineRule="auto"/>
              <w:shd w:val="clear" w:color="auto" w:fill="ffffff"/>
              <w:tabs>
                <w:tab w:val="left" w:pos="360" w:leader="none"/>
              </w:tabs>
              <w:rPr>
                <w:rFonts w:ascii="Times New Roman" w:hAnsi="Times New Roman"/>
                <w:color w:val="000000"/>
                <w:sz w:val="24"/>
                <w:szCs w:val="24"/>
                <w:highlight w:val="white"/>
              </w:rPr>
            </w:pPr>
            <w:r>
              <w:rPr>
                <w:rFonts w:ascii="Times New Roman" w:hAnsi="Times New Roman"/>
                <w:color w:val="000000"/>
                <w:sz w:val="24"/>
                <w:szCs w:val="24"/>
                <w:highlight w:val="white"/>
              </w:rPr>
              <w:t xml:space="preserve">- обеспечение единообразия понимания предмета контроля контролируемыми лицами;</w:t>
            </w:r>
            <w:r>
              <w:rPr>
                <w:rFonts w:ascii="Times New Roman" w:hAnsi="Times New Roman"/>
                <w:color w:val="000000"/>
                <w:sz w:val="24"/>
                <w:szCs w:val="24"/>
                <w:highlight w:val="white"/>
              </w:rPr>
            </w:r>
            <w:r>
              <w:rPr>
                <w:rFonts w:ascii="Times New Roman" w:hAnsi="Times New Roman"/>
                <w:color w:val="000000"/>
                <w:sz w:val="24"/>
                <w:szCs w:val="24"/>
                <w:highlight w:val="white"/>
              </w:rPr>
            </w:r>
          </w:p>
          <w:p>
            <w:pPr>
              <w:pStyle w:val="954"/>
              <w:spacing w:after="0" w:line="240" w:lineRule="auto"/>
              <w:shd w:val="clear" w:color="auto" w:fill="ffffff"/>
              <w:tabs>
                <w:tab w:val="left" w:pos="259" w:leader="none"/>
              </w:tabs>
              <w:rPr>
                <w:rFonts w:ascii="Times New Roman" w:hAnsi="Times New Roman"/>
                <w:color w:val="000000"/>
                <w:sz w:val="24"/>
                <w:szCs w:val="24"/>
                <w:highlight w:val="white"/>
              </w:rPr>
            </w:pPr>
            <w:r>
              <w:rPr>
                <w:rFonts w:ascii="Times New Roman" w:hAnsi="Times New Roman"/>
                <w:color w:val="000000"/>
                <w:sz w:val="24"/>
                <w:szCs w:val="24"/>
                <w:highlight w:val="white"/>
              </w:rPr>
              <w:t xml:space="preserve">- мотивация контролируемых лиц к добросовестному поведению;</w:t>
            </w:r>
            <w:r>
              <w:rPr>
                <w:rFonts w:ascii="Times New Roman" w:hAnsi="Times New Roman"/>
                <w:color w:val="000000"/>
                <w:sz w:val="24"/>
                <w:szCs w:val="24"/>
                <w:highlight w:val="white"/>
              </w:rPr>
            </w:r>
            <w:r>
              <w:rPr>
                <w:rFonts w:ascii="Times New Roman" w:hAnsi="Times New Roman"/>
                <w:color w:val="000000"/>
                <w:sz w:val="24"/>
                <w:szCs w:val="24"/>
                <w:highlight w:val="white"/>
              </w:rPr>
            </w:r>
          </w:p>
          <w:p>
            <w:pPr>
              <w:pStyle w:val="954"/>
              <w:spacing w:after="0" w:line="240" w:lineRule="auto"/>
              <w:rPr>
                <w:rFonts w:ascii="Times New Roman" w:hAnsi="Times New Roman"/>
                <w:color w:val="000000"/>
                <w:sz w:val="24"/>
                <w:szCs w:val="24"/>
                <w:highlight w:val="white"/>
              </w:rPr>
            </w:pPr>
            <w:r>
              <w:rPr>
                <w:rFonts w:ascii="Times New Roman" w:hAnsi="Times New Roman"/>
                <w:color w:val="000000"/>
                <w:sz w:val="24"/>
                <w:szCs w:val="24"/>
                <w:highlight w:val="white"/>
              </w:rPr>
              <w:t xml:space="preserve">- выполнение контролируемыми лицами установленной квоты для приема на работу инвалидов в полном объеме</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c>
          <w:tcPr>
            <w:tcW w:w="2376" w:type="dxa"/>
            <w:vAlign w:val="top"/>
            <w:textDirection w:val="lrTb"/>
            <w:noWrap w:val="false"/>
          </w:tcPr>
          <w:p>
            <w:pPr>
              <w:pStyle w:val="954"/>
              <w:spacing w:after="0" w:line="240" w:lineRule="auto"/>
              <w:rPr>
                <w:rFonts w:ascii="Times New Roman" w:hAnsi="Times New Roman"/>
                <w:color w:val="000000"/>
                <w:sz w:val="24"/>
                <w:szCs w:val="24"/>
                <w:highlight w:val="white"/>
              </w:rPr>
            </w:pPr>
            <w:r>
              <w:rPr>
                <w:rFonts w:ascii="Times New Roman" w:hAnsi="Times New Roman"/>
                <w:color w:val="000000"/>
                <w:sz w:val="24"/>
                <w:szCs w:val="24"/>
                <w:highlight w:val="white"/>
              </w:rPr>
              <w:t xml:space="preserve">Структура программы</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7480" w:type="dxa"/>
            <w:vAlign w:val="top"/>
            <w:textDirection w:val="lrTb"/>
            <w:noWrap w:val="false"/>
          </w:tcPr>
          <w:p>
            <w:pPr>
              <w:pStyle w:val="954"/>
              <w:spacing w:after="0" w:line="240" w:lineRule="auto"/>
              <w:shd w:val="clear" w:color="auto" w:fill="ffffff"/>
              <w:rPr>
                <w:rFonts w:ascii="Times New Roman" w:hAnsi="Times New Roman"/>
                <w:color w:val="000000"/>
                <w:sz w:val="24"/>
                <w:szCs w:val="24"/>
                <w:highlight w:val="white"/>
              </w:rPr>
            </w:pPr>
            <w:r>
              <w:rPr>
                <w:rFonts w:ascii="Times New Roman" w:hAnsi="Times New Roman"/>
                <w:color w:val="000000"/>
                <w:sz w:val="24"/>
                <w:szCs w:val="24"/>
                <w:highlight w:val="white"/>
              </w:rPr>
              <w:t xml:space="preserve">Раздел </w:t>
            </w:r>
            <w:r>
              <w:rPr>
                <w:rFonts w:ascii="Times New Roman" w:hAnsi="Times New Roman"/>
                <w:color w:val="000000"/>
                <w:sz w:val="24"/>
                <w:szCs w:val="24"/>
                <w:highlight w:val="white"/>
                <w:lang w:val="en-US"/>
              </w:rPr>
              <w:t xml:space="preserve">I.</w:t>
            </w:r>
            <w:r>
              <w:rPr>
                <w:rFonts w:ascii="Times New Roman" w:hAnsi="Times New Roman"/>
                <w:color w:val="000000"/>
                <w:sz w:val="24"/>
                <w:szCs w:val="24"/>
                <w:highlight w:val="white"/>
              </w:rPr>
              <w:t xml:space="preserve"> Анализ текущего состояния осуществления регионального государственного контроля (надзора) за приемом на работу инвалидов в пределах установленной квоты</w:t>
            </w:r>
            <w:r>
              <w:rPr>
                <w:rFonts w:ascii="Times New Roman" w:hAnsi="Times New Roman"/>
                <w:color w:val="000000"/>
                <w:sz w:val="24"/>
                <w:szCs w:val="24"/>
                <w:highlight w:val="white"/>
              </w:rPr>
            </w:r>
            <w:r>
              <w:rPr>
                <w:rFonts w:ascii="Times New Roman" w:hAnsi="Times New Roman"/>
                <w:color w:val="000000"/>
                <w:sz w:val="24"/>
                <w:szCs w:val="24"/>
                <w:highlight w:val="white"/>
              </w:rPr>
            </w:r>
          </w:p>
          <w:p>
            <w:pPr>
              <w:pStyle w:val="954"/>
              <w:spacing w:after="0" w:line="240" w:lineRule="auto"/>
              <w:rPr>
                <w:rFonts w:ascii="Times New Roman" w:hAnsi="Times New Roman"/>
                <w:color w:val="000000"/>
                <w:sz w:val="24"/>
                <w:szCs w:val="24"/>
                <w:highlight w:val="white"/>
              </w:rPr>
            </w:pPr>
            <w:r>
              <w:rPr>
                <w:rFonts w:ascii="Times New Roman" w:hAnsi="Times New Roman"/>
                <w:color w:val="000000"/>
                <w:sz w:val="24"/>
                <w:szCs w:val="24"/>
                <w:highlight w:val="white"/>
              </w:rPr>
              <w:t xml:space="preserve">Раздел </w:t>
            </w:r>
            <w:r>
              <w:rPr>
                <w:rFonts w:ascii="Times New Roman" w:hAnsi="Times New Roman"/>
                <w:color w:val="000000"/>
                <w:sz w:val="24"/>
                <w:szCs w:val="24"/>
                <w:highlight w:val="white"/>
                <w:lang w:val="en-US"/>
              </w:rPr>
              <w:t xml:space="preserve">II</w:t>
            </w:r>
            <w:r>
              <w:rPr>
                <w:rFonts w:ascii="Times New Roman" w:hAnsi="Times New Roman"/>
                <w:color w:val="000000"/>
                <w:sz w:val="24"/>
                <w:szCs w:val="24"/>
                <w:highlight w:val="white"/>
              </w:rPr>
              <w:t xml:space="preserve">. Цели и задачи реализации программы профилактики</w:t>
            </w:r>
            <w:r>
              <w:rPr>
                <w:rFonts w:ascii="Times New Roman" w:hAnsi="Times New Roman"/>
                <w:color w:val="000000"/>
                <w:sz w:val="24"/>
                <w:szCs w:val="24"/>
                <w:highlight w:val="white"/>
              </w:rPr>
            </w:r>
            <w:r>
              <w:rPr>
                <w:rFonts w:ascii="Times New Roman" w:hAnsi="Times New Roman"/>
                <w:color w:val="000000"/>
                <w:sz w:val="24"/>
                <w:szCs w:val="24"/>
                <w:highlight w:val="white"/>
              </w:rPr>
            </w:r>
          </w:p>
          <w:p>
            <w:pPr>
              <w:pStyle w:val="954"/>
              <w:spacing w:after="0" w:line="240" w:lineRule="auto"/>
              <w:rPr>
                <w:rFonts w:ascii="Times New Roman" w:hAnsi="Times New Roman"/>
                <w:color w:val="000000"/>
                <w:sz w:val="24"/>
                <w:szCs w:val="24"/>
                <w:highlight w:val="white"/>
              </w:rPr>
            </w:pPr>
            <w:r>
              <w:rPr>
                <w:rFonts w:ascii="Times New Roman" w:hAnsi="Times New Roman"/>
                <w:color w:val="000000"/>
                <w:sz w:val="24"/>
                <w:szCs w:val="24"/>
                <w:highlight w:val="white"/>
              </w:rPr>
              <w:t xml:space="preserve">Раздел </w:t>
            </w:r>
            <w:r>
              <w:rPr>
                <w:rFonts w:ascii="Times New Roman" w:hAnsi="Times New Roman"/>
                <w:color w:val="000000"/>
                <w:sz w:val="24"/>
                <w:szCs w:val="24"/>
                <w:highlight w:val="white"/>
                <w:lang w:val="en-US"/>
              </w:rPr>
              <w:t xml:space="preserve">III</w:t>
            </w:r>
            <w:r>
              <w:rPr>
                <w:rFonts w:ascii="Times New Roman" w:hAnsi="Times New Roman"/>
                <w:color w:val="000000"/>
                <w:sz w:val="24"/>
                <w:szCs w:val="24"/>
                <w:highlight w:val="white"/>
              </w:rPr>
              <w:t xml:space="preserve">. Показатели результативности и эффективности программы профилактики</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c>
          <w:tcPr>
            <w:tcW w:w="2376" w:type="dxa"/>
            <w:vAlign w:val="top"/>
            <w:textDirection w:val="lrTb"/>
            <w:noWrap w:val="false"/>
          </w:tcPr>
          <w:p>
            <w:pPr>
              <w:pStyle w:val="954"/>
              <w:spacing w:after="0" w:line="240" w:lineRule="auto"/>
              <w:rPr>
                <w:rFonts w:ascii="Times New Roman" w:hAnsi="Times New Roman"/>
                <w:color w:val="000000"/>
                <w:sz w:val="24"/>
                <w:szCs w:val="24"/>
                <w:highlight w:val="white"/>
              </w:rPr>
            </w:pPr>
            <w:r>
              <w:rPr>
                <w:rFonts w:ascii="Times New Roman" w:hAnsi="Times New Roman"/>
                <w:color w:val="000000"/>
                <w:sz w:val="24"/>
                <w:szCs w:val="24"/>
                <w:highlight w:val="white"/>
              </w:rPr>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7480" w:type="dxa"/>
            <w:vAlign w:val="top"/>
            <w:textDirection w:val="lrTb"/>
            <w:noWrap w:val="false"/>
          </w:tcPr>
          <w:p>
            <w:pPr>
              <w:pStyle w:val="954"/>
              <w:spacing w:after="0" w:line="240" w:lineRule="auto"/>
              <w:shd w:val="clear" w:color="auto" w:fill="ffffff"/>
              <w:rPr>
                <w:rFonts w:ascii="Times New Roman" w:hAnsi="Times New Roman"/>
                <w:color w:val="000000"/>
                <w:sz w:val="24"/>
                <w:szCs w:val="24"/>
                <w:highlight w:val="white"/>
              </w:rPr>
            </w:pPr>
            <w:r>
              <w:rPr>
                <w:rFonts w:ascii="Times New Roman" w:hAnsi="Times New Roman"/>
                <w:sz w:val="24"/>
                <w:szCs w:val="24"/>
                <w:highlight w:val="white"/>
              </w:rPr>
              <w:t xml:space="preserve">Сведения о ходе разработки программы профилактики размещаются в информационной системе: </w:t>
            </w:r>
            <w:r>
              <w:rPr>
                <w:rFonts w:ascii="Times New Roman" w:hAnsi="Times New Roman"/>
                <w:sz w:val="24"/>
                <w:szCs w:val="24"/>
                <w:highlight w:val="white"/>
                <w:lang w:val="en-US"/>
              </w:rPr>
              <w:t xml:space="preserve">https</w:t>
            </w:r>
            <w:r>
              <w:rPr>
                <w:rFonts w:ascii="Times New Roman" w:hAnsi="Times New Roman"/>
                <w:sz w:val="24"/>
                <w:szCs w:val="24"/>
                <w:highlight w:val="white"/>
              </w:rPr>
              <w:t xml:space="preserve">://monitoring.ar.gov.ru.</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bl>
    <w:p>
      <w:pPr>
        <w:pStyle w:val="954"/>
        <w:jc w:val="center"/>
        <w:spacing w:after="0" w:line="240" w:lineRule="auto"/>
        <w:rPr>
          <w:rFonts w:cs="Arial"/>
          <w:b/>
          <w:sz w:val="24"/>
          <w:highlight w:val="white"/>
        </w:rPr>
      </w:pPr>
      <w:r>
        <w:rPr>
          <w:rFonts w:cs="Arial"/>
          <w:b/>
          <w:sz w:val="24"/>
          <w:highlight w:val="white"/>
        </w:rPr>
      </w:r>
      <w:r>
        <w:rPr>
          <w:rFonts w:cs="Arial"/>
          <w:b/>
          <w:sz w:val="24"/>
          <w:highlight w:val="white"/>
        </w:rPr>
      </w:r>
      <w:r>
        <w:rPr>
          <w:rFonts w:cs="Arial"/>
          <w:b/>
          <w:sz w:val="24"/>
          <w:highlight w:val="white"/>
        </w:rPr>
      </w:r>
    </w:p>
    <w:p>
      <w:pPr>
        <w:pStyle w:val="954"/>
        <w:jc w:val="center"/>
        <w:spacing w:after="0" w:line="240" w:lineRule="auto"/>
        <w:shd w:val="clear" w:color="auto" w:fill="ffffff"/>
        <w:rPr>
          <w:rFonts w:ascii="Times New Roman" w:hAnsi="Times New Roman"/>
          <w:b/>
          <w:bCs/>
          <w:color w:val="000000"/>
          <w:sz w:val="28"/>
          <w:szCs w:val="28"/>
          <w:highlight w:val="white"/>
        </w:rPr>
      </w:pPr>
      <w:r>
        <w:rPr>
          <w:rFonts w:ascii="Times New Roman" w:hAnsi="Times New Roman"/>
          <w:b/>
          <w:bCs/>
          <w:color w:val="000000"/>
          <w:sz w:val="28"/>
          <w:szCs w:val="28"/>
          <w:highlight w:val="white"/>
        </w:rPr>
        <w:br w:type="page" w:clear="all"/>
      </w:r>
      <w:r>
        <w:rPr>
          <w:rFonts w:ascii="Times New Roman" w:hAnsi="Times New Roman"/>
          <w:b/>
          <w:bCs/>
          <w:color w:val="000000"/>
          <w:sz w:val="28"/>
          <w:szCs w:val="28"/>
          <w:highlight w:val="white"/>
        </w:rPr>
      </w:r>
      <w:r>
        <w:rPr>
          <w:rFonts w:ascii="Times New Roman" w:hAnsi="Times New Roman"/>
          <w:b/>
          <w:bCs/>
          <w:color w:val="000000"/>
          <w:sz w:val="28"/>
          <w:szCs w:val="28"/>
          <w:highlight w:val="white"/>
        </w:rPr>
      </w:r>
    </w:p>
    <w:p>
      <w:pPr>
        <w:jc w:val="center"/>
        <w:spacing w:after="0" w:line="240" w:lineRule="auto"/>
        <w:shd w:val="clear" w:color="auto" w:fill="ffffff"/>
        <w:rPr>
          <w:rFonts w:ascii="Times New Roman" w:hAnsi="Times New Roman"/>
          <w:b/>
          <w:bCs/>
          <w:color w:val="000000"/>
          <w:sz w:val="28"/>
          <w:szCs w:val="28"/>
          <w:highlight w:val="white"/>
        </w:rPr>
      </w:pPr>
      <w:r>
        <w:rPr>
          <w:rFonts w:ascii="Times New Roman" w:hAnsi="Times New Roman"/>
          <w:b/>
          <w:bCs/>
          <w:color w:val="000000"/>
          <w:sz w:val="28"/>
          <w:szCs w:val="28"/>
          <w:highlight w:val="white"/>
        </w:rPr>
      </w:r>
      <w:r>
        <w:rPr>
          <w:rFonts w:ascii="Times New Roman" w:hAnsi="Times New Roman"/>
          <w:b/>
          <w:bCs/>
          <w:color w:val="000000"/>
          <w:sz w:val="28"/>
          <w:szCs w:val="28"/>
          <w:highlight w:val="white"/>
        </w:rPr>
        <w:t xml:space="preserve">Раздел </w:t>
      </w:r>
      <w:r>
        <w:rPr>
          <w:rFonts w:ascii="Times New Roman" w:hAnsi="Times New Roman"/>
          <w:b/>
          <w:bCs/>
          <w:color w:val="000000"/>
          <w:sz w:val="28"/>
          <w:szCs w:val="28"/>
          <w:highlight w:val="white"/>
          <w:lang w:val="en-US"/>
        </w:rPr>
        <w:t xml:space="preserve">I</w:t>
      </w:r>
      <w:r>
        <w:rPr>
          <w:rFonts w:ascii="Times New Roman" w:hAnsi="Times New Roman"/>
          <w:b/>
          <w:bCs/>
          <w:color w:val="000000"/>
          <w:sz w:val="28"/>
          <w:szCs w:val="28"/>
          <w:highlight w:val="white"/>
        </w:rPr>
        <w:t xml:space="preserve">.</w:t>
      </w:r>
      <w:r>
        <w:rPr>
          <w:rFonts w:ascii="Times New Roman" w:hAnsi="Times New Roman"/>
          <w:b/>
          <w:color w:val="000000"/>
          <w:sz w:val="28"/>
          <w:szCs w:val="28"/>
          <w:highlight w:val="white"/>
        </w:rPr>
        <w:t xml:space="preserve"> Анализ текущего состояния осуществления регионального государственного контроля (надзора) </w:t>
      </w:r>
      <w:r>
        <w:rPr>
          <w:rFonts w:ascii="Times New Roman" w:hAnsi="Times New Roman"/>
          <w:b/>
          <w:bCs/>
          <w:color w:val="000000"/>
          <w:sz w:val="28"/>
          <w:szCs w:val="28"/>
          <w:highlight w:val="white"/>
        </w:rPr>
      </w:r>
      <w:r>
        <w:rPr>
          <w:rFonts w:ascii="Times New Roman" w:hAnsi="Times New Roman"/>
          <w:b/>
          <w:bCs/>
          <w:color w:val="000000"/>
          <w:sz w:val="28"/>
          <w:szCs w:val="28"/>
          <w:highlight w:val="white"/>
        </w:rPr>
      </w:r>
    </w:p>
    <w:p>
      <w:pPr>
        <w:pStyle w:val="954"/>
        <w:jc w:val="center"/>
        <w:spacing w:after="0" w:line="240" w:lineRule="auto"/>
        <w:shd w:val="clear" w:color="auto" w:fill="ffffff"/>
        <w:rPr>
          <w:rFonts w:ascii="Times New Roman" w:hAnsi="Times New Roman"/>
          <w:b/>
          <w:color w:val="000000"/>
          <w:sz w:val="28"/>
          <w:szCs w:val="28"/>
          <w:highlight w:val="white"/>
        </w:rPr>
      </w:pPr>
      <w:r>
        <w:rPr>
          <w:rFonts w:ascii="Times New Roman" w:hAnsi="Times New Roman"/>
          <w:b/>
          <w:color w:val="000000"/>
          <w:sz w:val="28"/>
          <w:szCs w:val="28"/>
          <w:highlight w:val="white"/>
        </w:rPr>
        <w:t xml:space="preserve">за приемом на работу инвалидов в пределах установленной квоты </w:t>
      </w:r>
      <w:r>
        <w:rPr>
          <w:rFonts w:ascii="Times New Roman" w:hAnsi="Times New Roman"/>
          <w:b/>
          <w:color w:val="000000"/>
          <w:sz w:val="28"/>
          <w:szCs w:val="28"/>
          <w:highlight w:val="white"/>
        </w:rPr>
      </w:r>
      <w:r>
        <w:rPr>
          <w:rFonts w:ascii="Times New Roman" w:hAnsi="Times New Roman"/>
          <w:b/>
          <w:color w:val="000000"/>
          <w:sz w:val="28"/>
          <w:szCs w:val="28"/>
          <w:highlight w:val="white"/>
        </w:rPr>
      </w:r>
    </w:p>
    <w:p>
      <w:pPr>
        <w:pStyle w:val="954"/>
        <w:ind w:left="0" w:right="0" w:firstLine="0"/>
        <w:jc w:val="center"/>
        <w:spacing w:after="0" w:line="240" w:lineRule="auto"/>
        <w:shd w:val="clear" w:color="auto" w:fill="ffffff"/>
        <w:rPr>
          <w:rFonts w:ascii="Times New Roman" w:hAnsi="Times New Roman"/>
          <w:b/>
          <w:bCs/>
          <w:color w:val="000000"/>
          <w:sz w:val="28"/>
          <w:szCs w:val="28"/>
          <w:highlight w:val="white"/>
        </w:rPr>
      </w:pPr>
      <w:r>
        <w:rPr>
          <w:rFonts w:ascii="Times New Roman" w:hAnsi="Times New Roman"/>
          <w:b/>
          <w:bCs/>
          <w:color w:val="000000"/>
          <w:sz w:val="28"/>
          <w:szCs w:val="28"/>
          <w:highlight w:val="white"/>
        </w:rPr>
      </w:r>
      <w:r>
        <w:rPr>
          <w:rFonts w:ascii="Times New Roman" w:hAnsi="Times New Roman"/>
          <w:b/>
          <w:bCs/>
          <w:color w:val="000000"/>
          <w:sz w:val="28"/>
          <w:szCs w:val="28"/>
          <w:highlight w:val="white"/>
        </w:rPr>
        <w:t xml:space="preserve">(далее – региональный контроль (надзор)</w:t>
      </w:r>
      <w:r>
        <w:rPr>
          <w:rFonts w:ascii="Times New Roman" w:hAnsi="Times New Roman"/>
          <w:b/>
          <w:bCs/>
          <w:color w:val="000000"/>
          <w:sz w:val="28"/>
          <w:szCs w:val="28"/>
          <w:highlight w:val="white"/>
        </w:rPr>
      </w:r>
      <w:r>
        <w:rPr>
          <w:rFonts w:ascii="Times New Roman" w:hAnsi="Times New Roman"/>
          <w:b/>
          <w:bCs/>
          <w:color w:val="000000"/>
          <w:sz w:val="28"/>
          <w:szCs w:val="28"/>
          <w:highlight w:val="white"/>
        </w:rPr>
      </w:r>
    </w:p>
    <w:p>
      <w:pPr>
        <w:ind w:firstLine="709"/>
        <w:jc w:val="center"/>
        <w:spacing w:after="0" w:line="240" w:lineRule="auto"/>
        <w:shd w:val="clear" w:color="auto" w:fill="ffffff"/>
        <w:rPr>
          <w:rFonts w:ascii="Times New Roman" w:hAnsi="Times New Roman"/>
          <w:b/>
          <w:bCs/>
          <w:color w:val="000000"/>
          <w:sz w:val="28"/>
          <w:szCs w:val="28"/>
          <w:highlight w:val="white"/>
        </w:rPr>
      </w:pPr>
      <w:r>
        <w:rPr>
          <w:rFonts w:ascii="Times New Roman" w:hAnsi="Times New Roman"/>
          <w:b/>
          <w:bCs/>
          <w:color w:val="000000"/>
          <w:sz w:val="28"/>
          <w:szCs w:val="28"/>
          <w:highlight w:val="white"/>
        </w:rPr>
      </w:r>
      <w:r>
        <w:rPr>
          <w:rFonts w:ascii="Times New Roman" w:hAnsi="Times New Roman"/>
          <w:b/>
          <w:bCs/>
          <w:color w:val="000000"/>
          <w:sz w:val="28"/>
          <w:szCs w:val="28"/>
          <w:highlight w:val="white"/>
        </w:rPr>
      </w:r>
      <w:r>
        <w:rPr>
          <w:rFonts w:ascii="Times New Roman" w:hAnsi="Times New Roman"/>
          <w:b/>
          <w:bCs/>
          <w:color w:val="000000"/>
          <w:sz w:val="28"/>
          <w:szCs w:val="28"/>
          <w:highlight w:val="white"/>
        </w:rPr>
      </w:r>
    </w:p>
    <w:p>
      <w:pPr>
        <w:pStyle w:val="954"/>
        <w:ind w:firstLine="709"/>
        <w:spacing w:after="0" w:line="240" w:lineRule="auto"/>
        <w:shd w:val="clear" w:color="auto" w:fill="ffffff"/>
        <w:rPr>
          <w:rFonts w:ascii="Times New Roman" w:hAnsi="Times New Roman"/>
          <w:color w:val="000000"/>
          <w:sz w:val="28"/>
          <w:szCs w:val="28"/>
          <w:highlight w:val="none"/>
        </w:rPr>
      </w:pPr>
      <w:r>
        <w:rPr>
          <w:rFonts w:ascii="Times New Roman" w:hAnsi="Times New Roman"/>
          <w:color w:val="000000"/>
          <w:sz w:val="28"/>
          <w:szCs w:val="28"/>
          <w:highlight w:val="white"/>
          <w:lang w:val="en-US"/>
        </w:rPr>
        <w:t xml:space="preserve">1</w:t>
      </w:r>
      <w:r>
        <w:rPr>
          <w:rFonts w:ascii="Times New Roman" w:hAnsi="Times New Roman"/>
          <w:color w:val="000000"/>
          <w:sz w:val="28"/>
          <w:szCs w:val="28"/>
          <w:highlight w:val="white"/>
          <w:lang w:val="ru-RU"/>
        </w:rPr>
        <w:t xml:space="preserve">. </w:t>
      </w:r>
      <w:r>
        <w:rPr>
          <w:rFonts w:ascii="Times New Roman" w:hAnsi="Times New Roman"/>
          <w:color w:val="000000"/>
          <w:sz w:val="28"/>
          <w:szCs w:val="28"/>
          <w:highlight w:val="white"/>
        </w:rPr>
        <w:t xml:space="preserve">Настоящая программа профилактики предусматривает пор</w:t>
      </w:r>
      <w:r>
        <w:rPr>
          <w:rFonts w:ascii="Times New Roman" w:hAnsi="Times New Roman"/>
          <w:color w:val="000000"/>
          <w:sz w:val="28"/>
          <w:szCs w:val="28"/>
          <w:highlight w:val="white"/>
        </w:rPr>
        <w:t xml:space="preserve">ядок проведения профилактических мероприятий, направленных на профилактику рисков причинения вреда (ущерба) охраняемым законом ценностям в сфере регионального контроля (надзора), осуществляемого </w:t>
      </w:r>
      <w:r>
        <w:rPr>
          <w:rFonts w:ascii="Times New Roman" w:hAnsi="Times New Roman"/>
          <w:color w:val="000000"/>
          <w:sz w:val="28"/>
          <w:szCs w:val="28"/>
          <w:highlight w:val="white"/>
        </w:rPr>
        <w:t xml:space="preserve">министерством труда и социального развития Новосибирской области (далее – контрольный орган) в отношении </w:t>
      </w:r>
      <w:r>
        <w:rPr>
          <w:rFonts w:ascii="Times New Roman" w:hAnsi="Times New Roman"/>
          <w:color w:val="000000"/>
          <w:sz w:val="28"/>
          <w:szCs w:val="28"/>
          <w:highlight w:val="white"/>
        </w:rPr>
        <w:t xml:space="preserve">контролируемых лиц.</w:t>
      </w:r>
      <w:r>
        <w:rPr>
          <w:rFonts w:ascii="Times New Roman" w:hAnsi="Times New Roman"/>
          <w:color w:val="000000"/>
          <w:sz w:val="28"/>
          <w:szCs w:val="28"/>
          <w:highlight w:val="white"/>
        </w:rPr>
      </w:r>
      <w:r>
        <w:rPr>
          <w:rFonts w:ascii="Times New Roman" w:hAnsi="Times New Roman"/>
          <w:color w:val="000000"/>
          <w:sz w:val="28"/>
          <w:szCs w:val="28"/>
          <w:highlight w:val="none"/>
        </w:rPr>
      </w:r>
    </w:p>
    <w:p>
      <w:pPr>
        <w:ind w:firstLine="709"/>
        <w:spacing w:after="0" w:line="240" w:lineRule="auto"/>
        <w:shd w:val="clear" w:color="auto" w:fill="ffffff"/>
        <w:rPr>
          <w:rFonts w:ascii="Times New Roman" w:hAnsi="Times New Roman"/>
          <w:color w:val="000000"/>
          <w:sz w:val="28"/>
          <w:szCs w:val="28"/>
          <w:highlight w:val="white"/>
        </w:rPr>
      </w:pPr>
      <w:r>
        <w:rPr>
          <w:rFonts w:ascii="Times New Roman" w:hAnsi="Times New Roman"/>
          <w:color w:val="000000"/>
          <w:sz w:val="28"/>
          <w:szCs w:val="28"/>
          <w:highlight w:val="none"/>
        </w:rPr>
      </w:r>
      <w:r>
        <w:rPr>
          <w:rFonts w:ascii="Times New Roman" w:hAnsi="Times New Roman"/>
          <w:color w:val="000000"/>
          <w:sz w:val="28"/>
          <w:szCs w:val="28"/>
          <w:highlight w:val="none"/>
        </w:rPr>
      </w:r>
    </w:p>
    <w:p>
      <w:pPr>
        <w:pStyle w:val="954"/>
        <w:ind w:firstLine="709"/>
        <w:spacing w:after="0" w:line="240" w:lineRule="auto"/>
        <w:rPr>
          <w:rFonts w:ascii="Times New Roman" w:hAnsi="Times New Roman"/>
          <w:color w:val="000000"/>
          <w:sz w:val="28"/>
          <w:szCs w:val="28"/>
          <w:highlight w:val="none"/>
        </w:rPr>
      </w:pPr>
      <w:r>
        <w:rPr>
          <w:rFonts w:ascii="Times New Roman" w:hAnsi="Times New Roman"/>
          <w:color w:val="000000"/>
          <w:sz w:val="28"/>
          <w:szCs w:val="28"/>
          <w:highlight w:val="white"/>
        </w:rPr>
        <w:t xml:space="preserve">2. Обязатель</w:t>
      </w:r>
      <w:r>
        <w:rPr>
          <w:rFonts w:ascii="Times New Roman" w:hAnsi="Times New Roman"/>
          <w:color w:val="000000"/>
          <w:sz w:val="28"/>
          <w:szCs w:val="28"/>
          <w:highlight w:val="white"/>
        </w:rPr>
        <w:t xml:space="preserve">ные требования установлены нормативными правовыми актами Российской Федерации и нормативными правовыми актами </w:t>
      </w:r>
      <w:r>
        <w:rPr>
          <w:rFonts w:ascii="Times New Roman" w:hAnsi="Times New Roman"/>
          <w:sz w:val="28"/>
          <w:szCs w:val="28"/>
          <w:highlight w:val="white"/>
        </w:rPr>
        <w:t xml:space="preserve">субъекта Российской Федерации</w:t>
      </w:r>
      <w:r>
        <w:rPr>
          <w:rFonts w:ascii="Times New Roman" w:hAnsi="Times New Roman"/>
          <w:sz w:val="28"/>
          <w:szCs w:val="28"/>
          <w:highlight w:val="white"/>
        </w:rPr>
        <w:t xml:space="preserve"> </w:t>
      </w:r>
      <w:r>
        <w:rPr>
          <w:rFonts w:ascii="Times New Roman" w:hAnsi="Times New Roman"/>
          <w:color w:val="000000"/>
          <w:sz w:val="28"/>
          <w:szCs w:val="28"/>
          <w:highlight w:val="white"/>
        </w:rPr>
        <w:t xml:space="preserve">и обязательны для исполнения.</w:t>
      </w:r>
      <w:r>
        <w:rPr>
          <w:rFonts w:ascii="Times New Roman" w:hAnsi="Times New Roman"/>
          <w:color w:val="000000"/>
          <w:sz w:val="28"/>
          <w:szCs w:val="28"/>
          <w:highlight w:val="white"/>
        </w:rPr>
      </w:r>
      <w:r>
        <w:rPr>
          <w:rFonts w:ascii="Times New Roman" w:hAnsi="Times New Roman"/>
          <w:color w:val="000000"/>
          <w:sz w:val="28"/>
          <w:szCs w:val="28"/>
          <w:highlight w:val="none"/>
        </w:rPr>
      </w:r>
    </w:p>
    <w:p>
      <w:pPr>
        <w:ind w:firstLine="709"/>
        <w:spacing w:after="0" w:line="240" w:lineRule="auto"/>
        <w:rPr>
          <w:rFonts w:ascii="Times New Roman" w:hAnsi="Times New Roman"/>
          <w:sz w:val="28"/>
          <w:szCs w:val="28"/>
          <w:highlight w:val="none"/>
        </w:rPr>
      </w:pPr>
      <w:r>
        <w:rPr>
          <w:rFonts w:ascii="Times New Roman" w:hAnsi="Times New Roman"/>
          <w:color w:val="000000"/>
          <w:sz w:val="28"/>
          <w:szCs w:val="28"/>
          <w:highlight w:val="none"/>
        </w:rPr>
        <w:t xml:space="preserve">В соответствии с частью 2 статьи 38 </w:t>
      </w:r>
      <w:r>
        <w:rPr>
          <w:rFonts w:ascii="Times New Roman" w:hAnsi="Times New Roman"/>
          <w:color w:val="000000"/>
          <w:sz w:val="28"/>
          <w:szCs w:val="28"/>
          <w:highlight w:val="none"/>
        </w:rPr>
        <w:t xml:space="preserve">Федерального закона от 12.12.2023 № 565-ФЗ «О занятости населения в Российской Федерации» (далее – Закон о занятости), </w:t>
      </w:r>
      <w:r>
        <w:rPr>
          <w:rFonts w:ascii="Times New Roman" w:hAnsi="Times New Roman" w:eastAsia="Times New Roman" w:cs="Times New Roman"/>
          <w:sz w:val="28"/>
          <w:szCs w:val="28"/>
        </w:rPr>
        <w:t xml:space="preserve">законом Новосибирской области от 12.03.1999 № 45-ОЗ «О социальной защите инвалидов в Новосибирской области» и </w:t>
      </w:r>
      <w:r>
        <w:rPr>
          <w:rFonts w:ascii="Times New Roman" w:hAnsi="Times New Roman"/>
          <w:sz w:val="28"/>
          <w:szCs w:val="28"/>
          <w:highlight w:val="white"/>
        </w:rPr>
        <w:t xml:space="preserve">постановлением Правительства Новосибирской области от 21.10.2013 № 456-п «О квотировании рабочих мест для трудоустройства инвалидов в Новосибирской области» </w:t>
        <w:br/>
        <w:t xml:space="preserve">(далее – постановление № 456-п) в Новосибирской области установлена квота для приема на работу инвалидов работодателями в размере трех процентов среднесписочной численности работников.</w:t>
      </w:r>
      <w:r>
        <w:rPr>
          <w:rFonts w:ascii="Times New Roman" w:hAnsi="Times New Roman"/>
          <w:sz w:val="28"/>
          <w:szCs w:val="28"/>
          <w:highlight w:val="white"/>
        </w:rPr>
      </w:r>
      <w:r>
        <w:rPr>
          <w:rFonts w:ascii="Times New Roman" w:hAnsi="Times New Roman"/>
          <w:color w:val="000000"/>
          <w:sz w:val="28"/>
          <w:szCs w:val="28"/>
          <w:highlight w:val="none"/>
        </w:rPr>
      </w:r>
    </w:p>
    <w:p>
      <w:pPr>
        <w:ind w:firstLine="709"/>
        <w:spacing w:after="0" w:line="240" w:lineRule="auto"/>
        <w:rPr>
          <w:rFonts w:ascii="Times New Roman" w:hAnsi="Times New Roman"/>
          <w:color w:val="000000"/>
          <w:sz w:val="28"/>
          <w:szCs w:val="28"/>
          <w:highlight w:val="none"/>
        </w:rPr>
      </w:pPr>
      <w:r>
        <w:rPr>
          <w:rFonts w:ascii="Times New Roman" w:hAnsi="Times New Roman"/>
          <w:color w:val="000000"/>
          <w:sz w:val="28"/>
          <w:szCs w:val="28"/>
          <w:highlight w:val="none"/>
        </w:rPr>
      </w:r>
      <w:r>
        <w:rPr>
          <w:rFonts w:ascii="Times New Roman" w:hAnsi="Times New Roman"/>
          <w:color w:val="000000"/>
          <w:sz w:val="28"/>
          <w:szCs w:val="28"/>
          <w:highlight w:val="none"/>
        </w:rPr>
        <w:t xml:space="preserve">Постановлением Правительства Российской Федерации от 30.05.2024 № 709 «О порядке выполнения работодателями квоты для приема на работу инвалидов» установлены правила выполнения работодателем квоты для приема на работу инвалидов. </w:t>
      </w:r>
      <w:r>
        <w:rPr>
          <w:rFonts w:ascii="Times New Roman" w:hAnsi="Times New Roman"/>
          <w:color w:val="000000"/>
          <w:sz w:val="28"/>
          <w:szCs w:val="28"/>
          <w:highlight w:val="none"/>
        </w:rPr>
      </w:r>
      <w:r>
        <w:rPr>
          <w:rFonts w:ascii="Times New Roman" w:hAnsi="Times New Roman"/>
          <w:color w:val="000000"/>
          <w:sz w:val="28"/>
          <w:szCs w:val="28"/>
          <w:highlight w:val="none"/>
        </w:rPr>
        <w:t xml:space="preserve">Выполнение работодателем установленной квоты обеспечивается в случаях наличия:</w:t>
      </w:r>
      <w:r/>
      <w:r>
        <w:rPr>
          <w:rFonts w:ascii="Times New Roman" w:hAnsi="Times New Roman"/>
          <w:color w:val="000000"/>
          <w:sz w:val="28"/>
          <w:szCs w:val="28"/>
          <w:highlight w:val="none"/>
        </w:rPr>
      </w:r>
    </w:p>
    <w:p>
      <w:pPr>
        <w:ind w:firstLine="709"/>
        <w:spacing w:after="0" w:line="240" w:lineRule="auto"/>
      </w:pPr>
      <w:r>
        <w:rPr>
          <w:rFonts w:ascii="Times New Roman" w:hAnsi="Times New Roman"/>
          <w:color w:val="000000"/>
          <w:sz w:val="28"/>
          <w:szCs w:val="28"/>
          <w:highlight w:val="none"/>
        </w:rPr>
        <w:t xml:space="preserve">а) заключенного трудового договора с инвалидом на рабочее место непосредственно у работодателя. При трудоустройстве одного инвалида I группы исполнение квоты считается кратным 2 рабочим местам для трудоустройства инвалидов;</w:t>
      </w:r>
      <w:r/>
    </w:p>
    <w:p>
      <w:pPr>
        <w:ind w:firstLine="709"/>
        <w:spacing w:after="0" w:line="240" w:lineRule="auto"/>
      </w:pPr>
      <w:r>
        <w:rPr>
          <w:rFonts w:ascii="Times New Roman" w:hAnsi="Times New Roman"/>
          <w:color w:val="000000"/>
          <w:sz w:val="28"/>
          <w:szCs w:val="28"/>
          <w:highlight w:val="none"/>
        </w:rPr>
        <w:t xml:space="preserve">б) заключенного трудового договора между инвалидом и иной организацией,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w:t>
      </w:r>
      <w:r>
        <w:rPr>
          <w:rFonts w:ascii="Times New Roman" w:hAnsi="Times New Roman"/>
          <w:color w:val="000000"/>
          <w:sz w:val="28"/>
          <w:szCs w:val="28"/>
          <w:highlight w:val="none"/>
        </w:rPr>
        <w:t xml:space="preserve">ественного объединения инвалидов, заключившей соглашение о трудоустройстве инвалида с работодателем, которому установлена квота;</w:t>
      </w:r>
      <w:r/>
    </w:p>
    <w:p>
      <w:pPr>
        <w:ind w:firstLine="709"/>
        <w:spacing w:after="0" w:line="240" w:lineRule="auto"/>
      </w:pPr>
      <w:r>
        <w:rPr>
          <w:rFonts w:ascii="Times New Roman" w:hAnsi="Times New Roman"/>
          <w:color w:val="000000"/>
          <w:sz w:val="28"/>
          <w:szCs w:val="28"/>
          <w:highlight w:val="none"/>
        </w:rPr>
        <w:t xml:space="preserve">в) заключенного трудового договора между инвалидом и индивидуальным предпринимателем, заключившим соглашение;</w:t>
      </w:r>
      <w:r/>
    </w:p>
    <w:p>
      <w:pPr>
        <w:ind w:firstLine="709"/>
        <w:spacing w:after="0" w:line="240" w:lineRule="auto"/>
        <w:rPr>
          <w:rFonts w:ascii="Times New Roman" w:hAnsi="Times New Roman"/>
          <w:color w:val="000000"/>
          <w:sz w:val="28"/>
          <w:szCs w:val="28"/>
          <w:highlight w:val="none"/>
        </w:rPr>
      </w:pPr>
      <w:r>
        <w:rPr>
          <w:rFonts w:ascii="Times New Roman" w:hAnsi="Times New Roman"/>
          <w:color w:val="000000"/>
          <w:sz w:val="28"/>
          <w:szCs w:val="28"/>
          <w:highlight w:val="none"/>
        </w:rPr>
        <w:t xml:space="preserve">г) договора возмездного оказания услуг или иного договора с организацией, обеспечивающей для группы организаций выполнение квоты посредством заключения соглашения с иной организацией или индивидуальным предпринимателем, заключенного трудового договора между</w:t>
      </w:r>
      <w:r>
        <w:rPr>
          <w:rFonts w:ascii="Times New Roman" w:hAnsi="Times New Roman"/>
          <w:color w:val="000000"/>
          <w:sz w:val="28"/>
          <w:szCs w:val="28"/>
          <w:highlight w:val="none"/>
        </w:rPr>
        <w:t xml:space="preserve"> инвалидом и иной организацией, индивидуальным предпринимателем.</w:t>
      </w:r>
      <w:r/>
      <w:r>
        <w:rPr>
          <w:rFonts w:ascii="Times New Roman" w:hAnsi="Times New Roman"/>
          <w:color w:val="000000"/>
          <w:sz w:val="28"/>
          <w:szCs w:val="28"/>
          <w:highlight w:val="none"/>
        </w:rPr>
      </w:r>
      <w:r>
        <w:rPr>
          <w:rFonts w:ascii="Times New Roman" w:hAnsi="Times New Roman"/>
          <w:color w:val="000000"/>
          <w:sz w:val="28"/>
          <w:szCs w:val="28"/>
          <w:highlight w:val="none"/>
        </w:rPr>
      </w:r>
    </w:p>
    <w:p>
      <w:pPr>
        <w:pStyle w:val="954"/>
        <w:ind w:firstLine="709"/>
        <w:spacing w:after="0" w:line="240" w:lineRule="auto"/>
        <w:rPr>
          <w:rFonts w:ascii="Times New Roman" w:hAnsi="Times New Roman"/>
          <w:color w:val="000000"/>
          <w:sz w:val="28"/>
          <w:szCs w:val="28"/>
          <w:highlight w:val="none"/>
        </w:rPr>
      </w:pPr>
      <w:r>
        <w:rPr>
          <w:rFonts w:ascii="Times New Roman" w:hAnsi="Times New Roman"/>
          <w:color w:val="000000"/>
          <w:sz w:val="28"/>
          <w:szCs w:val="28"/>
          <w:highlight w:val="white"/>
        </w:rPr>
        <w:t xml:space="preserve">Согласно  пункту 7 части 1 и части 7 статьи 53 Закона о занятости </w:t>
      </w:r>
      <w:r>
        <w:rPr>
          <w:rFonts w:ascii="Times New Roman" w:hAnsi="Times New Roman"/>
          <w:color w:val="000000"/>
          <w:sz w:val="28"/>
          <w:szCs w:val="28"/>
          <w:highlight w:val="none"/>
        </w:rPr>
        <w:t xml:space="preserve">о выполнении квоты для приема на работу инвалидов работодатели обязаны информировать государственную службу занятости (далее – центры занятости населения) ежемесячно не позднее 10-го числа месяца, следующего за отчетным.</w:t>
      </w:r>
      <w:r>
        <w:rPr>
          <w:rFonts w:ascii="Times New Roman" w:hAnsi="Times New Roman"/>
          <w:color w:val="000000"/>
          <w:sz w:val="28"/>
          <w:szCs w:val="28"/>
          <w:highlight w:val="none"/>
        </w:rPr>
      </w:r>
      <w:r>
        <w:rPr>
          <w:rFonts w:ascii="Times New Roman" w:hAnsi="Times New Roman"/>
          <w:color w:val="000000"/>
          <w:sz w:val="28"/>
          <w:szCs w:val="28"/>
          <w:highlight w:val="none"/>
        </w:rPr>
      </w:r>
    </w:p>
    <w:p>
      <w:pPr>
        <w:pStyle w:val="954"/>
        <w:ind w:firstLine="709"/>
        <w:spacing w:after="0" w:line="240" w:lineRule="auto"/>
        <w:rPr>
          <w:rFonts w:ascii="Times New Roman" w:hAnsi="Times New Roman"/>
          <w:color w:val="000000"/>
          <w:sz w:val="28"/>
          <w:szCs w:val="28"/>
          <w:highlight w:val="white"/>
        </w:rPr>
      </w:pPr>
      <w:r>
        <w:rPr>
          <w:rFonts w:ascii="Times New Roman" w:hAnsi="Times New Roman"/>
          <w:color w:val="000000"/>
          <w:sz w:val="28"/>
          <w:szCs w:val="28"/>
          <w:highlight w:val="white"/>
        </w:rPr>
        <w:t xml:space="preserve">Обязательные требования закреплены </w:t>
      </w:r>
      <w:r>
        <w:rPr>
          <w:rFonts w:ascii="Times New Roman" w:hAnsi="Times New Roman"/>
          <w:sz w:val="28"/>
          <w:szCs w:val="28"/>
          <w:highlight w:val="white"/>
        </w:rPr>
        <w:t xml:space="preserve">Закон</w:t>
      </w:r>
      <w:r>
        <w:rPr>
          <w:rFonts w:ascii="Times New Roman" w:hAnsi="Times New Roman"/>
          <w:sz w:val="28"/>
          <w:szCs w:val="28"/>
          <w:highlight w:val="white"/>
        </w:rPr>
        <w:t xml:space="preserve">ом</w:t>
      </w:r>
      <w:r>
        <w:rPr>
          <w:rFonts w:ascii="Times New Roman" w:hAnsi="Times New Roman"/>
          <w:sz w:val="28"/>
          <w:szCs w:val="28"/>
          <w:highlight w:val="white"/>
        </w:rPr>
        <w:t xml:space="preserve"> Новосибирской области от 12.03.1999  № 45-ОЗ «О социальной защите инвалидов в Новосибирской области»</w:t>
      </w:r>
      <w:r>
        <w:rPr>
          <w:rFonts w:ascii="Times New Roman" w:hAnsi="Times New Roman"/>
          <w:sz w:val="28"/>
          <w:szCs w:val="28"/>
          <w:highlight w:val="white"/>
        </w:rPr>
        <w:t xml:space="preserve">, </w:t>
      </w:r>
      <w:r>
        <w:rPr>
          <w:rFonts w:ascii="Times New Roman" w:hAnsi="Times New Roman"/>
          <w:color w:val="000000"/>
          <w:sz w:val="28"/>
          <w:szCs w:val="28"/>
          <w:highlight w:val="white"/>
        </w:rPr>
        <w:t xml:space="preserve">постановлением № 456-п, </w:t>
      </w:r>
      <w:r>
        <w:rPr>
          <w:rFonts w:ascii="Times New Roman" w:hAnsi="Times New Roman" w:eastAsia="Calibri"/>
          <w:sz w:val="28"/>
          <w:szCs w:val="28"/>
          <w:highlight w:val="white"/>
        </w:rPr>
        <w:t xml:space="preserve">постановлением Правительства Новосибирской  области  от  20.09.2021  № 364-п  «О  Положении  о региональном  государственном  контроле  (надзоре)  за  приемом на   </w:t>
        <w:br/>
        <w:t xml:space="preserve">работу инвалидов   в   пределах   установленной   квоты»</w:t>
      </w:r>
      <w:r>
        <w:rPr>
          <w:rFonts w:ascii="Times New Roman" w:hAnsi="Times New Roman" w:eastAsia="Calibri"/>
          <w:sz w:val="28"/>
          <w:szCs w:val="28"/>
          <w:highlight w:val="white"/>
        </w:rPr>
        <w:t xml:space="preserve"> (далее – постановление № 364-п).</w:t>
      </w:r>
      <w:r>
        <w:rPr>
          <w:rFonts w:ascii="Times New Roman" w:hAnsi="Times New Roman"/>
          <w:color w:val="000000"/>
          <w:sz w:val="28"/>
          <w:szCs w:val="28"/>
          <w:highlight w:val="white"/>
        </w:rPr>
      </w:r>
      <w:r>
        <w:rPr>
          <w:rFonts w:ascii="Times New Roman" w:hAnsi="Times New Roman"/>
          <w:color w:val="000000"/>
          <w:sz w:val="28"/>
          <w:szCs w:val="28"/>
          <w:highlight w:val="white"/>
        </w:rPr>
      </w:r>
    </w:p>
    <w:p>
      <w:pPr>
        <w:pStyle w:val="954"/>
        <w:ind w:firstLine="709"/>
        <w:spacing w:after="0" w:line="240" w:lineRule="auto"/>
        <w:rPr>
          <w:rFonts w:ascii="Times New Roman" w:hAnsi="Times New Roman"/>
          <w:color w:val="000000"/>
          <w:sz w:val="28"/>
          <w:szCs w:val="28"/>
          <w:highlight w:val="white"/>
        </w:rPr>
      </w:pPr>
      <w:r>
        <w:rPr>
          <w:rFonts w:ascii="Times New Roman" w:hAnsi="Times New Roman"/>
          <w:color w:val="000000"/>
          <w:sz w:val="28"/>
          <w:szCs w:val="28"/>
          <w:highlight w:val="white"/>
        </w:rPr>
        <w:t xml:space="preserve">Профилактические мероприятия осуществляются в отношении работодателей, которым установлена квота для приема на работу инвалидов.</w:t>
      </w:r>
      <w:r>
        <w:rPr>
          <w:rFonts w:ascii="Times New Roman" w:hAnsi="Times New Roman"/>
          <w:color w:val="000000"/>
          <w:sz w:val="28"/>
          <w:szCs w:val="28"/>
          <w:highlight w:val="white"/>
        </w:rPr>
      </w:r>
      <w:r>
        <w:rPr>
          <w:rFonts w:ascii="Times New Roman" w:hAnsi="Times New Roman"/>
          <w:color w:val="000000"/>
          <w:sz w:val="28"/>
          <w:szCs w:val="28"/>
          <w:highlight w:val="white"/>
        </w:rPr>
      </w:r>
    </w:p>
    <w:p>
      <w:pPr>
        <w:pStyle w:val="954"/>
        <w:ind w:firstLine="709"/>
        <w:spacing w:after="0" w:line="240" w:lineRule="auto"/>
        <w:rPr>
          <w:rFonts w:ascii="Times New Roman" w:hAnsi="Times New Roman"/>
          <w:color w:val="000000"/>
          <w:sz w:val="28"/>
          <w:szCs w:val="28"/>
          <w:highlight w:val="white"/>
        </w:rPr>
      </w:pPr>
      <w:r>
        <w:rPr>
          <w:rFonts w:ascii="Times New Roman" w:hAnsi="Times New Roman"/>
          <w:color w:val="000000"/>
          <w:sz w:val="28"/>
          <w:szCs w:val="28"/>
          <w:highlight w:val="white"/>
        </w:rPr>
        <w:t xml:space="preserve">Количество работодателей региона, на которых распространяется </w:t>
      </w:r>
      <w:r>
        <w:rPr>
          <w:rFonts w:ascii="Times New Roman" w:hAnsi="Times New Roman"/>
          <w:color w:val="000000"/>
          <w:sz w:val="28"/>
          <w:szCs w:val="28"/>
          <w:highlight w:val="white"/>
        </w:rPr>
        <w:t xml:space="preserve">законодательство о квотировании рабочих мест для приема на работу инвалидов,</w:t>
      </w:r>
      <w:r>
        <w:rPr>
          <w:rFonts w:ascii="Times New Roman" w:hAnsi="Times New Roman"/>
          <w:color w:val="000000"/>
          <w:sz w:val="28"/>
          <w:szCs w:val="28"/>
          <w:highlight w:val="white"/>
        </w:rPr>
        <w:t xml:space="preserve"> превышает 10 тысяч организаций.</w:t>
      </w:r>
      <w:r>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r>
      <w:r>
        <w:rPr>
          <w:rFonts w:ascii="Times New Roman" w:hAnsi="Times New Roman"/>
          <w:color w:val="000000"/>
          <w:sz w:val="28"/>
          <w:szCs w:val="28"/>
          <w:highlight w:val="white"/>
        </w:rPr>
      </w:r>
    </w:p>
    <w:p>
      <w:pPr>
        <w:pStyle w:val="973"/>
        <w:ind w:firstLine="709"/>
        <w:rPr>
          <w:rFonts w:ascii="Times New Roman" w:hAnsi="Times New Roman"/>
          <w:sz w:val="28"/>
          <w:szCs w:val="28"/>
          <w:highlight w:val="white"/>
        </w:rPr>
      </w:pPr>
      <w:r>
        <w:rPr>
          <w:rFonts w:ascii="Times New Roman" w:hAnsi="Times New Roman"/>
          <w:sz w:val="28"/>
          <w:szCs w:val="28"/>
          <w:highlight w:val="white"/>
        </w:rPr>
        <w:t xml:space="preserve">В соответствии с постановлением № 364-п контролируемые лица относятся к одной из следующих категорий риска:</w:t>
      </w:r>
      <w:r>
        <w:rPr>
          <w:rFonts w:ascii="Times New Roman" w:hAnsi="Times New Roman"/>
          <w:sz w:val="28"/>
          <w:szCs w:val="28"/>
          <w:highlight w:val="white"/>
        </w:rPr>
      </w:r>
      <w:r>
        <w:rPr>
          <w:rFonts w:ascii="Times New Roman" w:hAnsi="Times New Roman"/>
          <w:sz w:val="28"/>
          <w:szCs w:val="28"/>
          <w:highlight w:val="white"/>
        </w:rPr>
      </w:r>
    </w:p>
    <w:p>
      <w:pPr>
        <w:pStyle w:val="973"/>
        <w:ind w:firstLine="709"/>
        <w:rPr>
          <w:rFonts w:ascii="Times New Roman" w:hAnsi="Times New Roman" w:cs="Times New Roman"/>
          <w:sz w:val="28"/>
          <w:szCs w:val="28"/>
          <w:highlight w:val="white"/>
        </w:rPr>
      </w:pPr>
      <w:r>
        <w:rPr>
          <w:rFonts w:ascii="Times New Roman" w:hAnsi="Times New Roman"/>
          <w:sz w:val="28"/>
          <w:szCs w:val="28"/>
          <w:highlight w:val="white"/>
        </w:rPr>
        <w:t xml:space="preserve">1) </w:t>
      </w:r>
      <w:r>
        <w:rPr>
          <w:rFonts w:ascii="Times New Roman" w:hAnsi="Times New Roman" w:cs="Times New Roman"/>
          <w:sz w:val="28"/>
          <w:szCs w:val="28"/>
          <w:highlight w:val="white"/>
        </w:rPr>
        <w:t xml:space="preserve">средний риск;</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973"/>
        <w:ind w:firstLine="709"/>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2) умеренный риск;</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973"/>
        <w:ind w:firstLine="709"/>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3) низкий риск.</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973"/>
        <w:ind w:firstLine="709"/>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Критерии отнесения объектов регионального контроля (надзора) к категориям риска предусмотрены постановлением № 364-п.</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954"/>
        <w:ind w:firstLine="709"/>
        <w:spacing w:after="0" w:line="240" w:lineRule="auto"/>
        <w:rPr>
          <w:rFonts w:ascii="Times New Roman" w:hAnsi="Times New Roman"/>
          <w:color w:val="000000"/>
          <w:sz w:val="28"/>
          <w:szCs w:val="28"/>
          <w:highlight w:val="white"/>
        </w:rPr>
      </w:pPr>
      <w:r>
        <w:rPr>
          <w:rFonts w:ascii="Times New Roman" w:hAnsi="Times New Roman"/>
          <w:color w:val="000000"/>
          <w:sz w:val="28"/>
          <w:szCs w:val="28"/>
          <w:highlight w:val="white"/>
        </w:rPr>
        <w:t xml:space="preserve">Наиболее значимыми рисками для охраняемых законом ценностей являются:</w:t>
      </w:r>
      <w:r>
        <w:rPr>
          <w:rFonts w:ascii="Times New Roman" w:hAnsi="Times New Roman"/>
          <w:color w:val="000000"/>
          <w:sz w:val="28"/>
          <w:szCs w:val="28"/>
          <w:highlight w:val="white"/>
        </w:rPr>
      </w:r>
      <w:r>
        <w:rPr>
          <w:rFonts w:ascii="Times New Roman" w:hAnsi="Times New Roman"/>
          <w:color w:val="000000"/>
          <w:sz w:val="28"/>
          <w:szCs w:val="28"/>
          <w:highlight w:val="white"/>
        </w:rPr>
      </w:r>
    </w:p>
    <w:p>
      <w:pPr>
        <w:pStyle w:val="954"/>
        <w:ind w:firstLine="709"/>
        <w:spacing w:after="0" w:line="240" w:lineRule="auto"/>
        <w:rPr>
          <w:rFonts w:ascii="Times New Roman" w:hAnsi="Times New Roman"/>
          <w:color w:val="000000"/>
          <w:sz w:val="28"/>
          <w:szCs w:val="28"/>
          <w:highlight w:val="none"/>
        </w:rPr>
      </w:pPr>
      <w:r>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 xml:space="preserve">неисполнение работодателем обязанности по созданию (выделению) рабочих мест для трудоустройства инвалидов в соответствии с установленной квотой для приема на работу инвалидов;</w:t>
      </w:r>
      <w:r>
        <w:rPr>
          <w:rFonts w:ascii="Times New Roman" w:hAnsi="Times New Roman"/>
          <w:color w:val="000000"/>
          <w:sz w:val="28"/>
          <w:szCs w:val="28"/>
          <w:highlight w:val="white"/>
        </w:rPr>
      </w:r>
      <w:r>
        <w:rPr>
          <w:rFonts w:ascii="Times New Roman" w:hAnsi="Times New Roman"/>
          <w:color w:val="000000"/>
          <w:sz w:val="28"/>
          <w:szCs w:val="28"/>
          <w:highlight w:val="none"/>
        </w:rPr>
      </w:r>
    </w:p>
    <w:p>
      <w:pPr>
        <w:pStyle w:val="954"/>
        <w:ind w:firstLine="709"/>
        <w:spacing w:after="0" w:line="240" w:lineRule="auto"/>
        <w:rPr>
          <w:rFonts w:ascii="Times New Roman" w:hAnsi="Times New Roman"/>
          <w:color w:val="000000"/>
          <w:sz w:val="28"/>
          <w:szCs w:val="28"/>
          <w:highlight w:val="white"/>
        </w:rPr>
      </w:pPr>
      <w:r>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 xml:space="preserve">отказ в приеме на работу инвалида в пределах установленной квоты;</w:t>
      </w:r>
      <w:r>
        <w:rPr>
          <w:rFonts w:ascii="Times New Roman" w:hAnsi="Times New Roman"/>
          <w:color w:val="000000"/>
          <w:sz w:val="28"/>
          <w:szCs w:val="28"/>
          <w:highlight w:val="white"/>
        </w:rPr>
      </w:r>
      <w:r>
        <w:rPr>
          <w:rFonts w:ascii="Times New Roman" w:hAnsi="Times New Roman"/>
          <w:color w:val="000000"/>
          <w:sz w:val="28"/>
          <w:szCs w:val="28"/>
          <w:highlight w:val="white"/>
        </w:rPr>
      </w:r>
    </w:p>
    <w:p>
      <w:pPr>
        <w:pStyle w:val="954"/>
        <w:ind w:firstLine="709"/>
        <w:spacing w:after="0" w:line="240" w:lineRule="auto"/>
        <w:rPr>
          <w:rFonts w:ascii="Times New Roman" w:hAnsi="Times New Roman"/>
          <w:color w:val="000000"/>
          <w:sz w:val="28"/>
          <w:szCs w:val="28"/>
          <w:highlight w:val="white"/>
        </w:rPr>
      </w:pPr>
      <w:r>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 xml:space="preserve">несвоевременное представление информации о выполнении квоты для приема на работу инвалидо</w:t>
      </w:r>
      <w:r>
        <w:rPr>
          <w:rFonts w:ascii="Times New Roman" w:hAnsi="Times New Roman"/>
          <w:color w:val="000000"/>
          <w:sz w:val="28"/>
          <w:szCs w:val="28"/>
          <w:highlight w:val="white"/>
        </w:rPr>
        <w:t xml:space="preserve">в, </w:t>
      </w:r>
      <w:r>
        <w:rPr>
          <w:rFonts w:ascii="Times New Roman" w:hAnsi="Times New Roman"/>
          <w:color w:val="000000"/>
          <w:sz w:val="28"/>
          <w:szCs w:val="28"/>
          <w:highlight w:val="white"/>
        </w:rPr>
        <w:t xml:space="preserve">предусмотренной Законом о занятости, а также представление такой информации в неполном объеме и (или) в искаженном виде, что является нарушением части 10 статьи 53 Закона о занятости  и влечет административную ответственность, предусмотренную статьей 19.7 К</w:t>
      </w:r>
      <w:r>
        <w:rPr>
          <w:rFonts w:ascii="Times New Roman" w:hAnsi="Times New Roman"/>
          <w:color w:val="000000"/>
          <w:sz w:val="28"/>
          <w:szCs w:val="28"/>
          <w:highlight w:val="white"/>
        </w:rPr>
        <w:t xml:space="preserve">одекса об административных правонарушениях Российской Федерации (далее – К</w:t>
      </w:r>
      <w:r>
        <w:rPr>
          <w:rFonts w:ascii="Times New Roman" w:hAnsi="Times New Roman"/>
          <w:color w:val="000000"/>
          <w:sz w:val="28"/>
          <w:szCs w:val="28"/>
          <w:highlight w:val="white"/>
        </w:rPr>
        <w:t xml:space="preserve">оАП РФ</w:t>
      </w:r>
      <w:r>
        <w:rPr>
          <w:rFonts w:ascii="Times New Roman" w:hAnsi="Times New Roman"/>
          <w:color w:val="000000"/>
          <w:sz w:val="28"/>
          <w:szCs w:val="28"/>
          <w:highlight w:val="white"/>
        </w:rPr>
        <w:t xml:space="preserve">)</w:t>
      </w:r>
      <w:r>
        <w:rPr>
          <w:rFonts w:ascii="Times New Roman" w:hAnsi="Times New Roman"/>
          <w:color w:val="000000"/>
          <w:sz w:val="28"/>
          <w:szCs w:val="28"/>
          <w:highlight w:val="white"/>
        </w:rPr>
        <w:t xml:space="preserve">;</w:t>
      </w:r>
      <w:r>
        <w:rPr>
          <w:rFonts w:ascii="Times New Roman" w:hAnsi="Times New Roman"/>
          <w:color w:val="000000"/>
          <w:sz w:val="28"/>
          <w:szCs w:val="28"/>
          <w:highlight w:val="white"/>
        </w:rPr>
      </w:r>
      <w:r>
        <w:rPr>
          <w:rFonts w:ascii="Times New Roman" w:hAnsi="Times New Roman"/>
          <w:color w:val="000000"/>
          <w:sz w:val="28"/>
          <w:szCs w:val="28"/>
          <w:highlight w:val="white"/>
        </w:rPr>
      </w:r>
    </w:p>
    <w:p>
      <w:pPr>
        <w:pStyle w:val="954"/>
        <w:ind w:firstLine="709"/>
        <w:spacing w:after="0" w:line="240" w:lineRule="auto"/>
        <w:rPr>
          <w:rFonts w:ascii="Times New Roman" w:hAnsi="Times New Roman"/>
          <w:color w:val="000000"/>
          <w:sz w:val="28"/>
          <w:szCs w:val="28"/>
          <w:highlight w:val="none"/>
        </w:rPr>
      </w:pPr>
      <w:r>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 xml:space="preserve">неоформление в установленном порядке работодателем трудовых отношений с инвалидами в рамках исполнения обязанности по трудоустройству инвалидов в соответствии с установленной квотой</w:t>
      </w:r>
      <w:r>
        <w:rPr>
          <w:rFonts w:ascii="Times New Roman" w:hAnsi="Times New Roman"/>
          <w:color w:val="000000"/>
          <w:sz w:val="28"/>
          <w:szCs w:val="28"/>
          <w:highlight w:val="white"/>
        </w:rPr>
        <w:t xml:space="preserve">.</w:t>
      </w:r>
      <w:r>
        <w:rPr>
          <w:rFonts w:ascii="Times New Roman" w:hAnsi="Times New Roman"/>
          <w:color w:val="000000"/>
          <w:sz w:val="28"/>
          <w:szCs w:val="28"/>
          <w:highlight w:val="white"/>
        </w:rPr>
      </w:r>
      <w:r>
        <w:rPr>
          <w:rFonts w:ascii="Times New Roman" w:hAnsi="Times New Roman"/>
          <w:color w:val="000000"/>
          <w:sz w:val="28"/>
          <w:szCs w:val="28"/>
          <w:highlight w:val="none"/>
        </w:rPr>
      </w:r>
    </w:p>
    <w:p>
      <w:pPr>
        <w:ind w:firstLine="709"/>
        <w:spacing w:after="0" w:line="240" w:lineRule="auto"/>
        <w:rPr>
          <w:rFonts w:ascii="Times New Roman" w:hAnsi="Times New Roman"/>
          <w:color w:val="000000"/>
          <w:sz w:val="28"/>
          <w:szCs w:val="28"/>
          <w:highlight w:val="white"/>
        </w:rPr>
      </w:pPr>
      <w:r>
        <w:rPr>
          <w:rFonts w:ascii="Times New Roman" w:hAnsi="Times New Roman"/>
          <w:color w:val="000000"/>
          <w:sz w:val="28"/>
          <w:szCs w:val="28"/>
          <w:highlight w:val="none"/>
        </w:rPr>
        <w:t xml:space="preserve">Постановлением № 364 установлены </w:t>
      </w:r>
      <w:r>
        <w:rPr>
          <w:rFonts w:ascii="Times New Roman" w:hAnsi="Times New Roman"/>
          <w:color w:val="000000"/>
          <w:sz w:val="28"/>
          <w:szCs w:val="28"/>
          <w:highlight w:val="none"/>
        </w:rPr>
        <w:t xml:space="preserve">следующие индикаторы риска нарушения обязательных требований:</w:t>
      </w:r>
      <w:r>
        <w:rPr>
          <w:rFonts w:ascii="Times New Roman" w:hAnsi="Times New Roman"/>
          <w:color w:val="000000"/>
          <w:sz w:val="28"/>
          <w:szCs w:val="28"/>
          <w:highlight w:val="none"/>
        </w:rPr>
      </w:r>
      <w:r>
        <w:rPr>
          <w:rFonts w:ascii="Times New Roman" w:hAnsi="Times New Roman"/>
          <w:color w:val="000000"/>
          <w:sz w:val="28"/>
          <w:szCs w:val="28"/>
          <w:highlight w:val="none"/>
        </w:rPr>
      </w:r>
    </w:p>
    <w:p>
      <w:pPr>
        <w:ind w:firstLine="709"/>
        <w:spacing w:after="0" w:line="240" w:lineRule="auto"/>
        <w:rPr>
          <w:rFonts w:ascii="Times New Roman" w:hAnsi="Times New Roman"/>
          <w:color w:val="000000"/>
          <w:sz w:val="28"/>
          <w:szCs w:val="28"/>
          <w:highlight w:val="none"/>
        </w:rPr>
      </w:pPr>
      <w:r>
        <w:rPr>
          <w:rFonts w:ascii="Times New Roman" w:hAnsi="Times New Roman"/>
          <w:color w:val="000000"/>
          <w:sz w:val="28"/>
          <w:szCs w:val="28"/>
          <w:highlight w:val="none"/>
        </w:rPr>
        <w:t xml:space="preserve">- </w:t>
      </w:r>
      <w:r>
        <w:rPr>
          <w:rFonts w:ascii="Times New Roman" w:hAnsi="Times New Roman"/>
          <w:color w:val="000000"/>
          <w:sz w:val="28"/>
          <w:szCs w:val="28"/>
          <w:highlight w:val="white"/>
        </w:rPr>
        <w:t xml:space="preserve">наличие (на основании сведений единой цифровой платформы в сфере занятости и трудовых отношений «Работа в России» (далее – единая цифровая платформа), а также сведений центров занятости населения</w:t>
      </w:r>
      <w:r>
        <w:rPr>
          <w:rFonts w:ascii="Times New Roman" w:hAnsi="Times New Roman"/>
          <w:color w:val="000000"/>
          <w:sz w:val="28"/>
          <w:szCs w:val="28"/>
          <w:highlight w:val="white"/>
        </w:rPr>
        <w:t xml:space="preserve"> о выданных направлениях на работу) у работодателя свободного рабочего места (более года), созданного или выделенного им в счет квоты для трудоустройства инвалидов, при условии неоднократного (не менее трех раз) направления центрами </w:t>
      </w:r>
      <w:r>
        <w:rPr>
          <w:rFonts w:ascii="Times New Roman" w:hAnsi="Times New Roman"/>
          <w:color w:val="000000"/>
          <w:sz w:val="28"/>
          <w:szCs w:val="28"/>
          <w:highlight w:val="white"/>
        </w:rPr>
        <w:t xml:space="preserve">занятости населения на эту вакансию инвалида с целью трудоустройства в соответствующий период;</w:t>
      </w:r>
      <w:r/>
    </w:p>
    <w:p>
      <w:pPr>
        <w:ind w:firstLine="709"/>
        <w:spacing w:after="0" w:line="240" w:lineRule="auto"/>
      </w:pPr>
      <w:r>
        <w:rPr>
          <w:rFonts w:ascii="Times New Roman" w:hAnsi="Times New Roman"/>
          <w:color w:val="000000"/>
          <w:sz w:val="28"/>
          <w:szCs w:val="28"/>
          <w:highlight w:val="none"/>
        </w:rPr>
        <w:t xml:space="preserve">- </w:t>
      </w:r>
      <w:r>
        <w:rPr>
          <w:rFonts w:ascii="Times New Roman" w:hAnsi="Times New Roman"/>
          <w:color w:val="000000"/>
          <w:sz w:val="28"/>
          <w:szCs w:val="28"/>
          <w:highlight w:val="white"/>
        </w:rPr>
        <w:t xml:space="preserve">выявление двух и более фактов отказа работодателя в трудоустройстве инвалидов, которые, согласно сведениям центра занятости населения, соответствовали заявленным работодателем посредством размещения на единой цифровой платформе требованиям к соискателям в части налич</w:t>
      </w:r>
      <w:r>
        <w:rPr>
          <w:rFonts w:ascii="Times New Roman" w:hAnsi="Times New Roman"/>
          <w:color w:val="000000"/>
          <w:sz w:val="28"/>
          <w:szCs w:val="28"/>
          <w:highlight w:val="white"/>
        </w:rPr>
        <w:t xml:space="preserve">ия соответствующего стажа и образования, по направлению, выданному центром занятости населения на рабочее место, которое выделено в счет квоты для приема инвалидов;</w:t>
      </w:r>
      <w:r/>
    </w:p>
    <w:p>
      <w:pPr>
        <w:ind w:firstLine="709"/>
        <w:spacing w:after="0" w:line="240" w:lineRule="auto"/>
      </w:pPr>
      <w:r>
        <w:rPr>
          <w:rFonts w:ascii="Times New Roman" w:hAnsi="Times New Roman"/>
          <w:color w:val="000000"/>
          <w:sz w:val="28"/>
          <w:szCs w:val="28"/>
          <w:highlight w:val="none"/>
        </w:rPr>
        <w:t xml:space="preserve">- </w:t>
      </w:r>
      <w:r>
        <w:rPr>
          <w:rFonts w:ascii="Times New Roman" w:hAnsi="Times New Roman"/>
          <w:color w:val="000000"/>
          <w:sz w:val="28"/>
          <w:szCs w:val="28"/>
          <w:highlight w:val="white"/>
        </w:rPr>
      </w:r>
      <w:r/>
      <w:r>
        <w:rPr>
          <w:rFonts w:ascii="Times New Roman" w:hAnsi="Times New Roman"/>
          <w:color w:val="000000"/>
          <w:sz w:val="28"/>
          <w:szCs w:val="28"/>
          <w:highlight w:val="white"/>
        </w:rPr>
        <w:t xml:space="preserve">неразмещение работодателем (за исключением работодателей, относящихся к микропредприятиям) информации о привлечении работников на единой цифровой платформе в течение шести месяцев с даты начала осуществления деятельности (согласно сведениям Единого реестра </w:t>
      </w:r>
      <w:r>
        <w:rPr>
          <w:rFonts w:ascii="Times New Roman" w:hAnsi="Times New Roman"/>
          <w:color w:val="000000"/>
          <w:sz w:val="28"/>
          <w:szCs w:val="28"/>
          <w:highlight w:val="white"/>
        </w:rPr>
        <w:t xml:space="preserve">субъектов малого и среднего предпринимательства).</w:t>
      </w:r>
      <w:r/>
      <w:r>
        <w:rPr>
          <w:rFonts w:ascii="Times New Roman" w:hAnsi="Times New Roman"/>
          <w:color w:val="000000"/>
          <w:sz w:val="28"/>
          <w:szCs w:val="28"/>
          <w:highlight w:val="white"/>
        </w:rPr>
      </w:r>
      <w:r>
        <w:rPr>
          <w:rFonts w:ascii="Times New Roman" w:hAnsi="Times New Roman"/>
          <w:color w:val="000000"/>
          <w:sz w:val="28"/>
          <w:szCs w:val="28"/>
          <w:highlight w:val="white"/>
        </w:rPr>
      </w:r>
      <w:r>
        <w:rPr>
          <w:rFonts w:ascii="Times New Roman" w:hAnsi="Times New Roman"/>
          <w:color w:val="000000"/>
          <w:sz w:val="28"/>
          <w:szCs w:val="28"/>
          <w:highlight w:val="white"/>
        </w:rPr>
      </w:r>
    </w:p>
    <w:p>
      <w:pPr>
        <w:ind w:firstLine="709"/>
        <w:spacing w:after="0" w:line="240" w:lineRule="auto"/>
        <w:rPr>
          <w:rFonts w:ascii="Times New Roman" w:hAnsi="Times New Roman"/>
          <w:color w:val="000000"/>
          <w:sz w:val="28"/>
          <w:szCs w:val="28"/>
          <w:highlight w:val="white"/>
        </w:rPr>
      </w:pPr>
      <w:r>
        <w:rPr>
          <w:rFonts w:ascii="Times New Roman" w:hAnsi="Times New Roman"/>
          <w:color w:val="000000"/>
          <w:sz w:val="28"/>
          <w:szCs w:val="28"/>
          <w:highlight w:val="none"/>
        </w:rPr>
      </w:r>
      <w:r>
        <w:rPr>
          <w:rFonts w:ascii="Times New Roman" w:hAnsi="Times New Roman"/>
          <w:color w:val="000000"/>
          <w:sz w:val="28"/>
          <w:szCs w:val="28"/>
          <w:highlight w:val="none"/>
        </w:rPr>
      </w:r>
    </w:p>
    <w:p>
      <w:pPr>
        <w:pStyle w:val="954"/>
        <w:ind w:firstLine="709"/>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3. Региональный контроль (надзор) в 2024 году осуществлялся контрольным органом в соответствии с постановлением № 364-п.</w:t>
      </w:r>
      <w:r>
        <w:rPr>
          <w:rFonts w:ascii="Times New Roman" w:hAnsi="Times New Roman"/>
          <w:sz w:val="28"/>
          <w:szCs w:val="28"/>
          <w:highlight w:val="white"/>
        </w:rPr>
      </w:r>
      <w:r>
        <w:rPr>
          <w:rFonts w:ascii="Times New Roman" w:hAnsi="Times New Roman"/>
          <w:sz w:val="28"/>
          <w:szCs w:val="28"/>
          <w:highlight w:val="white"/>
        </w:rPr>
      </w:r>
    </w:p>
    <w:p>
      <w:pPr>
        <w:ind w:firstLine="709"/>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Перечень должностных лиц контрольного органа, ответственных за реализацию профилактических мероприятий в рамках регионального контроля (надзора) приведен в приложении № 1 к программе профилактики.</w:t>
      </w:r>
      <w:r>
        <w:rPr>
          <w:rFonts w:ascii="Times New Roman" w:hAnsi="Times New Roman"/>
          <w:sz w:val="28"/>
          <w:szCs w:val="28"/>
          <w:highlight w:val="white"/>
        </w:rPr>
      </w:r>
      <w:r>
        <w:rPr>
          <w:rFonts w:ascii="Times New Roman" w:hAnsi="Times New Roman"/>
          <w:sz w:val="28"/>
          <w:szCs w:val="28"/>
          <w:highlight w:val="white"/>
        </w:rPr>
      </w:r>
    </w:p>
    <w:p>
      <w:pPr>
        <w:pStyle w:val="954"/>
        <w:ind w:firstLine="709"/>
        <w:spacing w:after="0" w:line="240" w:lineRule="auto"/>
        <w:shd w:val="clear" w:color="auto" w:fill="ffffff"/>
        <w:rPr>
          <w:rFonts w:ascii="Times New Roman" w:hAnsi="Times New Roman"/>
          <w:sz w:val="28"/>
          <w:szCs w:val="28"/>
          <w:highlight w:val="white"/>
        </w:rPr>
      </w:pPr>
      <w:r>
        <w:rPr>
          <w:rFonts w:ascii="Times New Roman" w:hAnsi="Times New Roman"/>
          <w:sz w:val="28"/>
          <w:szCs w:val="28"/>
          <w:highlight w:val="white"/>
        </w:rPr>
        <w:t xml:space="preserve">Реестр подконтрольных субъектов при осуществлении регионального контроля (надзора) в 2024 го</w:t>
      </w:r>
      <w:r>
        <w:rPr>
          <w:rFonts w:ascii="Times New Roman" w:hAnsi="Times New Roman"/>
          <w:sz w:val="28"/>
          <w:szCs w:val="28"/>
          <w:highlight w:val="white"/>
        </w:rPr>
        <w:t xml:space="preserve">ду размещен на официальном сайте контрольного органа в разделе «Деятельность/Контрольно-надзорная деятельность/Перечень объектов контроля, учитываемых в рамках формирования ежегодного плана контрольных (надзорных) мероприятий, с указанием категории риска».</w:t>
      </w:r>
      <w:r>
        <w:rPr>
          <w:rFonts w:ascii="Times New Roman" w:hAnsi="Times New Roman"/>
          <w:sz w:val="28"/>
          <w:szCs w:val="28"/>
          <w:highlight w:val="white"/>
        </w:rPr>
      </w:r>
      <w:r>
        <w:rPr>
          <w:rFonts w:ascii="Times New Roman" w:hAnsi="Times New Roman"/>
          <w:sz w:val="28"/>
          <w:szCs w:val="28"/>
          <w:highlight w:val="white"/>
        </w:rPr>
      </w:r>
    </w:p>
    <w:p>
      <w:pPr>
        <w:pStyle w:val="973"/>
        <w:ind w:firstLine="709"/>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Учет контролируемых лиц осуществляется посредством:</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973"/>
        <w:ind w:firstLine="709"/>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размещения перечня контролируемых лиц на официальном сайте контрольного органа; </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973"/>
        <w:ind w:firstLine="709"/>
        <w:rPr>
          <w:rFonts w:ascii="Times New Roman" w:hAnsi="Times New Roman" w:cs="Times New Roman"/>
          <w:sz w:val="28"/>
          <w:szCs w:val="28"/>
          <w:highlight w:val="none"/>
        </w:rPr>
      </w:pPr>
      <w:r>
        <w:rPr>
          <w:rFonts w:ascii="Times New Roman" w:hAnsi="Times New Roman" w:cs="Times New Roman"/>
          <w:sz w:val="28"/>
          <w:szCs w:val="28"/>
          <w:highlight w:val="white"/>
        </w:rPr>
        <w:t xml:space="preserve">получения сведений из федеральных или региональных информационных систем, в том числе путем межведомственного информационного взаимодействия.</w:t>
      </w:r>
      <w:r>
        <w:rPr>
          <w:rFonts w:ascii="Times New Roman" w:hAnsi="Times New Roman" w:cs="Times New Roman"/>
          <w:sz w:val="28"/>
          <w:szCs w:val="28"/>
          <w:highlight w:val="white"/>
        </w:rPr>
      </w:r>
      <w:r>
        <w:rPr>
          <w:rFonts w:ascii="Times New Roman" w:hAnsi="Times New Roman" w:cs="Times New Roman"/>
          <w:sz w:val="28"/>
          <w:szCs w:val="28"/>
          <w:highlight w:val="none"/>
        </w:rPr>
      </w:r>
    </w:p>
    <w:p>
      <w:pPr>
        <w:pStyle w:val="973"/>
        <w:ind w:firstLine="709"/>
        <w:rPr>
          <w:rFonts w:ascii="Times New Roman" w:hAnsi="Times New Roman" w:cs="Times New Roman"/>
          <w:sz w:val="28"/>
          <w:szCs w:val="28"/>
          <w:highlight w:val="white"/>
        </w:rPr>
      </w:pP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54"/>
        <w:ind w:firstLine="709"/>
        <w:spacing w:after="0" w:line="240" w:lineRule="auto"/>
        <w:rPr>
          <w:rFonts w:ascii="Times New Roman" w:hAnsi="Times New Roman"/>
          <w:sz w:val="28"/>
          <w:szCs w:val="28"/>
          <w:highlight w:val="none"/>
        </w:rPr>
      </w:pPr>
      <w:r>
        <w:rPr>
          <w:rFonts w:ascii="Times New Roman" w:hAnsi="Times New Roman"/>
          <w:sz w:val="28"/>
          <w:szCs w:val="28"/>
          <w:highlight w:val="white"/>
        </w:rPr>
        <w:t xml:space="preserve">4. Предметом регионального контроля (надзора) является соблюдение контролируемыми лицами обязательных требований, установленных Законом о  занятости</w:t>
      </w:r>
      <w:r>
        <w:rPr>
          <w:rFonts w:ascii="Times New Roman" w:hAnsi="Times New Roman"/>
          <w:sz w:val="28"/>
          <w:szCs w:val="28"/>
          <w:highlight w:val="none"/>
        </w:rPr>
        <w:t xml:space="preserve">, п</w:t>
      </w:r>
      <w:r>
        <w:rPr>
          <w:rFonts w:ascii="Times New Roman" w:hAnsi="Times New Roman"/>
          <w:color w:val="000000"/>
          <w:sz w:val="28"/>
          <w:szCs w:val="28"/>
          <w:highlight w:val="none"/>
        </w:rPr>
        <w:t xml:space="preserve">остановлением Правительства Российской Федерации от 30.05.2024 № 709 «О порядке выполнения работодателями квоты для приема на работу инвалидов»</w:t>
      </w:r>
      <w:r>
        <w:rPr>
          <w:rFonts w:ascii="Times New Roman" w:hAnsi="Times New Roman"/>
          <w:sz w:val="28"/>
          <w:szCs w:val="28"/>
          <w:highlight w:val="white"/>
        </w:rPr>
        <w:t xml:space="preserve"> и иными принимаемыми в соответствии с ними нормативными правовыми актами Российской Федерации и нормативными </w:t>
      </w:r>
      <w:r>
        <w:rPr>
          <w:rFonts w:ascii="Times New Roman" w:hAnsi="Times New Roman"/>
          <w:sz w:val="28"/>
          <w:szCs w:val="28"/>
          <w:highlight w:val="white"/>
        </w:rPr>
        <w:t xml:space="preserve">правовыми актами Новосибирской области.</w:t>
      </w:r>
      <w:r>
        <w:rPr>
          <w:rFonts w:ascii="Times New Roman" w:hAnsi="Times New Roman"/>
          <w:sz w:val="28"/>
          <w:szCs w:val="28"/>
          <w:highlight w:val="white"/>
        </w:rPr>
      </w:r>
      <w:r>
        <w:rPr>
          <w:rFonts w:ascii="Times New Roman" w:hAnsi="Times New Roman"/>
          <w:sz w:val="28"/>
          <w:szCs w:val="28"/>
          <w:highlight w:val="none"/>
        </w:rPr>
      </w:r>
    </w:p>
    <w:p>
      <w:pPr>
        <w:ind w:firstLine="709"/>
        <w:spacing w:after="0" w:line="240" w:lineRule="auto"/>
        <w:rPr>
          <w:rFonts w:ascii="Times New Roman" w:hAnsi="Times New Roman"/>
          <w:sz w:val="28"/>
          <w:szCs w:val="28"/>
          <w:highlight w:val="white"/>
        </w:rPr>
      </w:pPr>
      <w:r>
        <w:rPr>
          <w:rFonts w:ascii="Times New Roman" w:hAnsi="Times New Roman"/>
          <w:sz w:val="28"/>
          <w:szCs w:val="28"/>
          <w:highlight w:val="none"/>
        </w:rPr>
      </w:r>
      <w:r>
        <w:rPr>
          <w:rFonts w:ascii="Times New Roman" w:hAnsi="Times New Roman"/>
          <w:sz w:val="28"/>
          <w:szCs w:val="28"/>
          <w:highlight w:val="none"/>
        </w:rPr>
      </w:r>
    </w:p>
    <w:p>
      <w:pPr>
        <w:pStyle w:val="954"/>
        <w:ind w:firstLine="709"/>
        <w:spacing w:after="0" w:line="240" w:lineRule="auto"/>
        <w:widowControl w:val="off"/>
        <w:rPr>
          <w:rFonts w:ascii="Times New Roman" w:hAnsi="Times New Roman"/>
          <w:sz w:val="28"/>
          <w:szCs w:val="28"/>
          <w:highlight w:val="white"/>
        </w:rPr>
      </w:pPr>
      <w:r>
        <w:rPr>
          <w:rFonts w:ascii="Times New Roman" w:hAnsi="Times New Roman"/>
          <w:sz w:val="28"/>
          <w:szCs w:val="28"/>
          <w:highlight w:val="white"/>
        </w:rPr>
        <w:t xml:space="preserve">5. Региональный контроль (надзор) о</w:t>
      </w:r>
      <w:r>
        <w:rPr>
          <w:rFonts w:ascii="Times New Roman" w:hAnsi="Times New Roman"/>
          <w:sz w:val="28"/>
          <w:szCs w:val="28"/>
          <w:highlight w:val="white"/>
        </w:rPr>
        <w:t xml:space="preserve">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r>
        <w:rPr>
          <w:rFonts w:ascii="Times New Roman" w:hAnsi="Times New Roman"/>
          <w:sz w:val="28"/>
          <w:szCs w:val="28"/>
          <w:highlight w:val="white"/>
        </w:rPr>
      </w:r>
      <w:r>
        <w:rPr>
          <w:rFonts w:ascii="Times New Roman" w:hAnsi="Times New Roman"/>
          <w:sz w:val="28"/>
          <w:szCs w:val="28"/>
          <w:highlight w:val="white"/>
        </w:rPr>
      </w:r>
    </w:p>
    <w:p>
      <w:pPr>
        <w:pStyle w:val="954"/>
        <w:ind w:firstLine="709"/>
        <w:spacing w:after="0" w:line="240" w:lineRule="auto"/>
        <w:widowControl w:val="off"/>
        <w:rPr>
          <w:rFonts w:ascii="Times New Roman" w:hAnsi="Times New Roman" w:eastAsia="SimSun"/>
          <w:bCs/>
          <w:sz w:val="28"/>
          <w:szCs w:val="28"/>
          <w:highlight w:val="white"/>
        </w:rPr>
      </w:pPr>
      <w:r>
        <w:rPr>
          <w:rFonts w:ascii="Times New Roman" w:hAnsi="Times New Roman"/>
          <w:sz w:val="28"/>
          <w:szCs w:val="28"/>
          <w:highlight w:val="white"/>
        </w:rPr>
        <w:t xml:space="preserve">Ключевыми рисками при реализации п</w:t>
      </w:r>
      <w:r>
        <w:rPr>
          <w:rFonts w:ascii="Times New Roman" w:hAnsi="Times New Roman"/>
          <w:sz w:val="28"/>
          <w:szCs w:val="28"/>
          <w:highlight w:val="white"/>
        </w:rPr>
        <w:t xml:space="preserve">рограммы проф</w:t>
      </w:r>
      <w:r>
        <w:rPr>
          <w:rFonts w:ascii="Times New Roman" w:hAnsi="Times New Roman"/>
          <w:sz w:val="28"/>
          <w:szCs w:val="28"/>
          <w:highlight w:val="white"/>
        </w:rPr>
        <w:t xml:space="preserve">илактики является различное толкование содержания обязательных требований контролируемыми лицами, что может привести к нарушению ими отдельных положений законодательства Российской Федерации, законов и иных нормативных правовых актов </w:t>
      </w:r>
      <w:r>
        <w:rPr>
          <w:rFonts w:ascii="Times New Roman" w:hAnsi="Times New Roman"/>
          <w:sz w:val="28"/>
          <w:szCs w:val="28"/>
          <w:highlight w:val="white"/>
        </w:rPr>
        <w:t xml:space="preserve">Новосибирской области. С целью минимизации рисков контрольным органом ведется работа по повышению уровня информированности контролируемых лиц о законодательстве в части квотирования рабочих мест для приема на работу инвалидов; оказанию методической помощи </w:t>
      </w:r>
      <w:r>
        <w:rPr>
          <w:rFonts w:ascii="Times New Roman" w:hAnsi="Times New Roman"/>
          <w:sz w:val="28"/>
          <w:szCs w:val="28"/>
          <w:highlight w:val="white"/>
        </w:rPr>
        <w:t xml:space="preserve">контролируемым лицам по выполнению квот для приема на работу инвалидов; содействию в подборе персонала контролируемым лицам на квотируемые рабочие места; снижению издержек контрольно-надзорной деятельности и административной нагрузки на контролируемых лиц.</w:t>
      </w:r>
      <w:r>
        <w:rPr>
          <w:rFonts w:ascii="Times New Roman" w:hAnsi="Times New Roman" w:eastAsia="SimSun"/>
          <w:bCs/>
          <w:sz w:val="28"/>
          <w:szCs w:val="28"/>
          <w:highlight w:val="none"/>
        </w:rPr>
        <w:t xml:space="preserve"> В 2024 году организована работа телеграм-канала «Трудоустройство инвалидов в Новосибирской области», пользователем которого являются более 400 работодателей Новосибирской области.</w:t>
      </w:r>
      <w:r>
        <w:rPr>
          <w:rFonts w:ascii="Times New Roman" w:hAnsi="Times New Roman" w:eastAsia="SimSun"/>
          <w:bCs/>
          <w:sz w:val="28"/>
          <w:szCs w:val="28"/>
          <w:highlight w:val="white"/>
        </w:rPr>
      </w:r>
      <w:r>
        <w:rPr>
          <w:rFonts w:ascii="Times New Roman" w:hAnsi="Times New Roman" w:eastAsia="SimSun"/>
          <w:bCs/>
          <w:sz w:val="28"/>
          <w:szCs w:val="28"/>
          <w:highlight w:val="white"/>
        </w:rPr>
      </w:r>
    </w:p>
    <w:p>
      <w:pPr>
        <w:pStyle w:val="954"/>
        <w:ind w:firstLine="709"/>
        <w:spacing w:after="0" w:line="240" w:lineRule="auto"/>
        <w:widowControl w:val="off"/>
        <w:rPr>
          <w:rFonts w:ascii="Times New Roman" w:hAnsi="Times New Roman"/>
          <w:sz w:val="28"/>
          <w:szCs w:val="28"/>
          <w:highlight w:val="white"/>
        </w:rPr>
      </w:pPr>
      <w:r>
        <w:rPr>
          <w:rFonts w:ascii="Times New Roman" w:hAnsi="Times New Roman"/>
          <w:sz w:val="28"/>
          <w:szCs w:val="28"/>
          <w:highlight w:val="white"/>
        </w:rPr>
        <w:t xml:space="preserve">Отнесение контролируемого лица к определе</w:t>
      </w:r>
      <w:r>
        <w:rPr>
          <w:rFonts w:ascii="Times New Roman" w:hAnsi="Times New Roman"/>
          <w:sz w:val="28"/>
          <w:szCs w:val="28"/>
          <w:highlight w:val="white"/>
        </w:rPr>
        <w:t xml:space="preserve">нной категории риска, в том числе изменение ранее присвоенной контролируемому лицу категории риска, осуществляется контрольным органом на основе сопоставления его характеристик в соответствии с критериями отнесения контролируемого лица к категориям риска. </w:t>
      </w:r>
      <w:r>
        <w:rPr>
          <w:rFonts w:ascii="Times New Roman" w:hAnsi="Times New Roman"/>
          <w:sz w:val="28"/>
          <w:szCs w:val="28"/>
          <w:highlight w:val="white"/>
        </w:rPr>
      </w:r>
      <w:r>
        <w:rPr>
          <w:rFonts w:ascii="Times New Roman" w:hAnsi="Times New Roman"/>
          <w:sz w:val="28"/>
          <w:szCs w:val="28"/>
          <w:highlight w:val="white"/>
        </w:rPr>
      </w:r>
    </w:p>
    <w:p>
      <w:pPr>
        <w:pStyle w:val="954"/>
        <w:ind w:firstLine="709"/>
        <w:spacing w:after="0" w:line="240" w:lineRule="auto"/>
        <w:widowControl w:val="off"/>
        <w:rPr>
          <w:rFonts w:ascii="Times New Roman" w:hAnsi="Times New Roman"/>
          <w:sz w:val="28"/>
          <w:szCs w:val="28"/>
          <w:highlight w:val="none"/>
        </w:rPr>
      </w:pPr>
      <w:r>
        <w:rPr>
          <w:rFonts w:ascii="Times New Roman" w:hAnsi="Times New Roman"/>
          <w:sz w:val="28"/>
          <w:szCs w:val="28"/>
          <w:highlight w:val="white"/>
        </w:rPr>
        <w:t xml:space="preserve">При отнесении контролируемого лица к категориям риска, применении критериев риска и выявлении индикаторов риска нарушения обязательных требований контрольным органом использу</w:t>
      </w:r>
      <w:r>
        <w:rPr>
          <w:rFonts w:ascii="Times New Roman" w:hAnsi="Times New Roman"/>
          <w:sz w:val="28"/>
          <w:szCs w:val="28"/>
          <w:highlight w:val="white"/>
        </w:rPr>
        <w:t xml:space="preserve">ются сведения о контролируемых лицах, характеризующие уровень рисков причинения вреда (ущерба), полученные с соблюдением требований федерального законодательства и законодательства Новосибирской области из любых источников, обеспечивающих их достоверность.</w:t>
      </w:r>
      <w:r>
        <w:rPr>
          <w:rFonts w:ascii="Times New Roman" w:hAnsi="Times New Roman"/>
          <w:sz w:val="28"/>
          <w:szCs w:val="28"/>
          <w:highlight w:val="white"/>
        </w:rPr>
      </w:r>
      <w:r>
        <w:rPr>
          <w:rFonts w:ascii="Times New Roman" w:hAnsi="Times New Roman"/>
          <w:sz w:val="28"/>
          <w:szCs w:val="28"/>
          <w:highlight w:val="none"/>
        </w:rPr>
      </w:r>
    </w:p>
    <w:p>
      <w:pPr>
        <w:ind w:firstLine="709"/>
        <w:spacing w:after="0" w:line="240" w:lineRule="auto"/>
        <w:widowControl w:val="off"/>
        <w:rPr>
          <w:rFonts w:ascii="Times New Roman" w:hAnsi="Times New Roman"/>
          <w:sz w:val="28"/>
          <w:szCs w:val="28"/>
          <w:highlight w:val="white"/>
        </w:rPr>
      </w:pPr>
      <w:r>
        <w:rPr>
          <w:rFonts w:ascii="Times New Roman" w:hAnsi="Times New Roman"/>
          <w:sz w:val="28"/>
          <w:szCs w:val="28"/>
          <w:highlight w:val="none"/>
        </w:rPr>
      </w:r>
      <w:r>
        <w:rPr>
          <w:rFonts w:ascii="Times New Roman" w:hAnsi="Times New Roman"/>
          <w:sz w:val="28"/>
          <w:szCs w:val="28"/>
          <w:highlight w:val="none"/>
        </w:rPr>
      </w:r>
    </w:p>
    <w:p>
      <w:pPr>
        <w:pStyle w:val="954"/>
        <w:ind w:firstLine="708"/>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6. В целях недопущения нарушений обязательных требований контрольным органом были проведены следующие мероприятия по профилактике нарушений обязательных требований в указанной сфере:</w:t>
      </w:r>
      <w:r>
        <w:rPr>
          <w:rFonts w:ascii="Times New Roman" w:hAnsi="Times New Roman"/>
          <w:sz w:val="28"/>
          <w:szCs w:val="28"/>
          <w:highlight w:val="white"/>
        </w:rPr>
      </w:r>
      <w:r>
        <w:rPr>
          <w:rFonts w:ascii="Times New Roman" w:hAnsi="Times New Roman"/>
          <w:sz w:val="28"/>
          <w:szCs w:val="28"/>
          <w:highlight w:val="white"/>
        </w:rPr>
      </w:r>
    </w:p>
    <w:p>
      <w:pPr>
        <w:pStyle w:val="954"/>
        <w:ind w:firstLine="708"/>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1) информирование контролируемых лиц по вопросам соблюдения обязательных требований, в том числе посредством проведения разъяснительной работы;</w:t>
      </w:r>
      <w:r>
        <w:rPr>
          <w:rFonts w:ascii="Times New Roman" w:hAnsi="Times New Roman"/>
          <w:sz w:val="28"/>
          <w:szCs w:val="28"/>
          <w:highlight w:val="white"/>
        </w:rPr>
      </w:r>
      <w:r>
        <w:rPr>
          <w:rFonts w:ascii="Times New Roman" w:hAnsi="Times New Roman"/>
          <w:sz w:val="28"/>
          <w:szCs w:val="28"/>
          <w:highlight w:val="white"/>
        </w:rPr>
      </w:r>
    </w:p>
    <w:p>
      <w:pPr>
        <w:pStyle w:val="954"/>
        <w:ind w:firstLine="708"/>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2) рассмотрение </w:t>
      </w:r>
      <w:r>
        <w:rPr>
          <w:rFonts w:ascii="Times New Roman" w:hAnsi="Times New Roman"/>
          <w:sz w:val="28"/>
          <w:szCs w:val="28"/>
          <w:highlight w:val="white"/>
        </w:rPr>
        <w:t xml:space="preserve">центрами занятости населения вопросов квотирования рабочих мест для трудоустройства инвалидов и выполнения квоты на рабочих совещаниях у глав, заместителей глав муниципальных районов и городских округов Новосибирской области;</w:t>
      </w:r>
      <w:r>
        <w:rPr>
          <w:rFonts w:ascii="Times New Roman" w:hAnsi="Times New Roman"/>
          <w:sz w:val="28"/>
          <w:szCs w:val="28"/>
          <w:highlight w:val="white"/>
        </w:rPr>
      </w:r>
      <w:r>
        <w:rPr>
          <w:rFonts w:ascii="Times New Roman" w:hAnsi="Times New Roman"/>
          <w:sz w:val="28"/>
          <w:szCs w:val="28"/>
          <w:highlight w:val="white"/>
        </w:rPr>
      </w:r>
    </w:p>
    <w:p>
      <w:pPr>
        <w:pStyle w:val="954"/>
        <w:ind w:firstLine="708"/>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3</w:t>
      </w:r>
      <w:r>
        <w:rPr>
          <w:rFonts w:ascii="Times New Roman" w:hAnsi="Times New Roman"/>
          <w:sz w:val="28"/>
          <w:szCs w:val="28"/>
          <w:highlight w:val="white"/>
        </w:rPr>
        <w:t xml:space="preserve">) консультирование контролируемых лиц о содержании нормативных правовых актов, устанавливающих обязательные требования, в ходе проведения контрольных мероприятий.</w:t>
      </w:r>
      <w:r>
        <w:rPr>
          <w:rFonts w:ascii="Times New Roman" w:hAnsi="Times New Roman"/>
          <w:sz w:val="28"/>
          <w:szCs w:val="28"/>
          <w:highlight w:val="white"/>
        </w:rPr>
      </w:r>
    </w:p>
    <w:p>
      <w:pPr>
        <w:ind w:firstLine="708"/>
        <w:spacing w:after="0" w:line="240" w:lineRule="auto"/>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t xml:space="preserve">В целях недопущения, устр</w:t>
      </w:r>
      <w:r>
        <w:rPr>
          <w:rFonts w:ascii="Times New Roman" w:hAnsi="Times New Roman"/>
          <w:sz w:val="28"/>
          <w:szCs w:val="28"/>
          <w:highlight w:val="white"/>
        </w:rPr>
        <w:t xml:space="preserve">анения выявленных нарушений обязательных требований контрольным органом проведена работа по контролю за приемом на работу инвалидов в пределах установленной квоты без взаимодействия с контролируемыми лицами, а именно:</w:t>
      </w:r>
      <w:r>
        <w:rPr>
          <w:rFonts w:ascii="Times New Roman" w:hAnsi="Times New Roman"/>
          <w:sz w:val="28"/>
          <w:szCs w:val="28"/>
          <w:highlight w:val="white"/>
        </w:rPr>
      </w:r>
      <w:r/>
    </w:p>
    <w:p>
      <w:pPr>
        <w:pStyle w:val="954"/>
        <w:ind w:firstLine="708"/>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1) наблюдение за соблюдением обязательных требований при размещении информации в сети «Интернет» и средствах массовой информации;</w:t>
      </w:r>
      <w:r>
        <w:rPr>
          <w:rFonts w:ascii="Times New Roman" w:hAnsi="Times New Roman"/>
          <w:sz w:val="28"/>
          <w:szCs w:val="28"/>
          <w:highlight w:val="white"/>
        </w:rPr>
      </w:r>
      <w:r>
        <w:rPr>
          <w:rFonts w:ascii="Times New Roman" w:hAnsi="Times New Roman"/>
          <w:sz w:val="28"/>
          <w:szCs w:val="28"/>
          <w:highlight w:val="white"/>
        </w:rPr>
      </w:r>
    </w:p>
    <w:p>
      <w:pPr>
        <w:pStyle w:val="954"/>
        <w:ind w:firstLine="708"/>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2) наблюдение за соблюдением обязательных требований посредством</w:t>
      </w:r>
      <w:r>
        <w:rPr>
          <w:rFonts w:ascii="Times New Roman" w:hAnsi="Times New Roman"/>
          <w:sz w:val="28"/>
          <w:szCs w:val="28"/>
          <w:highlight w:val="white"/>
        </w:rPr>
        <w:t xml:space="preserve"> а</w:t>
      </w:r>
      <w:r>
        <w:rPr>
          <w:rFonts w:ascii="Times New Roman" w:hAnsi="Times New Roman"/>
          <w:sz w:val="28"/>
          <w:szCs w:val="28"/>
          <w:highlight w:val="white"/>
        </w:rPr>
        <w:t xml:space="preserve">нализа информации о деятельности либо действиях контролируемых лиц,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Законом о занятости.</w:t>
      </w:r>
      <w:r>
        <w:rPr>
          <w:rFonts w:ascii="Times New Roman" w:hAnsi="Times New Roman"/>
          <w:sz w:val="28"/>
          <w:szCs w:val="28"/>
          <w:highlight w:val="white"/>
        </w:rPr>
      </w:r>
      <w:r>
        <w:rPr>
          <w:rFonts w:ascii="Times New Roman" w:hAnsi="Times New Roman"/>
          <w:sz w:val="28"/>
          <w:szCs w:val="28"/>
          <w:highlight w:val="white"/>
        </w:rPr>
      </w:r>
    </w:p>
    <w:p>
      <w:pPr>
        <w:pStyle w:val="954"/>
        <w:ind w:firstLine="708"/>
        <w:spacing w:after="0" w:line="240" w:lineRule="auto"/>
        <w:rPr>
          <w:rFonts w:ascii="Times New Roman" w:hAnsi="Times New Roman"/>
          <w:sz w:val="28"/>
          <w:szCs w:val="28"/>
          <w:highlight w:val="none"/>
        </w:rPr>
      </w:pPr>
      <w:r>
        <w:rPr>
          <w:rFonts w:ascii="Times New Roman" w:hAnsi="Times New Roman"/>
          <w:sz w:val="28"/>
          <w:szCs w:val="28"/>
          <w:highlight w:val="white"/>
        </w:rPr>
        <w:t xml:space="preserve">Контрольным органом проведены мероприятия по сбору информации центрами занятости населения о контролируемых лицах, которым установлена квота для приема на работу инвалидов, допустивших в 2024</w:t>
      </w:r>
      <w:r>
        <w:rPr>
          <w:rFonts w:ascii="Times New Roman" w:hAnsi="Times New Roman"/>
          <w:sz w:val="28"/>
          <w:szCs w:val="28"/>
          <w:highlight w:val="white"/>
        </w:rPr>
        <w:t xml:space="preserve"> году нарушения </w:t>
      </w:r>
      <w:r>
        <w:rPr>
          <w:rFonts w:ascii="Times New Roman" w:hAnsi="Times New Roman"/>
          <w:sz w:val="28"/>
          <w:szCs w:val="28"/>
          <w:highlight w:val="white"/>
        </w:rPr>
        <w:t xml:space="preserve">Закона о занятости, с целью подготовки и направления предостережений о недопустимости нарушения обязательных требований и предложений принять меры по обеспечению соблюдения обязательных требований</w:t>
      </w:r>
      <w:r>
        <w:rPr>
          <w:rFonts w:ascii="Times New Roman" w:hAnsi="Times New Roman"/>
          <w:sz w:val="28"/>
          <w:szCs w:val="28"/>
          <w:highlight w:val="white"/>
        </w:rPr>
        <w:t xml:space="preserve">. В 2024 году не выявлены факты нарушения обязательных требований в отношении контролируемых лиц.</w:t>
      </w:r>
      <w:r>
        <w:rPr>
          <w:rFonts w:ascii="Times New Roman" w:hAnsi="Times New Roman"/>
          <w:sz w:val="28"/>
          <w:szCs w:val="28"/>
          <w:highlight w:val="white"/>
        </w:rPr>
      </w:r>
      <w:r>
        <w:rPr>
          <w:rFonts w:ascii="Times New Roman" w:hAnsi="Times New Roman"/>
          <w:sz w:val="28"/>
          <w:szCs w:val="28"/>
          <w:highlight w:val="none"/>
        </w:rPr>
      </w:r>
    </w:p>
    <w:p>
      <w:pPr>
        <w:ind w:firstLine="708"/>
        <w:spacing w:after="0" w:line="240" w:lineRule="auto"/>
        <w:rPr>
          <w:rFonts w:ascii="Times New Roman" w:hAnsi="Times New Roman"/>
          <w:sz w:val="28"/>
          <w:szCs w:val="28"/>
          <w:highlight w:val="white"/>
        </w:rPr>
      </w:pPr>
      <w:r>
        <w:rPr>
          <w:rFonts w:ascii="Times New Roman" w:hAnsi="Times New Roman"/>
          <w:sz w:val="28"/>
          <w:szCs w:val="28"/>
          <w:highlight w:val="none"/>
        </w:rPr>
      </w:r>
      <w:r>
        <w:rPr>
          <w:rFonts w:ascii="Times New Roman" w:hAnsi="Times New Roman"/>
          <w:sz w:val="28"/>
          <w:szCs w:val="28"/>
          <w:highlight w:val="none"/>
        </w:rPr>
      </w:r>
    </w:p>
    <w:p>
      <w:pPr>
        <w:pStyle w:val="954"/>
        <w:ind w:firstLine="708"/>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7. С целью повышения информированности контролируемых лиц об обязательных требованиях, предотвращения нарушений обязательных требований контролируемыми лицами, повышения прозрачности при осуществлении</w:t>
      </w:r>
      <w:r>
        <w:rPr>
          <w:rFonts w:ascii="Times New Roman" w:hAnsi="Times New Roman"/>
          <w:sz w:val="28"/>
          <w:szCs w:val="28"/>
          <w:highlight w:val="white"/>
        </w:rPr>
        <w:t xml:space="preserve"> контроля за приемом на работу инвалидов и вовлечения контролируемых лиц во взаимодействие с контрольным органом в 2024 году проводилась работа по формированию и наполнению на официальном сайте контрольного органа раздела «Контрольно-надзорная деятельность».</w:t>
      </w:r>
      <w:r>
        <w:rPr>
          <w:rFonts w:ascii="Times New Roman" w:hAnsi="Times New Roman"/>
          <w:sz w:val="28"/>
          <w:szCs w:val="28"/>
          <w:highlight w:val="white"/>
        </w:rPr>
      </w:r>
      <w:r>
        <w:rPr>
          <w:rFonts w:ascii="Times New Roman" w:hAnsi="Times New Roman"/>
          <w:sz w:val="28"/>
          <w:szCs w:val="28"/>
          <w:highlight w:val="white"/>
        </w:rPr>
      </w:r>
    </w:p>
    <w:p>
      <w:pPr>
        <w:pStyle w:val="954"/>
        <w:ind w:firstLine="708"/>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В 202</w:t>
      </w:r>
      <w:r>
        <w:rPr>
          <w:rFonts w:ascii="Times New Roman" w:hAnsi="Times New Roman"/>
          <w:sz w:val="28"/>
          <w:szCs w:val="28"/>
          <w:highlight w:val="white"/>
        </w:rPr>
        <w:t xml:space="preserve">4</w:t>
      </w:r>
      <w:r>
        <w:rPr>
          <w:rFonts w:ascii="Times New Roman" w:hAnsi="Times New Roman"/>
          <w:sz w:val="28"/>
          <w:szCs w:val="28"/>
          <w:highlight w:val="white"/>
        </w:rPr>
        <w:t xml:space="preserve"> году контрольным органом подготовлен отчет о результативности и эффективности по осуществлению регионального контроля (надзора) за 202</w:t>
      </w:r>
      <w:r>
        <w:rPr>
          <w:rFonts w:ascii="Times New Roman" w:hAnsi="Times New Roman"/>
          <w:sz w:val="28"/>
          <w:szCs w:val="28"/>
          <w:highlight w:val="white"/>
        </w:rPr>
        <w:t xml:space="preserve">3</w:t>
      </w:r>
      <w:r>
        <w:rPr>
          <w:rFonts w:ascii="Times New Roman" w:hAnsi="Times New Roman"/>
          <w:sz w:val="28"/>
          <w:szCs w:val="28"/>
          <w:highlight w:val="white"/>
        </w:rPr>
        <w:t xml:space="preserve"> год, который размещен на официальном сайте контрольного органа в разделе «Деятельность/Контрольно-надзорная деятельность/Оценка результативности и эффективности контрольно-надзорной деятельности». </w:t>
      </w:r>
      <w:r>
        <w:rPr>
          <w:rFonts w:ascii="Times New Roman" w:hAnsi="Times New Roman"/>
          <w:sz w:val="28"/>
          <w:szCs w:val="28"/>
          <w:highlight w:val="white"/>
        </w:rPr>
      </w:r>
      <w:r>
        <w:rPr>
          <w:rFonts w:ascii="Times New Roman" w:hAnsi="Times New Roman"/>
          <w:sz w:val="28"/>
          <w:szCs w:val="28"/>
          <w:highlight w:val="white"/>
        </w:rPr>
      </w:r>
    </w:p>
    <w:p>
      <w:pPr>
        <w:pStyle w:val="954"/>
        <w:ind w:firstLine="709"/>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Плановые контрольные мероприятия проводятся контрольным органом в соответствии с ежегодными планам</w:t>
      </w:r>
      <w:r>
        <w:rPr>
          <w:rFonts w:ascii="Times New Roman" w:hAnsi="Times New Roman"/>
          <w:sz w:val="28"/>
          <w:szCs w:val="28"/>
          <w:highlight w:val="white"/>
        </w:rPr>
        <w:t xml:space="preserve">и проверок. Профилактические мероприятия проводятся контрольным органом в соответствии с ежегодными программами профилактики нарушений обязательных требований.</w:t>
      </w:r>
      <w:r>
        <w:rPr>
          <w:rFonts w:ascii="Times New Roman" w:hAnsi="Times New Roman"/>
          <w:sz w:val="28"/>
          <w:szCs w:val="28"/>
          <w:highlight w:val="white"/>
        </w:rPr>
        <w:t xml:space="preserve"> План-график проведения профилактических мероприятий при осуществлении регионального  </w:t>
      </w:r>
      <w:r>
        <w:rPr>
          <w:rFonts w:ascii="Times New Roman" w:hAnsi="Times New Roman"/>
          <w:sz w:val="28"/>
          <w:szCs w:val="28"/>
          <w:highlight w:val="white"/>
        </w:rPr>
        <w:t xml:space="preserve">контроля (надзора) </w:t>
      </w:r>
      <w:r>
        <w:rPr>
          <w:rFonts w:ascii="Times New Roman" w:hAnsi="Times New Roman"/>
          <w:sz w:val="28"/>
          <w:szCs w:val="28"/>
          <w:highlight w:val="white"/>
        </w:rPr>
        <w:t xml:space="preserve">на 2025 год приведен в приложении № 2 к программе профилактики.</w:t>
      </w:r>
      <w:r>
        <w:rPr>
          <w:rFonts w:ascii="Times New Roman" w:hAnsi="Times New Roman"/>
          <w:sz w:val="28"/>
          <w:szCs w:val="28"/>
          <w:highlight w:val="white"/>
        </w:rPr>
      </w:r>
      <w:r>
        <w:rPr>
          <w:rFonts w:ascii="Times New Roman" w:hAnsi="Times New Roman"/>
          <w:sz w:val="28"/>
          <w:szCs w:val="28"/>
          <w:highlight w:val="white"/>
        </w:rPr>
      </w:r>
    </w:p>
    <w:p>
      <w:pPr>
        <w:pStyle w:val="954"/>
        <w:ind w:firstLine="708"/>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Профилактические мероприятия в 2024</w:t>
      </w:r>
      <w:r>
        <w:rPr>
          <w:rFonts w:ascii="Times New Roman" w:hAnsi="Times New Roman"/>
          <w:sz w:val="28"/>
          <w:szCs w:val="28"/>
          <w:highlight w:val="white"/>
        </w:rPr>
        <w:t xml:space="preserve"> году проводились контрольным органом в соответствии с Федеральным законом №</w:t>
      </w:r>
      <w:r>
        <w:rPr>
          <w:rFonts w:ascii="Times New Roman" w:hAnsi="Times New Roman"/>
          <w:sz w:val="28"/>
          <w:szCs w:val="28"/>
          <w:highlight w:val="white"/>
        </w:rPr>
        <w:t xml:space="preserve"> 248-ФЗ.</w:t>
      </w:r>
      <w:r>
        <w:rPr>
          <w:rFonts w:ascii="Times New Roman" w:hAnsi="Times New Roman"/>
          <w:sz w:val="28"/>
          <w:szCs w:val="28"/>
          <w:highlight w:val="white"/>
        </w:rPr>
      </w:r>
      <w:r>
        <w:rPr>
          <w:rFonts w:ascii="Times New Roman" w:hAnsi="Times New Roman"/>
          <w:sz w:val="28"/>
          <w:szCs w:val="28"/>
          <w:highlight w:val="white"/>
        </w:rPr>
      </w:r>
    </w:p>
    <w:p>
      <w:pPr>
        <w:pStyle w:val="954"/>
        <w:ind w:firstLine="709"/>
        <w:spacing w:after="0" w:line="240" w:lineRule="auto"/>
        <w:widowControl w:val="off"/>
        <w:rPr>
          <w:rFonts w:ascii="Times New Roman" w:hAnsi="Times New Roman"/>
          <w:sz w:val="28"/>
          <w:szCs w:val="28"/>
          <w:highlight w:val="white"/>
        </w:rPr>
      </w:pPr>
      <w:r>
        <w:rPr>
          <w:rFonts w:ascii="Times New Roman" w:hAnsi="Times New Roman" w:eastAsia="SimSun"/>
          <w:bCs/>
          <w:sz w:val="28"/>
          <w:szCs w:val="28"/>
          <w:highlight w:val="white"/>
          <w:lang w:eastAsia="zh-CN"/>
        </w:rPr>
        <w:t xml:space="preserve">Плановые документарные проверки контрольным органов в 2024 году не осуществлялись </w:t>
      </w:r>
      <w:r>
        <w:rPr>
          <w:rFonts w:ascii="Times New Roman" w:hAnsi="Times New Roman"/>
          <w:sz w:val="28"/>
          <w:szCs w:val="28"/>
          <w:highlight w:val="white"/>
        </w:rPr>
        <w:t xml:space="preserve">в</w:t>
      </w:r>
      <w:r>
        <w:rPr>
          <w:rFonts w:ascii="Times New Roman" w:hAnsi="Times New Roman"/>
          <w:sz w:val="28"/>
          <w:szCs w:val="28"/>
          <w:highlight w:val="white"/>
        </w:rPr>
        <w:t xml:space="preserve"> связи введением ограничений пунктом 1 </w:t>
      </w:r>
      <w:r>
        <w:rPr>
          <w:rFonts w:ascii="Times New Roman" w:hAnsi="Times New Roman"/>
          <w:sz w:val="28"/>
          <w:szCs w:val="28"/>
          <w:highlight w:val="white"/>
        </w:rPr>
        <w:t xml:space="preserve">постановления Правительства Российской Федерации от 10.03.2022 № 336 «Об</w:t>
      </w:r>
      <w:r>
        <w:rPr>
          <w:rFonts w:ascii="Times New Roman" w:hAnsi="Times New Roman"/>
          <w:sz w:val="28"/>
          <w:szCs w:val="28"/>
          <w:highlight w:val="white"/>
        </w:rPr>
        <w:t xml:space="preserve"> </w:t>
      </w:r>
      <w:r>
        <w:rPr>
          <w:rFonts w:ascii="Times New Roman" w:hAnsi="Times New Roman"/>
          <w:sz w:val="28"/>
          <w:szCs w:val="28"/>
          <w:highlight w:val="white"/>
        </w:rPr>
        <w:t xml:space="preserve">особенностях организации и осуществления государственного контроля (надзора), муниципального контроля» в части проведения проверок в рамках регионального контроля (надзора).</w:t>
      </w:r>
      <w:r>
        <w:rPr>
          <w:rFonts w:ascii="Times New Roman" w:hAnsi="Times New Roman"/>
          <w:sz w:val="28"/>
          <w:szCs w:val="28"/>
          <w:highlight w:val="white"/>
        </w:rPr>
      </w:r>
      <w:r>
        <w:rPr>
          <w:rFonts w:ascii="Times New Roman" w:hAnsi="Times New Roman"/>
          <w:sz w:val="28"/>
          <w:szCs w:val="28"/>
          <w:highlight w:val="white"/>
        </w:rPr>
      </w:r>
    </w:p>
    <w:p>
      <w:pPr>
        <w:pStyle w:val="954"/>
        <w:ind w:firstLine="709"/>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Контрольным органом организован мониторинг соблюдения контролируемыми лицами Закона о занятости, по итогам которого осуществляется сбор и анализ ин</w:t>
      </w:r>
      <w:r>
        <w:rPr>
          <w:rFonts w:ascii="Times New Roman" w:hAnsi="Times New Roman"/>
          <w:sz w:val="28"/>
          <w:szCs w:val="28"/>
          <w:highlight w:val="white"/>
        </w:rPr>
        <w:t xml:space="preserve">формации о контролируемых лицах, допускающих нарушения обязательных требований. Информация о контролируемых лицах со средним или умеренным риском причинения вреда охраняемым законом ценностям (неоднократно нарушающих обязательные требования</w:t>
      </w:r>
      <w:r>
        <w:rPr>
          <w:rFonts w:ascii="Times New Roman" w:hAnsi="Times New Roman"/>
          <w:sz w:val="28"/>
          <w:szCs w:val="28"/>
          <w:highlight w:val="white"/>
        </w:rPr>
        <w:t xml:space="preserve">) учитывается при формировании проекта ежегодного плана проведения плановых проверок контролируемых лиц на очередной календарный год, является основой для д</w:t>
      </w:r>
      <w:r>
        <w:rPr>
          <w:rFonts w:ascii="Times New Roman" w:hAnsi="Times New Roman"/>
          <w:sz w:val="28"/>
          <w:szCs w:val="28"/>
          <w:highlight w:val="white"/>
        </w:rPr>
        <w:t xml:space="preserve">альнейшего возбуждения дел об административных правонарушениях.</w:t>
      </w:r>
      <w:r>
        <w:rPr>
          <w:rFonts w:ascii="Times New Roman" w:hAnsi="Times New Roman"/>
          <w:sz w:val="28"/>
          <w:szCs w:val="28"/>
          <w:highlight w:val="white"/>
        </w:rPr>
      </w:r>
      <w:r>
        <w:rPr>
          <w:rFonts w:ascii="Times New Roman" w:hAnsi="Times New Roman"/>
          <w:sz w:val="28"/>
          <w:szCs w:val="28"/>
          <w:highlight w:val="white"/>
        </w:rPr>
      </w:r>
    </w:p>
    <w:p>
      <w:pPr>
        <w:pStyle w:val="954"/>
        <w:ind w:firstLine="709"/>
        <w:spacing w:after="0" w:line="240" w:lineRule="auto"/>
        <w:widowControl w:val="off"/>
        <w:rPr>
          <w:rFonts w:ascii="Times New Roman" w:hAnsi="Times New Roman" w:eastAsia="SimSun"/>
          <w:bCs/>
          <w:sz w:val="28"/>
          <w:szCs w:val="28"/>
          <w:highlight w:val="white"/>
        </w:rPr>
      </w:pPr>
      <w:r>
        <w:rPr>
          <w:rFonts w:ascii="Times New Roman" w:hAnsi="Times New Roman" w:eastAsia="SimSun"/>
          <w:bCs/>
          <w:sz w:val="28"/>
          <w:szCs w:val="28"/>
          <w:highlight w:val="white"/>
          <w:lang w:eastAsia="zh-CN"/>
        </w:rPr>
        <w:t xml:space="preserve">Внеплановые проверки не проводились.</w:t>
      </w:r>
      <w:r>
        <w:rPr>
          <w:rFonts w:ascii="Times New Roman" w:hAnsi="Times New Roman" w:eastAsia="SimSun"/>
          <w:bCs/>
          <w:sz w:val="28"/>
          <w:szCs w:val="28"/>
          <w:highlight w:val="white"/>
        </w:rPr>
      </w:r>
      <w:r>
        <w:rPr>
          <w:rFonts w:ascii="Times New Roman" w:hAnsi="Times New Roman" w:eastAsia="SimSun"/>
          <w:bCs/>
          <w:sz w:val="28"/>
          <w:szCs w:val="28"/>
          <w:highlight w:val="white"/>
        </w:rPr>
      </w:r>
    </w:p>
    <w:p>
      <w:pPr>
        <w:pStyle w:val="954"/>
        <w:ind w:firstLine="709"/>
        <w:spacing w:after="0" w:line="240" w:lineRule="auto"/>
        <w:widowControl w:val="off"/>
        <w:rPr>
          <w:rFonts w:ascii="Times New Roman" w:hAnsi="Times New Roman"/>
          <w:bCs/>
          <w:sz w:val="28"/>
          <w:szCs w:val="28"/>
          <w:highlight w:val="white"/>
        </w:rPr>
      </w:pPr>
      <w:r>
        <w:rPr>
          <w:rFonts w:ascii="Times New Roman" w:hAnsi="Times New Roman" w:eastAsia="SimSun"/>
          <w:bCs/>
          <w:sz w:val="28"/>
          <w:szCs w:val="28"/>
          <w:highlight w:val="white"/>
          <w:lang w:eastAsia="zh-CN"/>
        </w:rPr>
        <w:t xml:space="preserve">Контролируемыми лицами действия (бездействия) должностных лиц контро</w:t>
      </w:r>
      <w:r>
        <w:rPr>
          <w:rFonts w:ascii="Times New Roman" w:hAnsi="Times New Roman" w:eastAsia="SimSun"/>
          <w:bCs/>
          <w:sz w:val="28"/>
          <w:szCs w:val="28"/>
          <w:highlight w:val="white"/>
          <w:lang w:eastAsia="zh-CN"/>
        </w:rPr>
        <w:t xml:space="preserve">льного органа в части нарушения порядка проведения мероприятий по региональному контролю (надзору) за соответствующий период в судебном порядке не обжаловались.</w:t>
      </w:r>
      <w:r>
        <w:rPr>
          <w:rFonts w:ascii="Times New Roman" w:hAnsi="Times New Roman"/>
          <w:bCs/>
          <w:sz w:val="28"/>
          <w:szCs w:val="28"/>
          <w:highlight w:val="white"/>
        </w:rPr>
      </w:r>
      <w:r>
        <w:rPr>
          <w:rFonts w:ascii="Times New Roman" w:hAnsi="Times New Roman"/>
          <w:bCs/>
          <w:sz w:val="28"/>
          <w:szCs w:val="28"/>
          <w:highlight w:val="white"/>
        </w:rPr>
      </w:r>
    </w:p>
    <w:p>
      <w:pPr>
        <w:pStyle w:val="954"/>
        <w:ind w:firstLine="708"/>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Обращений, заявлений контролируемых лиц, информации от органов государственной власти Новосибирско</w:t>
      </w:r>
      <w:r>
        <w:rPr>
          <w:rFonts w:ascii="Times New Roman" w:hAnsi="Times New Roman"/>
          <w:sz w:val="28"/>
          <w:szCs w:val="28"/>
          <w:highlight w:val="white"/>
        </w:rPr>
        <w:t xml:space="preserve">й области, органов местного самоуправления, средств массовой информации о фактах нарушений обязательных требований в</w:t>
      </w:r>
      <w:r>
        <w:rPr>
          <w:rFonts w:ascii="Times New Roman" w:hAnsi="Times New Roman"/>
          <w:sz w:val="28"/>
          <w:szCs w:val="28"/>
          <w:highlight w:val="white"/>
        </w:rPr>
        <w:t xml:space="preserve"> отношении контролируемых лиц, которым установлена квота для приема на работу инвалидов, в контрольный орган не поступало.</w:t>
      </w:r>
      <w:r>
        <w:rPr>
          <w:rFonts w:ascii="Times New Roman" w:hAnsi="Times New Roman"/>
          <w:sz w:val="28"/>
          <w:szCs w:val="28"/>
          <w:highlight w:val="white"/>
        </w:rPr>
      </w:r>
      <w:r>
        <w:rPr>
          <w:rFonts w:ascii="Times New Roman" w:hAnsi="Times New Roman"/>
          <w:sz w:val="28"/>
          <w:szCs w:val="28"/>
          <w:highlight w:val="white"/>
        </w:rPr>
      </w:r>
    </w:p>
    <w:p>
      <w:pPr>
        <w:pStyle w:val="954"/>
        <w:ind w:firstLine="708"/>
        <w:spacing w:after="0" w:line="240" w:lineRule="auto"/>
        <w:rPr>
          <w:rFonts w:ascii="Times New Roman" w:hAnsi="Times New Roman"/>
          <w:sz w:val="28"/>
          <w:szCs w:val="28"/>
          <w:highlight w:val="none"/>
        </w:rPr>
      </w:pPr>
      <w:r>
        <w:rPr>
          <w:rFonts w:ascii="Times New Roman" w:hAnsi="Times New Roman"/>
          <w:sz w:val="28"/>
          <w:szCs w:val="28"/>
          <w:highlight w:val="white"/>
        </w:rPr>
        <w:t xml:space="preserve">Случаев проведения проверок с нарушением требований законодательства Российской Федерации не выявлено.</w:t>
      </w:r>
      <w:r>
        <w:rPr>
          <w:rFonts w:ascii="Times New Roman" w:hAnsi="Times New Roman"/>
          <w:sz w:val="28"/>
          <w:szCs w:val="28"/>
          <w:highlight w:val="white"/>
        </w:rPr>
      </w:r>
      <w:r>
        <w:rPr>
          <w:rFonts w:ascii="Times New Roman" w:hAnsi="Times New Roman"/>
          <w:sz w:val="28"/>
          <w:szCs w:val="28"/>
          <w:highlight w:val="none"/>
        </w:rPr>
      </w:r>
    </w:p>
    <w:p>
      <w:pPr>
        <w:ind w:firstLine="708"/>
        <w:spacing w:after="0" w:line="240" w:lineRule="auto"/>
        <w:rPr>
          <w:rFonts w:ascii="Times New Roman" w:hAnsi="Times New Roman"/>
          <w:sz w:val="28"/>
          <w:szCs w:val="28"/>
          <w:highlight w:val="white"/>
        </w:rPr>
      </w:pPr>
      <w:r>
        <w:rPr>
          <w:rFonts w:ascii="Times New Roman" w:hAnsi="Times New Roman"/>
          <w:sz w:val="28"/>
          <w:szCs w:val="28"/>
          <w:highlight w:val="none"/>
        </w:rPr>
      </w:r>
      <w:r>
        <w:rPr>
          <w:rFonts w:ascii="Times New Roman" w:hAnsi="Times New Roman"/>
          <w:sz w:val="28"/>
          <w:szCs w:val="28"/>
          <w:highlight w:val="none"/>
        </w:rPr>
      </w:r>
    </w:p>
    <w:p>
      <w:pPr>
        <w:pStyle w:val="954"/>
        <w:ind w:firstLine="708"/>
        <w:spacing w:after="0" w:line="240" w:lineRule="auto"/>
        <w:rPr>
          <w:rFonts w:ascii="Times New Roman" w:hAnsi="Times New Roman"/>
          <w:sz w:val="28"/>
          <w:szCs w:val="28"/>
          <w:highlight w:val="none"/>
        </w:rPr>
      </w:pPr>
      <w:r>
        <w:rPr>
          <w:rFonts w:ascii="Times New Roman" w:hAnsi="Times New Roman"/>
          <w:sz w:val="28"/>
          <w:szCs w:val="28"/>
          <w:highlight w:val="white"/>
        </w:rPr>
        <w:t xml:space="preserve">8. </w:t>
      </w:r>
      <w:r>
        <w:rPr>
          <w:rFonts w:ascii="Times New Roman" w:hAnsi="Times New Roman"/>
          <w:sz w:val="28"/>
          <w:szCs w:val="28"/>
          <w:highlight w:val="white"/>
        </w:rPr>
        <w:t xml:space="preserve">Информация о проведении проверки, об уведомлении контролируемых лиц о проведении проверки, о результатах проверки и мерах, принятых по результатам проверки, размещается в федеральной государственной информационной системе «Единый реестр </w:t>
      </w:r>
      <w:r>
        <w:rPr>
          <w:rFonts w:ascii="Times New Roman" w:hAnsi="Times New Roman"/>
          <w:sz w:val="28"/>
          <w:szCs w:val="28"/>
          <w:highlight w:val="white"/>
        </w:rPr>
        <w:t xml:space="preserve">контрольных (надзорных) мероприятий</w:t>
      </w:r>
      <w:r>
        <w:rPr>
          <w:rFonts w:ascii="Times New Roman" w:hAnsi="Times New Roman"/>
          <w:sz w:val="28"/>
          <w:szCs w:val="28"/>
          <w:highlight w:val="white"/>
        </w:rPr>
        <w:t xml:space="preserve">» (https://proverki.gov.ru) (далее – ЕРКНМ) в соответствии с требованиями, установленными </w:t>
      </w:r>
      <w:r>
        <w:rPr>
          <w:rFonts w:ascii="Times New Roman" w:hAnsi="Times New Roman"/>
          <w:sz w:val="28"/>
          <w:szCs w:val="28"/>
          <w:highlight w:val="white"/>
        </w:rPr>
        <w:t xml:space="preserve">п</w:t>
      </w:r>
      <w:r>
        <w:rPr>
          <w:rFonts w:ascii="Times New Roman" w:hAnsi="Times New Roman"/>
          <w:sz w:val="28"/>
          <w:szCs w:val="28"/>
          <w:highlight w:val="white"/>
        </w:rPr>
        <w:t xml:space="preserve">остановление</w:t>
      </w:r>
      <w:r>
        <w:rPr>
          <w:rFonts w:ascii="Times New Roman" w:hAnsi="Times New Roman"/>
          <w:sz w:val="28"/>
          <w:szCs w:val="28"/>
          <w:highlight w:val="white"/>
        </w:rPr>
        <w:t xml:space="preserve">м</w:t>
      </w:r>
      <w:r>
        <w:rPr>
          <w:rFonts w:ascii="Times New Roman" w:hAnsi="Times New Roman"/>
          <w:sz w:val="28"/>
          <w:szCs w:val="28"/>
          <w:highlight w:val="white"/>
        </w:rPr>
        <w:t xml:space="preserve"> Правительства </w:t>
      </w:r>
      <w:r>
        <w:rPr>
          <w:rFonts w:ascii="Times New Roman" w:hAnsi="Times New Roman"/>
          <w:sz w:val="28"/>
          <w:szCs w:val="28"/>
          <w:highlight w:val="white"/>
        </w:rPr>
        <w:t xml:space="preserve">Российской Федерации от </w:t>
      </w:r>
      <w:r>
        <w:rPr>
          <w:rFonts w:ascii="Times New Roman" w:hAnsi="Times New Roman"/>
          <w:sz w:val="28"/>
          <w:szCs w:val="28"/>
          <w:highlight w:val="white"/>
        </w:rPr>
        <w:t xml:space="preserve">16.04.2021 </w:t>
      </w:r>
      <w:r>
        <w:rPr>
          <w:rFonts w:ascii="Times New Roman" w:hAnsi="Times New Roman"/>
          <w:sz w:val="28"/>
          <w:szCs w:val="28"/>
          <w:highlight w:val="white"/>
        </w:rPr>
        <w:t xml:space="preserve">№</w:t>
      </w:r>
      <w:r>
        <w:rPr>
          <w:rFonts w:ascii="Times New Roman" w:hAnsi="Times New Roman"/>
          <w:sz w:val="28"/>
          <w:szCs w:val="28"/>
          <w:highlight w:val="white"/>
        </w:rPr>
        <w:t xml:space="preserve"> 604 </w:t>
      </w:r>
      <w:r>
        <w:rPr>
          <w:rFonts w:ascii="Times New Roman" w:hAnsi="Times New Roman"/>
          <w:sz w:val="28"/>
          <w:szCs w:val="28"/>
          <w:highlight w:val="white"/>
        </w:rPr>
        <w:t xml:space="preserve">«</w:t>
      </w:r>
      <w:r>
        <w:rPr>
          <w:rFonts w:ascii="Times New Roman" w:hAnsi="Times New Roman"/>
          <w:sz w:val="28"/>
          <w:szCs w:val="28"/>
          <w:highlight w:val="white"/>
        </w:rPr>
        <w:t xml:space="preserve">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w:t>
      </w:r>
      <w:r>
        <w:rPr>
          <w:rFonts w:ascii="Times New Roman" w:hAnsi="Times New Roman"/>
          <w:sz w:val="28"/>
          <w:szCs w:val="28"/>
          <w:highlight w:val="white"/>
        </w:rPr>
        <w:t xml:space="preserve"> 2015 г. № </w:t>
      </w:r>
      <w:r>
        <w:rPr>
          <w:rFonts w:ascii="Times New Roman" w:hAnsi="Times New Roman"/>
          <w:sz w:val="28"/>
          <w:szCs w:val="28"/>
          <w:highlight w:val="white"/>
        </w:rPr>
        <w:t xml:space="preserve">415</w:t>
      </w:r>
      <w:r>
        <w:rPr>
          <w:rFonts w:ascii="Times New Roman" w:hAnsi="Times New Roman"/>
          <w:sz w:val="28"/>
          <w:szCs w:val="28"/>
          <w:highlight w:val="white"/>
        </w:rPr>
        <w:t xml:space="preserve">»</w:t>
      </w:r>
      <w:r>
        <w:rPr>
          <w:rFonts w:ascii="Times New Roman" w:hAnsi="Times New Roman"/>
          <w:sz w:val="28"/>
          <w:szCs w:val="28"/>
          <w:highlight w:val="white"/>
        </w:rPr>
        <w:t xml:space="preserve">, а также на официальном сайте контрольного органа в разделе «Деятельность/Контрольно-надзорная деятельность/Результаты проверок в рамках осуществления регионального государственного контроля (надзора)».</w:t>
      </w:r>
      <w:r>
        <w:rPr>
          <w:rFonts w:ascii="Times New Roman" w:hAnsi="Times New Roman"/>
          <w:sz w:val="28"/>
          <w:szCs w:val="28"/>
          <w:highlight w:val="white"/>
        </w:rPr>
      </w:r>
      <w:r>
        <w:rPr>
          <w:rFonts w:ascii="Times New Roman" w:hAnsi="Times New Roman"/>
          <w:sz w:val="28"/>
          <w:szCs w:val="28"/>
          <w:highlight w:val="none"/>
        </w:rPr>
      </w:r>
    </w:p>
    <w:p>
      <w:pPr>
        <w:ind w:firstLine="708"/>
        <w:spacing w:after="0" w:line="240" w:lineRule="auto"/>
        <w:rPr>
          <w:rFonts w:ascii="Times New Roman" w:hAnsi="Times New Roman"/>
          <w:sz w:val="28"/>
          <w:szCs w:val="28"/>
          <w:highlight w:val="white"/>
        </w:rPr>
      </w:pPr>
      <w:r>
        <w:rPr>
          <w:rFonts w:ascii="Times New Roman" w:hAnsi="Times New Roman"/>
          <w:sz w:val="28"/>
          <w:szCs w:val="28"/>
          <w:highlight w:val="none"/>
        </w:rPr>
      </w:r>
      <w:r>
        <w:rPr>
          <w:rFonts w:ascii="Times New Roman" w:hAnsi="Times New Roman"/>
          <w:sz w:val="28"/>
          <w:szCs w:val="28"/>
          <w:highlight w:val="none"/>
        </w:rPr>
      </w:r>
    </w:p>
    <w:p>
      <w:pPr>
        <w:pStyle w:val="954"/>
        <w:ind w:firstLine="708"/>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9</w:t>
      </w:r>
      <w:r>
        <w:rPr>
          <w:rFonts w:ascii="Times New Roman" w:hAnsi="Times New Roman"/>
          <w:sz w:val="28"/>
          <w:szCs w:val="28"/>
          <w:highlight w:val="white"/>
        </w:rPr>
        <w:t xml:space="preserve">. На официальном сайте контрольного органа в разделе «Деятельность/Контрольно-надзорная деятельность» создан отдельный подраздел</w:t>
      </w:r>
      <w:r>
        <w:rPr>
          <w:rFonts w:ascii="Times New Roman" w:hAnsi="Times New Roman"/>
          <w:sz w:val="28"/>
          <w:szCs w:val="28"/>
          <w:highlight w:val="white"/>
        </w:rPr>
        <w:t xml:space="preserve"> «Обязательные требования» </w:t>
      </w:r>
      <w:r>
        <w:rPr>
          <w:rFonts w:ascii="Times New Roman" w:hAnsi="Times New Roman"/>
          <w:sz w:val="28"/>
          <w:szCs w:val="28"/>
          <w:highlight w:val="white"/>
        </w:rPr>
        <w:t xml:space="preserve">(далее – подраздел), содержащий</w:t>
      </w:r>
      <w:r>
        <w:rPr>
          <w:rFonts w:ascii="Times New Roman" w:hAnsi="Times New Roman"/>
          <w:sz w:val="28"/>
          <w:szCs w:val="28"/>
          <w:highlight w:val="white"/>
        </w:rPr>
        <w:t xml:space="preserve">:</w:t>
      </w:r>
      <w:r>
        <w:rPr>
          <w:rFonts w:ascii="Times New Roman" w:hAnsi="Times New Roman"/>
          <w:sz w:val="28"/>
          <w:szCs w:val="28"/>
          <w:highlight w:val="white"/>
        </w:rPr>
      </w:r>
      <w:r>
        <w:rPr>
          <w:rFonts w:ascii="Times New Roman" w:hAnsi="Times New Roman"/>
          <w:sz w:val="28"/>
          <w:szCs w:val="28"/>
          <w:highlight w:val="white"/>
        </w:rPr>
      </w:r>
    </w:p>
    <w:p>
      <w:pPr>
        <w:pStyle w:val="954"/>
        <w:ind w:firstLine="708"/>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 </w:t>
      </w:r>
      <w:r>
        <w:rPr>
          <w:rFonts w:ascii="Times New Roman" w:hAnsi="Times New Roman"/>
          <w:sz w:val="28"/>
          <w:szCs w:val="28"/>
          <w:highlight w:val="white"/>
        </w:rPr>
        <w:t xml:space="preserve">информацию о реализации профилактических мероприятий</w:t>
      </w:r>
      <w:r>
        <w:rPr>
          <w:rFonts w:ascii="Times New Roman" w:hAnsi="Times New Roman"/>
          <w:sz w:val="28"/>
          <w:szCs w:val="28"/>
          <w:highlight w:val="white"/>
        </w:rPr>
        <w:t xml:space="preserve">;</w:t>
      </w:r>
      <w:r>
        <w:rPr>
          <w:rFonts w:ascii="Times New Roman" w:hAnsi="Times New Roman"/>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p>
      <w:pPr>
        <w:pStyle w:val="954"/>
        <w:ind w:firstLine="708"/>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 </w:t>
      </w:r>
      <w:r>
        <w:rPr>
          <w:rFonts w:ascii="Times New Roman" w:hAnsi="Times New Roman"/>
          <w:sz w:val="28"/>
          <w:szCs w:val="28"/>
          <w:highlight w:val="white"/>
        </w:rPr>
        <w:t xml:space="preserve">перечень нормативных правовых актов или их отдельных частей, содержащих обязательные требования, соблюдение которых оценивается при осуществлени</w:t>
      </w:r>
      <w:r>
        <w:rPr>
          <w:rFonts w:ascii="Times New Roman" w:hAnsi="Times New Roman"/>
          <w:sz w:val="28"/>
          <w:szCs w:val="28"/>
          <w:highlight w:val="white"/>
        </w:rPr>
        <w:t xml:space="preserve">и регионального контроля (надзора) (далее – Перечень актов)</w:t>
      </w:r>
      <w:r>
        <w:rPr>
          <w:rFonts w:ascii="Times New Roman" w:hAnsi="Times New Roman"/>
          <w:sz w:val="28"/>
          <w:szCs w:val="28"/>
          <w:highlight w:val="white"/>
        </w:rPr>
        <w:t xml:space="preserve">.</w:t>
      </w:r>
      <w:r>
        <w:rPr>
          <w:rFonts w:ascii="Times New Roman" w:hAnsi="Times New Roman"/>
          <w:sz w:val="28"/>
          <w:szCs w:val="28"/>
          <w:highlight w:val="white"/>
        </w:rPr>
      </w:r>
      <w:r>
        <w:rPr>
          <w:rFonts w:ascii="Times New Roman" w:hAnsi="Times New Roman"/>
          <w:sz w:val="28"/>
          <w:szCs w:val="28"/>
          <w:highlight w:val="white"/>
        </w:rPr>
      </w:r>
    </w:p>
    <w:p>
      <w:pPr>
        <w:pStyle w:val="954"/>
        <w:ind w:firstLine="708"/>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Перечень актов актуализирован и размещен в формате, доступном для ска</w:t>
      </w:r>
      <w:r>
        <w:rPr>
          <w:rFonts w:ascii="Times New Roman" w:hAnsi="Times New Roman"/>
          <w:sz w:val="28"/>
          <w:szCs w:val="28"/>
          <w:highlight w:val="white"/>
        </w:rPr>
        <w:t xml:space="preserve">чивания и пригодном для обработки в текстовых редакторах, с активными гиперссылками. Открытие гиперссылки позволяет получить доступ к полному тексту соответствующего нормативного правового акта для просмотра в форматах, доступных для скачивания и пригодных</w:t>
      </w:r>
      <w:r>
        <w:rPr>
          <w:rFonts w:ascii="Times New Roman" w:hAnsi="Times New Roman"/>
          <w:sz w:val="28"/>
          <w:szCs w:val="28"/>
          <w:highlight w:val="white"/>
        </w:rPr>
        <w:t xml:space="preserve"> для обработки в текстовых редакторах. Все нормативные правовые акты, включенные в Перечень актов, поддерживаются в актуальном состоянии. При внесении изменений в нормативные правовые акты, включенные в Перечень актов, их содержание оперативно обновляется.</w:t>
      </w:r>
      <w:r>
        <w:rPr>
          <w:rFonts w:ascii="Times New Roman" w:hAnsi="Times New Roman"/>
          <w:sz w:val="28"/>
          <w:szCs w:val="28"/>
          <w:highlight w:val="white"/>
        </w:rPr>
      </w:r>
      <w:r>
        <w:rPr>
          <w:rFonts w:ascii="Times New Roman" w:hAnsi="Times New Roman"/>
          <w:sz w:val="28"/>
          <w:szCs w:val="28"/>
          <w:highlight w:val="white"/>
        </w:rPr>
      </w:r>
    </w:p>
    <w:p>
      <w:pPr>
        <w:pStyle w:val="954"/>
        <w:ind w:firstLine="708"/>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Перечень актов размещен также на официальном сайте Правительства Новосибирской области (http://www.nso.ru), в сетевом издании «Официальный интернет-портал правовой информации Новосибирской области» (</w:t>
      </w:r>
      <w:r>
        <w:rPr>
          <w:rFonts w:ascii="Times New Roman" w:hAnsi="Times New Roman"/>
          <w:sz w:val="28"/>
          <w:szCs w:val="28"/>
          <w:highlight w:val="white"/>
        </w:rPr>
        <w:fldChar w:fldCharType="begin"/>
      </w:r>
      <w:r>
        <w:rPr>
          <w:rFonts w:ascii="Times New Roman" w:hAnsi="Times New Roman"/>
          <w:sz w:val="28"/>
          <w:szCs w:val="28"/>
          <w:highlight w:val="white"/>
        </w:rPr>
        <w:instrText xml:space="preserve"> HYPERLINK "http://www.nsopravo.ru" </w:instrText>
      </w:r>
      <w:r>
        <w:rPr>
          <w:rFonts w:ascii="Times New Roman" w:hAnsi="Times New Roman"/>
          <w:sz w:val="28"/>
          <w:szCs w:val="28"/>
          <w:highlight w:val="white"/>
        </w:rPr>
        <w:fldChar w:fldCharType="separate"/>
      </w:r>
      <w:r>
        <w:rPr>
          <w:rFonts w:ascii="Times New Roman" w:hAnsi="Times New Roman"/>
          <w:sz w:val="28"/>
          <w:szCs w:val="28"/>
          <w:highlight w:val="white"/>
        </w:rPr>
        <w:t xml:space="preserve">http://www.nsopravo.ru</w:t>
      </w:r>
      <w:r>
        <w:rPr>
          <w:rFonts w:ascii="Times New Roman" w:hAnsi="Times New Roman"/>
          <w:sz w:val="28"/>
          <w:szCs w:val="28"/>
          <w:highlight w:val="white"/>
        </w:rPr>
        <w:fldChar w:fldCharType="end"/>
      </w:r>
      <w:r>
        <w:rPr>
          <w:rFonts w:ascii="Times New Roman" w:hAnsi="Times New Roman"/>
          <w:sz w:val="28"/>
          <w:szCs w:val="28"/>
          <w:highlight w:val="white"/>
        </w:rPr>
        <w:t xml:space="preserve">)</w:t>
      </w:r>
      <w:r>
        <w:rPr>
          <w:rFonts w:ascii="Times New Roman" w:hAnsi="Times New Roman"/>
          <w:sz w:val="28"/>
          <w:szCs w:val="28"/>
          <w:highlight w:val="none"/>
        </w:rPr>
        <w:t xml:space="preserve">:</w:t>
      </w:r>
      <w:r>
        <w:rPr>
          <w:rFonts w:ascii="Times New Roman" w:hAnsi="Times New Roman"/>
          <w:sz w:val="28"/>
          <w:szCs w:val="28"/>
          <w:highlight w:val="white"/>
        </w:rPr>
      </w:r>
      <w:r>
        <w:rPr>
          <w:rFonts w:ascii="Times New Roman" w:hAnsi="Times New Roman"/>
          <w:sz w:val="28"/>
          <w:szCs w:val="28"/>
          <w:highlight w:val="white"/>
        </w:rPr>
      </w:r>
    </w:p>
    <w:p>
      <w:pPr>
        <w:pStyle w:val="954"/>
        <w:ind w:firstLine="708"/>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 </w:t>
      </w:r>
      <w:r>
        <w:rPr>
          <w:rFonts w:ascii="Times New Roman" w:hAnsi="Times New Roman"/>
          <w:sz w:val="28"/>
          <w:szCs w:val="28"/>
          <w:highlight w:val="white"/>
        </w:rPr>
        <w:t xml:space="preserve">руководство по соблюдению обязательных требований в области квотирования рабочих мест для инвалидов</w:t>
      </w:r>
      <w:r>
        <w:rPr>
          <w:rFonts w:ascii="Times New Roman" w:hAnsi="Times New Roman"/>
          <w:sz w:val="28"/>
          <w:szCs w:val="28"/>
          <w:highlight w:val="white"/>
        </w:rPr>
        <w:t xml:space="preserve">;</w:t>
      </w:r>
      <w:r>
        <w:rPr>
          <w:rFonts w:ascii="Times New Roman" w:hAnsi="Times New Roman"/>
          <w:sz w:val="28"/>
          <w:szCs w:val="28"/>
          <w:highlight w:val="white"/>
        </w:rPr>
      </w:r>
      <w:r>
        <w:rPr>
          <w:rFonts w:ascii="Times New Roman" w:hAnsi="Times New Roman"/>
          <w:sz w:val="28"/>
          <w:szCs w:val="28"/>
          <w:highlight w:val="white"/>
        </w:rPr>
      </w:r>
    </w:p>
    <w:p>
      <w:pPr>
        <w:pStyle w:val="954"/>
        <w:ind w:firstLine="708"/>
        <w:spacing w:after="0" w:line="240" w:lineRule="auto"/>
        <w:rPr>
          <w:rFonts w:ascii="Times New Roman" w:hAnsi="Times New Roman"/>
          <w:sz w:val="32"/>
          <w:szCs w:val="28"/>
          <w:highlight w:val="white"/>
          <w:shd w:val="clear" w:color="auto" w:fill="ffffff"/>
        </w:rPr>
      </w:pPr>
      <w:r>
        <w:rPr>
          <w:rFonts w:ascii="Times New Roman" w:hAnsi="Times New Roman"/>
          <w:sz w:val="28"/>
          <w:szCs w:val="28"/>
          <w:highlight w:val="white"/>
        </w:rPr>
        <w:t xml:space="preserve">- </w:t>
      </w:r>
      <w:r>
        <w:rPr>
          <w:rFonts w:ascii="Times New Roman" w:hAnsi="Times New Roman"/>
          <w:sz w:val="28"/>
          <w:szCs w:val="28"/>
          <w:highlight w:val="white"/>
          <w:shd w:val="clear" w:color="auto" w:fill="ffffff"/>
        </w:rPr>
        <w:t xml:space="preserve">реестр обязательных требований министерства труда и социального развития Новосибирской области, осуществляющего нормативное правовое регулирован</w:t>
      </w:r>
      <w:r>
        <w:rPr>
          <w:rFonts w:ascii="Times New Roman" w:hAnsi="Times New Roman"/>
          <w:sz w:val="28"/>
          <w:szCs w:val="28"/>
          <w:highlight w:val="white"/>
          <w:shd w:val="clear" w:color="auto" w:fill="ffffff"/>
        </w:rPr>
        <w:t xml:space="preserve">ие в сферах труда, занятости населения, социальной защиты населения, социального обслуживания граждан в Новосибирской области, опеки и попечительства, отдыха и оздоровления отдельных категорий граждан, в том числе детей, на территории Новосибирской области</w:t>
      </w:r>
      <w:r>
        <w:rPr>
          <w:rFonts w:ascii="Times New Roman" w:hAnsi="Times New Roman"/>
          <w:sz w:val="28"/>
          <w:szCs w:val="28"/>
          <w:highlight w:val="white"/>
          <w:shd w:val="clear" w:color="auto" w:fill="ffffff"/>
        </w:rPr>
        <w:t xml:space="preserve">, разработанный в соответствии с правилами формирования, ведения и актуализации Реестра </w:t>
      </w:r>
      <w:r>
        <w:rPr>
          <w:rFonts w:ascii="Times New Roman" w:hAnsi="Times New Roman"/>
          <w:sz w:val="28"/>
          <w:szCs w:val="24"/>
          <w:highlight w:val="white"/>
        </w:rPr>
        <w:t xml:space="preserve">обязательных требований областного исполнительного органа государственной власти Новосибирской области, осуществляющего нормативно-правовое регулирование в соответствующих сферах общественных отношений</w:t>
      </w:r>
      <w:r>
        <w:rPr>
          <w:rFonts w:ascii="Times New Roman" w:hAnsi="Times New Roman"/>
          <w:sz w:val="28"/>
          <w:szCs w:val="24"/>
          <w:highlight w:val="white"/>
        </w:rPr>
        <w:t xml:space="preserve">, утвержденными п</w:t>
      </w:r>
      <w:r>
        <w:rPr>
          <w:rFonts w:ascii="Times New Roman" w:hAnsi="Times New Roman"/>
          <w:sz w:val="28"/>
          <w:szCs w:val="24"/>
          <w:highlight w:val="white"/>
        </w:rPr>
        <w:t xml:space="preserve">остановление</w:t>
      </w:r>
      <w:r>
        <w:rPr>
          <w:rFonts w:ascii="Times New Roman" w:hAnsi="Times New Roman"/>
          <w:sz w:val="28"/>
          <w:szCs w:val="24"/>
          <w:highlight w:val="white"/>
        </w:rPr>
        <w:t xml:space="preserve">м</w:t>
      </w:r>
      <w:r>
        <w:rPr>
          <w:rFonts w:ascii="Times New Roman" w:hAnsi="Times New Roman"/>
          <w:sz w:val="28"/>
          <w:szCs w:val="24"/>
          <w:highlight w:val="white"/>
        </w:rPr>
        <w:t xml:space="preserve"> Губернатора Новосибирской области от 28.07.2022 </w:t>
      </w:r>
      <w:r>
        <w:rPr>
          <w:rFonts w:ascii="Times New Roman" w:hAnsi="Times New Roman"/>
          <w:sz w:val="28"/>
          <w:szCs w:val="24"/>
          <w:highlight w:val="white"/>
        </w:rPr>
        <w:t xml:space="preserve">№ </w:t>
      </w:r>
      <w:r>
        <w:rPr>
          <w:rFonts w:ascii="Times New Roman" w:hAnsi="Times New Roman"/>
          <w:sz w:val="28"/>
          <w:szCs w:val="24"/>
          <w:highlight w:val="white"/>
        </w:rPr>
        <w:t xml:space="preserve">136 </w:t>
      </w:r>
      <w:r>
        <w:rPr>
          <w:rFonts w:ascii="Times New Roman" w:hAnsi="Times New Roman"/>
          <w:sz w:val="28"/>
          <w:szCs w:val="24"/>
          <w:highlight w:val="white"/>
        </w:rPr>
        <w:t xml:space="preserve">«</w:t>
      </w:r>
      <w:r>
        <w:rPr>
          <w:rFonts w:ascii="Times New Roman" w:hAnsi="Times New Roman"/>
          <w:sz w:val="28"/>
          <w:szCs w:val="24"/>
          <w:highlight w:val="white"/>
        </w:rPr>
        <w:t xml:space="preserve">О Порядке установления и оценки применения обязательных требований, содержащихся в нормативных правовых актах Новосибирской области, в том числе оценки фактического воздействия указанных нормативных правовых актов Новосибирской области</w:t>
      </w:r>
      <w:r>
        <w:rPr>
          <w:rFonts w:ascii="Times New Roman" w:hAnsi="Times New Roman"/>
          <w:sz w:val="28"/>
          <w:szCs w:val="24"/>
          <w:highlight w:val="white"/>
        </w:rPr>
        <w:t xml:space="preserve">».</w:t>
      </w:r>
      <w:r>
        <w:rPr>
          <w:rFonts w:ascii="Times New Roman" w:hAnsi="Times New Roman"/>
          <w:sz w:val="32"/>
          <w:szCs w:val="28"/>
          <w:highlight w:val="white"/>
          <w:shd w:val="clear" w:color="auto" w:fill="ffffff"/>
        </w:rPr>
      </w:r>
      <w:r>
        <w:rPr>
          <w:rFonts w:ascii="Times New Roman" w:hAnsi="Times New Roman"/>
          <w:sz w:val="32"/>
          <w:szCs w:val="28"/>
          <w:highlight w:val="white"/>
          <w:shd w:val="clear" w:color="auto" w:fill="ffffff"/>
        </w:rPr>
      </w:r>
    </w:p>
    <w:p>
      <w:pPr>
        <w:pStyle w:val="954"/>
        <w:ind w:firstLine="708"/>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В подразделе реализован механизм обратной связи, позволяющий направить обращения, связанные с содержанием, ведением и применением Перечня актов. </w:t>
      </w:r>
      <w:r>
        <w:rPr>
          <w:rFonts w:ascii="Times New Roman" w:hAnsi="Times New Roman"/>
          <w:sz w:val="28"/>
          <w:szCs w:val="28"/>
          <w:highlight w:val="white"/>
        </w:rPr>
      </w:r>
      <w:r>
        <w:rPr>
          <w:rFonts w:ascii="Times New Roman" w:hAnsi="Times New Roman"/>
          <w:sz w:val="28"/>
          <w:szCs w:val="28"/>
          <w:highlight w:val="white"/>
        </w:rPr>
      </w:r>
    </w:p>
    <w:p>
      <w:pPr>
        <w:pStyle w:val="954"/>
        <w:ind w:firstLine="708"/>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На официальном сайте контрольного органа в разделе «Деятельность/Контрольно-надзорная деятельность</w:t>
      </w:r>
      <w:r>
        <w:rPr>
          <w:rFonts w:ascii="Times New Roman" w:hAnsi="Times New Roman"/>
          <w:sz w:val="28"/>
          <w:szCs w:val="28"/>
          <w:highlight w:val="white"/>
        </w:rPr>
        <w:t xml:space="preserve">» в подразделе «Сведения о способах получения консультаций по соблюдению обязательных требований», содержится информация об организации контрольным органом консультирования контролируемых лиц.</w:t>
      </w:r>
      <w:r>
        <w:rPr>
          <w:rFonts w:ascii="Times New Roman" w:hAnsi="Times New Roman"/>
          <w:sz w:val="28"/>
          <w:szCs w:val="28"/>
          <w:highlight w:val="white"/>
        </w:rPr>
      </w:r>
      <w:r>
        <w:rPr>
          <w:rFonts w:ascii="Times New Roman" w:hAnsi="Times New Roman"/>
          <w:sz w:val="28"/>
          <w:szCs w:val="28"/>
          <w:highlight w:val="white"/>
        </w:rPr>
      </w:r>
    </w:p>
    <w:p>
      <w:pPr>
        <w:pStyle w:val="954"/>
        <w:ind w:firstLine="708"/>
        <w:spacing w:after="0" w:line="240" w:lineRule="auto"/>
        <w:rPr>
          <w:rFonts w:ascii="Times New Roman" w:hAnsi="Times New Roman"/>
          <w:sz w:val="28"/>
          <w:szCs w:val="28"/>
          <w:highlight w:val="none"/>
        </w:rPr>
      </w:pPr>
      <w:r>
        <w:rPr>
          <w:rFonts w:ascii="Times New Roman" w:hAnsi="Times New Roman"/>
          <w:sz w:val="28"/>
          <w:szCs w:val="28"/>
          <w:highlight w:val="white"/>
        </w:rPr>
        <w:t xml:space="preserve">На официальном сайте контрольного органа в разделе «Деятельность/Контрольно-надзорная деятельность» в подразделе «Положения о   видах   регионального   государственного   контроля»</w:t>
      </w:r>
      <w:r>
        <w:rPr>
          <w:rFonts w:ascii="Times New Roman" w:hAnsi="Times New Roman"/>
          <w:sz w:val="28"/>
          <w:szCs w:val="28"/>
          <w:highlight w:val="white"/>
        </w:rPr>
        <w:t xml:space="preserve">   размещено   Положение о региональном   государственном   контроле   (надзоре)   за   приемом   на   </w:t>
        <w:br/>
        <w:t xml:space="preserve">работу инвалидов в пределах установленной квоты, утвержденное постановлением № 364-п. В 2024 году в постановление № 364-п внесены следующие изменения:</w:t>
      </w:r>
      <w:r>
        <w:rPr>
          <w:rFonts w:ascii="Times New Roman" w:hAnsi="Times New Roman"/>
          <w:sz w:val="28"/>
          <w:szCs w:val="28"/>
          <w:highlight w:val="white"/>
        </w:rPr>
      </w:r>
      <w:r>
        <w:rPr>
          <w:rFonts w:ascii="Times New Roman" w:hAnsi="Times New Roman"/>
          <w:sz w:val="28"/>
          <w:szCs w:val="28"/>
          <w:highlight w:val="none"/>
        </w:rPr>
      </w:r>
    </w:p>
    <w:p>
      <w:pPr>
        <w:pStyle w:val="954"/>
        <w:ind w:firstLine="708"/>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 постановлением Правител</w:t>
      </w:r>
      <w:r>
        <w:rPr>
          <w:rFonts w:ascii="Times New Roman" w:hAnsi="Times New Roman"/>
          <w:sz w:val="28"/>
          <w:szCs w:val="28"/>
          <w:highlight w:val="white"/>
        </w:rPr>
        <w:t xml:space="preserve">ьства Новосибирской области от 14.05.2024 № 229-п </w:t>
      </w:r>
      <w:r>
        <w:rPr>
          <w:rFonts w:ascii="Times New Roman" w:hAnsi="Times New Roman"/>
          <w:sz w:val="28"/>
          <w:szCs w:val="28"/>
          <w:highlight w:val="none"/>
        </w:rPr>
        <w:t xml:space="preserve"> внесены </w:t>
      </w:r>
      <w:r>
        <w:rPr>
          <w:rFonts w:ascii="Times New Roman" w:hAnsi="Times New Roman"/>
          <w:color w:val="000000" w:themeColor="text1"/>
          <w:sz w:val="28"/>
          <w:szCs w:val="28"/>
        </w:rPr>
        <w:t xml:space="preserve"> изменения в постановление № 364-п в части корректировки содержащихся отсылочных норм федерального законодательства, </w:t>
      </w:r>
      <w:r>
        <w:rPr>
          <w:rFonts w:ascii="Times New Roman" w:hAnsi="Times New Roman"/>
          <w:color w:val="000000" w:themeColor="text1"/>
          <w:sz w:val="28"/>
          <w:szCs w:val="28"/>
          <w:highlight w:val="none"/>
        </w:rPr>
        <w:t xml:space="preserve">учтены изменения, внесенные в постановление Правительства Российской Федерации от 07.12.2020 № 2041</w:t>
      </w:r>
      <w:r>
        <w:rPr>
          <w:rFonts w:ascii="Times New Roman" w:hAnsi="Times New Roman"/>
          <w:color w:val="000000" w:themeColor="text1"/>
          <w:sz w:val="28"/>
          <w:szCs w:val="28"/>
          <w:highlight w:val="none"/>
        </w:rPr>
        <w:t xml:space="preserve">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
        <w:rPr>
          <w:rFonts w:ascii="Times New Roman" w:hAnsi="Times New Roman"/>
          <w:color w:val="000000" w:themeColor="text1"/>
          <w:sz w:val="28"/>
          <w:szCs w:val="28"/>
        </w:rPr>
        <w:t xml:space="preserve">, </w:t>
      </w:r>
      <w:r>
        <w:rPr>
          <w:rFonts w:ascii="Times New Roman" w:hAnsi="Times New Roman"/>
          <w:color w:val="000000" w:themeColor="text1"/>
          <w:sz w:val="28"/>
          <w:szCs w:val="28"/>
          <w:highlight w:val="none"/>
        </w:rPr>
        <w:t xml:space="preserve">учтены положения пункта 5(1) Правил формирования и ведения Единого реестра видов контро</w:t>
      </w:r>
      <w:r>
        <w:rPr>
          <w:rFonts w:ascii="Times New Roman" w:hAnsi="Times New Roman"/>
          <w:color w:val="000000" w:themeColor="text1"/>
          <w:sz w:val="28"/>
          <w:szCs w:val="28"/>
          <w:highlight w:val="none"/>
        </w:rPr>
        <w:t xml:space="preserve">ля, утвержденных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
        <w:rPr>
          <w:rFonts w:ascii="Times New Roman" w:hAnsi="Times New Roman"/>
          <w:color w:val="000000" w:themeColor="text1"/>
          <w:sz w:val="28"/>
          <w:szCs w:val="28"/>
        </w:rPr>
        <w:t xml:space="preserve">.</w:t>
      </w:r>
      <w:r>
        <w:rPr>
          <w:rFonts w:ascii="Times New Roman" w:hAnsi="Times New Roman"/>
          <w:sz w:val="28"/>
          <w:szCs w:val="28"/>
          <w:highlight w:val="none"/>
        </w:rPr>
      </w:r>
      <w:r>
        <w:rPr>
          <w:rFonts w:ascii="Times New Roman" w:hAnsi="Times New Roman"/>
          <w:sz w:val="28"/>
          <w:szCs w:val="28"/>
          <w:highlight w:val="white"/>
        </w:rPr>
      </w:r>
    </w:p>
    <w:p>
      <w:pPr>
        <w:ind w:firstLine="708"/>
        <w:spacing w:after="0" w:line="240" w:lineRule="auto"/>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p>
    <w:p>
      <w:pPr>
        <w:pStyle w:val="954"/>
        <w:ind w:firstLine="708"/>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10</w:t>
      </w:r>
      <w:r>
        <w:rPr>
          <w:rFonts w:ascii="Times New Roman" w:hAnsi="Times New Roman"/>
          <w:sz w:val="28"/>
          <w:szCs w:val="28"/>
          <w:highlight w:val="white"/>
        </w:rPr>
        <w:t xml:space="preserve">. В соответствии со статьей 44 Федерального закона </w:t>
      </w:r>
      <w:r>
        <w:rPr>
          <w:rFonts w:ascii="Times New Roman" w:hAnsi="Times New Roman"/>
          <w:sz w:val="28"/>
          <w:szCs w:val="28"/>
          <w:highlight w:val="white"/>
        </w:rPr>
        <w:br w:type="textWrapping" w:clear="all"/>
        <w:t xml:space="preserve">№ 248-ФЗ</w:t>
      </w:r>
      <w:r>
        <w:rPr>
          <w:rFonts w:ascii="Times New Roman" w:hAnsi="Times New Roman"/>
          <w:sz w:val="28"/>
          <w:szCs w:val="28"/>
          <w:highlight w:val="white"/>
        </w:rPr>
        <w:t xml:space="preserve">, постановлением № 990 </w:t>
      </w:r>
      <w:r>
        <w:rPr>
          <w:rFonts w:ascii="Times New Roman" w:hAnsi="Times New Roman"/>
          <w:sz w:val="28"/>
          <w:szCs w:val="28"/>
          <w:highlight w:val="white"/>
        </w:rPr>
        <w:t xml:space="preserve"> </w:t>
      </w:r>
      <w:r>
        <w:rPr>
          <w:rFonts w:ascii="Times New Roman" w:hAnsi="Times New Roman"/>
          <w:sz w:val="28"/>
          <w:szCs w:val="28"/>
          <w:highlight w:val="white"/>
        </w:rPr>
        <w:t xml:space="preserve">контрольным органом</w:t>
      </w:r>
      <w:r>
        <w:rPr>
          <w:rFonts w:ascii="Times New Roman" w:hAnsi="Times New Roman"/>
          <w:sz w:val="28"/>
          <w:szCs w:val="28"/>
          <w:highlight w:val="white"/>
        </w:rPr>
        <w:t xml:space="preserve"> разработана программа профилактики рисков причинения вреда (ущерба) охраняемым законом ценностям при осуществлении регионального государственного контроля (надзора) за приемом на работу инвалидов в пределах установленной квоты на 202</w:t>
      </w:r>
      <w:r>
        <w:rPr>
          <w:rFonts w:ascii="Times New Roman" w:hAnsi="Times New Roman"/>
          <w:sz w:val="28"/>
          <w:szCs w:val="28"/>
          <w:highlight w:val="white"/>
        </w:rPr>
        <w:t xml:space="preserve">4</w:t>
      </w:r>
      <w:r>
        <w:rPr>
          <w:rFonts w:ascii="Times New Roman" w:hAnsi="Times New Roman"/>
          <w:sz w:val="28"/>
          <w:szCs w:val="28"/>
          <w:highlight w:val="white"/>
        </w:rPr>
        <w:t xml:space="preserve"> год (далее – программа профилактики).</w:t>
      </w:r>
      <w:r>
        <w:rPr>
          <w:rFonts w:ascii="Times New Roman" w:hAnsi="Times New Roman"/>
          <w:sz w:val="28"/>
          <w:szCs w:val="28"/>
          <w:highlight w:val="white"/>
        </w:rPr>
      </w:r>
      <w:r>
        <w:rPr>
          <w:rFonts w:ascii="Times New Roman" w:hAnsi="Times New Roman"/>
          <w:sz w:val="28"/>
          <w:szCs w:val="28"/>
          <w:highlight w:val="white"/>
        </w:rPr>
      </w:r>
    </w:p>
    <w:p>
      <w:pPr>
        <w:pStyle w:val="954"/>
        <w:ind w:right="-2" w:firstLine="709"/>
        <w:spacing w:after="0" w:line="240" w:lineRule="auto"/>
        <w:tabs>
          <w:tab w:val="left" w:pos="0" w:leader="none"/>
          <w:tab w:val="left" w:pos="9921" w:leader="none"/>
        </w:tabs>
        <w:rPr>
          <w:rFonts w:ascii="Times New Roman" w:hAnsi="Times New Roman"/>
          <w:sz w:val="28"/>
          <w:szCs w:val="28"/>
          <w:highlight w:val="white"/>
        </w:rPr>
      </w:pPr>
      <w:r>
        <w:rPr>
          <w:rFonts w:ascii="Times New Roman" w:hAnsi="Times New Roman"/>
          <w:sz w:val="28"/>
          <w:szCs w:val="28"/>
          <w:highlight w:val="white"/>
        </w:rPr>
        <w:t xml:space="preserve">В целях общественного обсуждения проект программы профилактики с 01.10.202</w:t>
      </w:r>
      <w:r>
        <w:rPr>
          <w:rFonts w:ascii="Times New Roman" w:hAnsi="Times New Roman"/>
          <w:sz w:val="28"/>
          <w:szCs w:val="28"/>
          <w:highlight w:val="white"/>
        </w:rPr>
        <w:t xml:space="preserve">4</w:t>
      </w:r>
      <w:r>
        <w:rPr>
          <w:rFonts w:ascii="Times New Roman" w:hAnsi="Times New Roman"/>
          <w:sz w:val="28"/>
          <w:szCs w:val="28"/>
          <w:highlight w:val="white"/>
        </w:rPr>
        <w:t xml:space="preserve"> по 01.11.202</w:t>
      </w:r>
      <w:r>
        <w:rPr>
          <w:rFonts w:ascii="Times New Roman" w:hAnsi="Times New Roman"/>
          <w:sz w:val="28"/>
          <w:szCs w:val="28"/>
          <w:highlight w:val="white"/>
        </w:rPr>
        <w:t xml:space="preserve">4</w:t>
      </w:r>
      <w:r>
        <w:rPr>
          <w:rFonts w:ascii="Times New Roman" w:hAnsi="Times New Roman"/>
          <w:sz w:val="28"/>
          <w:szCs w:val="28"/>
          <w:highlight w:val="white"/>
        </w:rPr>
        <w:t xml:space="preserve"> был размещен на официальном сайте </w:t>
      </w:r>
      <w:r>
        <w:rPr>
          <w:rFonts w:ascii="Times New Roman" w:hAnsi="Times New Roman"/>
          <w:sz w:val="28"/>
          <w:szCs w:val="28"/>
          <w:highlight w:val="white"/>
        </w:rPr>
        <w:t xml:space="preserve">контрольного органа</w:t>
      </w:r>
      <w:r>
        <w:rPr>
          <w:rFonts w:ascii="Times New Roman" w:hAnsi="Times New Roman"/>
          <w:sz w:val="28"/>
          <w:szCs w:val="28"/>
          <w:highlight w:val="white"/>
        </w:rPr>
        <w:t xml:space="preserve"> в информационно-телекоммуникационной сети «Интернет» </w:t>
        <w:br/>
        <w:t xml:space="preserve">(далее – официальный сайт) с одновременным указанием способов подачи предложений по итогам их рассмотрения (http://mtsr.nso.ru/page/8312).</w:t>
      </w:r>
      <w:r>
        <w:rPr>
          <w:rFonts w:ascii="Times New Roman" w:hAnsi="Times New Roman"/>
          <w:sz w:val="28"/>
          <w:szCs w:val="28"/>
          <w:highlight w:val="white"/>
        </w:rPr>
      </w:r>
      <w:r>
        <w:rPr>
          <w:rFonts w:ascii="Times New Roman" w:hAnsi="Times New Roman"/>
          <w:sz w:val="28"/>
          <w:szCs w:val="28"/>
          <w:highlight w:val="white"/>
        </w:rPr>
      </w:r>
    </w:p>
    <w:p>
      <w:pPr>
        <w:pStyle w:val="954"/>
        <w:ind w:right="-2" w:firstLine="709"/>
        <w:spacing w:after="0" w:line="240" w:lineRule="auto"/>
        <w:tabs>
          <w:tab w:val="left" w:pos="0" w:leader="none"/>
          <w:tab w:val="left" w:pos="9923" w:leader="none"/>
        </w:tabs>
        <w:rPr>
          <w:rFonts w:ascii="Times New Roman" w:hAnsi="Times New Roman"/>
          <w:sz w:val="28"/>
          <w:szCs w:val="28"/>
          <w:highlight w:val="white"/>
        </w:rPr>
      </w:pPr>
      <w:r>
        <w:rPr>
          <w:rFonts w:ascii="Times New Roman" w:hAnsi="Times New Roman"/>
          <w:sz w:val="28"/>
          <w:szCs w:val="28"/>
          <w:highlight w:val="white"/>
        </w:rPr>
        <w:t xml:space="preserve">В целях исполнения протокола совместного совещания с Минэкономразвития России по вопросу реализации в субъектах Российской Федерации Сибирского </w:t>
      </w:r>
      <w:r>
        <w:rPr>
          <w:rFonts w:ascii="Times New Roman" w:hAnsi="Times New Roman"/>
          <w:sz w:val="28"/>
          <w:szCs w:val="28"/>
          <w:highlight w:val="white"/>
        </w:rPr>
        <w:t xml:space="preserve">федерального округа реформы контрольной (надзорной) деятельности от 23.09.2021 № А55-5813 проведено обсуждение проекта программы профилактики с бизнес-сообществом и бизнес-объединениями, осуществляющими деятельность на территории Новосибирской области. К о</w:t>
      </w:r>
      <w:r>
        <w:rPr>
          <w:rFonts w:ascii="Times New Roman" w:hAnsi="Times New Roman"/>
          <w:sz w:val="28"/>
          <w:szCs w:val="28"/>
          <w:highlight w:val="white"/>
        </w:rPr>
        <w:t xml:space="preserve">б</w:t>
      </w:r>
      <w:r>
        <w:rPr>
          <w:rFonts w:ascii="Times New Roman" w:hAnsi="Times New Roman"/>
          <w:sz w:val="28"/>
          <w:szCs w:val="28"/>
          <w:highlight w:val="white"/>
        </w:rPr>
        <w:t xml:space="preserve">суждению проекта программы профилактики были привлечены руководители Новосибирского Союза руководителей предпринимателей и работодателей, Межрегиональной общественной организации «Межрегиональная Ассоциация руководителей предприятий», Союза «Новосибирская </w:t>
      </w:r>
      <w:r>
        <w:rPr>
          <w:rFonts w:ascii="Times New Roman" w:hAnsi="Times New Roman"/>
          <w:sz w:val="28"/>
          <w:szCs w:val="28"/>
          <w:highlight w:val="white"/>
        </w:rPr>
        <w:br w:type="textWrapping" w:clear="all"/>
      </w:r>
      <w:r>
        <w:rPr>
          <w:rFonts w:ascii="Times New Roman" w:hAnsi="Times New Roman"/>
          <w:sz w:val="28"/>
          <w:szCs w:val="28"/>
          <w:highlight w:val="white"/>
        </w:rPr>
        <w:t xml:space="preserve">торгово-промышленная палата», Новосибирского областного отделения Общероссийской общественной организации малого и среднего предпринимательства «Опора России», Уполномоченный по защите прав предпринимателей в Новосибирской области.</w:t>
      </w:r>
      <w:r>
        <w:rPr>
          <w:rFonts w:ascii="Times New Roman" w:hAnsi="Times New Roman"/>
          <w:sz w:val="28"/>
          <w:szCs w:val="28"/>
          <w:highlight w:val="white"/>
        </w:rPr>
      </w:r>
      <w:r>
        <w:rPr>
          <w:rFonts w:ascii="Times New Roman" w:hAnsi="Times New Roman"/>
          <w:sz w:val="28"/>
          <w:szCs w:val="28"/>
          <w:highlight w:val="white"/>
        </w:rPr>
      </w:r>
    </w:p>
    <w:p>
      <w:pPr>
        <w:pStyle w:val="954"/>
        <w:ind w:right="-2" w:firstLine="709"/>
        <w:spacing w:after="0" w:line="240" w:lineRule="auto"/>
        <w:tabs>
          <w:tab w:val="left" w:pos="0" w:leader="none"/>
          <w:tab w:val="left" w:pos="9921" w:leader="none"/>
        </w:tabs>
        <w:rPr>
          <w:rFonts w:ascii="Times New Roman" w:hAnsi="Times New Roman"/>
          <w:sz w:val="28"/>
          <w:szCs w:val="28"/>
          <w:highlight w:val="white"/>
        </w:rPr>
      </w:pPr>
      <w:r>
        <w:rPr>
          <w:rFonts w:ascii="Times New Roman" w:hAnsi="Times New Roman"/>
          <w:sz w:val="28"/>
          <w:szCs w:val="28"/>
          <w:highlight w:val="white"/>
        </w:rPr>
        <w:t xml:space="preserve">В соответствии с постановлением № 990 проект программы профилактики был направлен в Общественный совет при </w:t>
      </w:r>
      <w:r>
        <w:rPr>
          <w:rFonts w:ascii="Times New Roman" w:hAnsi="Times New Roman"/>
          <w:sz w:val="28"/>
          <w:szCs w:val="28"/>
          <w:highlight w:val="white"/>
        </w:rPr>
        <w:t xml:space="preserve">контрольном органе</w:t>
      </w:r>
      <w:r>
        <w:rPr>
          <w:rFonts w:ascii="Times New Roman" w:hAnsi="Times New Roman"/>
          <w:sz w:val="28"/>
          <w:szCs w:val="28"/>
          <w:highlight w:val="white"/>
        </w:rPr>
        <w:t xml:space="preserve"> в целях их рассмотрения и обсуждения. </w:t>
      </w:r>
      <w:r>
        <w:rPr>
          <w:rFonts w:ascii="Times New Roman" w:hAnsi="Times New Roman"/>
          <w:sz w:val="28"/>
          <w:szCs w:val="28"/>
          <w:highlight w:val="white"/>
        </w:rPr>
      </w:r>
      <w:r>
        <w:rPr>
          <w:rFonts w:ascii="Times New Roman" w:hAnsi="Times New Roman"/>
          <w:sz w:val="28"/>
          <w:szCs w:val="28"/>
          <w:highlight w:val="white"/>
        </w:rPr>
      </w:r>
    </w:p>
    <w:p>
      <w:pPr>
        <w:pStyle w:val="954"/>
        <w:ind w:right="-2" w:firstLine="709"/>
        <w:spacing w:after="0" w:line="240" w:lineRule="auto"/>
        <w:tabs>
          <w:tab w:val="left" w:pos="0" w:leader="none"/>
          <w:tab w:val="left" w:pos="9921" w:leader="none"/>
        </w:tabs>
        <w:rPr>
          <w:rFonts w:ascii="Times New Roman" w:hAnsi="Times New Roman" w:eastAsia="Calibri"/>
          <w:sz w:val="28"/>
          <w:szCs w:val="28"/>
          <w:highlight w:val="none"/>
        </w:rPr>
      </w:pPr>
      <w:r>
        <w:rPr>
          <w:rFonts w:ascii="Times New Roman" w:hAnsi="Times New Roman" w:eastAsia="Calibri"/>
          <w:sz w:val="28"/>
          <w:szCs w:val="28"/>
          <w:highlight w:val="white"/>
        </w:rPr>
        <w:t xml:space="preserve">Программа профилактики, информация о результатах общественного обсуждения (включая перечень предложений и мотивированных заключений об их учете (в том числе частичном) или отклонении) размещены на официальном сайте </w:t>
      </w:r>
      <w:r>
        <w:rPr>
          <w:rFonts w:ascii="Times New Roman" w:hAnsi="Times New Roman" w:eastAsia="Calibri"/>
          <w:sz w:val="28"/>
          <w:szCs w:val="28"/>
          <w:highlight w:val="white"/>
        </w:rPr>
        <w:t xml:space="preserve">контрольного органа</w:t>
      </w:r>
      <w:r>
        <w:rPr>
          <w:rFonts w:ascii="Times New Roman" w:hAnsi="Times New Roman" w:eastAsia="Calibri"/>
          <w:sz w:val="28"/>
          <w:szCs w:val="28"/>
          <w:highlight w:val="white"/>
        </w:rPr>
        <w:t xml:space="preserve"> в подразделе «Профилактика рисков причинения вреда» раздела «Контрольная надзорная деятельность»</w:t>
      </w:r>
      <w:r>
        <w:rPr>
          <w:rFonts w:ascii="Times New Roman" w:hAnsi="Times New Roman" w:eastAsia="Calibri"/>
          <w:sz w:val="28"/>
          <w:szCs w:val="28"/>
          <w:highlight w:val="white"/>
        </w:rPr>
        <w:t xml:space="preserve">.</w:t>
      </w:r>
      <w:r>
        <w:rPr>
          <w:rFonts w:ascii="Times New Roman" w:hAnsi="Times New Roman" w:eastAsia="Calibri"/>
          <w:sz w:val="28"/>
          <w:szCs w:val="28"/>
          <w:highlight w:val="white"/>
        </w:rPr>
      </w:r>
      <w:r>
        <w:rPr>
          <w:rFonts w:ascii="Times New Roman" w:hAnsi="Times New Roman" w:eastAsia="Calibri"/>
          <w:sz w:val="28"/>
          <w:szCs w:val="28"/>
          <w:highlight w:val="none"/>
        </w:rPr>
      </w:r>
    </w:p>
    <w:p>
      <w:pPr>
        <w:ind w:right="-2" w:firstLine="709"/>
        <w:spacing w:after="0" w:line="240" w:lineRule="auto"/>
        <w:tabs>
          <w:tab w:val="left" w:pos="0" w:leader="none"/>
          <w:tab w:val="left" w:pos="9921" w:leader="none"/>
        </w:tabs>
        <w:rPr>
          <w:rFonts w:ascii="Times New Roman" w:hAnsi="Times New Roman" w:eastAsia="Calibri"/>
          <w:sz w:val="28"/>
          <w:szCs w:val="28"/>
          <w:highlight w:val="white"/>
        </w:rPr>
      </w:pPr>
      <w:r>
        <w:rPr>
          <w:rFonts w:ascii="Times New Roman" w:hAnsi="Times New Roman" w:eastAsia="Calibri"/>
          <w:sz w:val="28"/>
          <w:szCs w:val="28"/>
          <w:highlight w:val="none"/>
        </w:rPr>
      </w:r>
      <w:r>
        <w:rPr>
          <w:rFonts w:ascii="Times New Roman" w:hAnsi="Times New Roman" w:eastAsia="Calibri"/>
          <w:sz w:val="28"/>
          <w:szCs w:val="28"/>
          <w:highlight w:val="none"/>
        </w:rPr>
      </w:r>
    </w:p>
    <w:p>
      <w:pPr>
        <w:pStyle w:val="954"/>
        <w:ind w:firstLine="708"/>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11</w:t>
      </w:r>
      <w:r>
        <w:rPr>
          <w:rFonts w:ascii="Times New Roman" w:hAnsi="Times New Roman"/>
          <w:sz w:val="28"/>
          <w:szCs w:val="28"/>
          <w:highlight w:val="white"/>
        </w:rPr>
        <w:t xml:space="preserve">. В 202</w:t>
      </w:r>
      <w:r>
        <w:rPr>
          <w:rFonts w:ascii="Times New Roman" w:hAnsi="Times New Roman"/>
          <w:sz w:val="28"/>
          <w:szCs w:val="28"/>
          <w:highlight w:val="white"/>
        </w:rPr>
        <w:t xml:space="preserve">4</w:t>
      </w:r>
      <w:r>
        <w:rPr>
          <w:rFonts w:ascii="Times New Roman" w:hAnsi="Times New Roman"/>
          <w:sz w:val="28"/>
          <w:szCs w:val="28"/>
          <w:highlight w:val="white"/>
        </w:rPr>
        <w:t xml:space="preserve"> году контрольным органом </w:t>
      </w:r>
      <w:r>
        <w:rPr>
          <w:rFonts w:ascii="Times New Roman" w:hAnsi="Times New Roman"/>
          <w:sz w:val="28"/>
          <w:szCs w:val="28"/>
          <w:highlight w:val="white"/>
        </w:rPr>
        <w:t xml:space="preserve">подготовлен доклад, содержащий</w:t>
      </w:r>
      <w:r>
        <w:rPr>
          <w:rFonts w:ascii="Times New Roman" w:hAnsi="Times New Roman"/>
          <w:sz w:val="28"/>
          <w:szCs w:val="28"/>
          <w:highlight w:val="white"/>
        </w:rPr>
        <w:t xml:space="preserve"> результа</w:t>
      </w:r>
      <w:r>
        <w:rPr>
          <w:rFonts w:ascii="Times New Roman" w:hAnsi="Times New Roman"/>
          <w:sz w:val="28"/>
          <w:szCs w:val="28"/>
          <w:highlight w:val="white"/>
        </w:rPr>
        <w:t xml:space="preserve">ты обобщения правоприменительной практики контрольного органа при осуществлении регионального контроля (надзора) по итогам 2023 года,</w:t>
      </w:r>
      <w:r>
        <w:rPr>
          <w:rFonts w:ascii="Times New Roman" w:hAnsi="Times New Roman"/>
          <w:sz w:val="28"/>
          <w:szCs w:val="28"/>
          <w:highlight w:val="white"/>
        </w:rPr>
        <w:t xml:space="preserve"> утвержденный приказом контрольного органа </w:t>
      </w:r>
      <w:r>
        <w:rPr>
          <w:rFonts w:ascii="Times New Roman" w:hAnsi="Times New Roman"/>
          <w:sz w:val="28"/>
          <w:szCs w:val="28"/>
          <w:highlight w:val="white"/>
        </w:rPr>
        <w:t xml:space="preserve">14</w:t>
      </w:r>
      <w:r>
        <w:rPr>
          <w:rFonts w:ascii="Times New Roman" w:hAnsi="Times New Roman"/>
          <w:sz w:val="28"/>
          <w:szCs w:val="28"/>
          <w:highlight w:val="white"/>
        </w:rPr>
        <w:t xml:space="preserve">.0</w:t>
      </w:r>
      <w:r>
        <w:rPr>
          <w:rFonts w:ascii="Times New Roman" w:hAnsi="Times New Roman"/>
          <w:sz w:val="28"/>
          <w:szCs w:val="28"/>
          <w:highlight w:val="white"/>
        </w:rPr>
        <w:t xml:space="preserve">3</w:t>
      </w:r>
      <w:r>
        <w:rPr>
          <w:rFonts w:ascii="Times New Roman" w:hAnsi="Times New Roman"/>
          <w:sz w:val="28"/>
          <w:szCs w:val="28"/>
          <w:highlight w:val="white"/>
        </w:rPr>
        <w:t xml:space="preserve">.202</w:t>
      </w:r>
      <w:r>
        <w:rPr>
          <w:rFonts w:ascii="Times New Roman" w:hAnsi="Times New Roman"/>
          <w:sz w:val="28"/>
          <w:szCs w:val="28"/>
          <w:highlight w:val="white"/>
        </w:rPr>
        <w:t xml:space="preserve">4 № </w:t>
      </w:r>
      <w:r>
        <w:rPr>
          <w:rFonts w:ascii="Times New Roman" w:hAnsi="Times New Roman"/>
          <w:sz w:val="28"/>
          <w:szCs w:val="28"/>
          <w:highlight w:val="white"/>
        </w:rPr>
        <w:t xml:space="preserve">389</w:t>
      </w:r>
      <w:r>
        <w:rPr>
          <w:rFonts w:ascii="Times New Roman" w:hAnsi="Times New Roman"/>
          <w:sz w:val="28"/>
          <w:szCs w:val="28"/>
          <w:highlight w:val="white"/>
        </w:rPr>
        <w:t xml:space="preserve"> «Об</w:t>
      </w:r>
      <w:r>
        <w:rPr>
          <w:rFonts w:ascii="Times New Roman" w:hAnsi="Times New Roman"/>
          <w:sz w:val="28"/>
          <w:szCs w:val="28"/>
          <w:highlight w:val="white"/>
        </w:rPr>
        <w:t xml:space="preserve"> </w:t>
      </w:r>
      <w:r>
        <w:rPr>
          <w:rFonts w:ascii="Times New Roman" w:hAnsi="Times New Roman"/>
          <w:sz w:val="28"/>
          <w:szCs w:val="28"/>
          <w:highlight w:val="white"/>
        </w:rPr>
        <w:t xml:space="preserve">утверждении доклада, содержащего результаты обобщения правоприменительной практики</w:t>
      </w:r>
      <w:r>
        <w:rPr>
          <w:rFonts w:ascii="Times New Roman" w:hAnsi="Times New Roman" w:eastAsia="Calibri"/>
          <w:sz w:val="28"/>
          <w:szCs w:val="28"/>
          <w:highlight w:val="white"/>
          <w:lang w:eastAsia="en-US"/>
        </w:rPr>
        <w:t xml:space="preserve"> министерства труда и социального развития Новосибирской области при осуществлении регионального государственного контроля (надзора) за приемом на работу инвалидов в пределах установленной квоты по итогам 2024</w:t>
      </w:r>
      <w:r>
        <w:rPr>
          <w:rFonts w:ascii="Times New Roman" w:hAnsi="Times New Roman" w:eastAsia="Calibri"/>
          <w:sz w:val="28"/>
          <w:szCs w:val="28"/>
          <w:highlight w:val="white"/>
          <w:lang w:eastAsia="en-US"/>
        </w:rPr>
        <w:t xml:space="preserve"> года</w:t>
      </w:r>
      <w:r>
        <w:rPr>
          <w:rFonts w:ascii="Times New Roman" w:hAnsi="Times New Roman"/>
          <w:sz w:val="28"/>
          <w:szCs w:val="28"/>
          <w:highlight w:val="white"/>
        </w:rPr>
        <w:t xml:space="preserve">» </w:t>
      </w:r>
      <w:r>
        <w:rPr>
          <w:rFonts w:ascii="Times New Roman" w:hAnsi="Times New Roman"/>
          <w:sz w:val="28"/>
          <w:szCs w:val="28"/>
          <w:highlight w:val="white"/>
        </w:rPr>
        <w:t xml:space="preserve">(далее – доклад о правоприменительной практике)</w:t>
      </w:r>
      <w:r>
        <w:rPr>
          <w:rFonts w:ascii="Times New Roman" w:hAnsi="Times New Roman"/>
          <w:sz w:val="28"/>
          <w:szCs w:val="28"/>
          <w:highlight w:val="white"/>
        </w:rPr>
        <w:t xml:space="preserve">, в котором отражены выявляемые контрольным органом в ходе осуществления контроля за соблюдением законодательства Российской Федерации, законов и иных нормативных правовых актов Новосибирской области типичные нарушения обязательных требований и реком</w:t>
      </w:r>
      <w:r>
        <w:rPr>
          <w:rFonts w:ascii="Times New Roman" w:hAnsi="Times New Roman"/>
          <w:sz w:val="28"/>
          <w:szCs w:val="28"/>
          <w:highlight w:val="white"/>
        </w:rPr>
        <w:t xml:space="preserve">ендации в отношении мер, которые должны приниматься контролируемыми лицами в целях недопущения таких нарушений, а также предложения по совершенствованию законодательства Российской Федерации, законов и иных нормативных правовых актов Новосибирской области.</w:t>
      </w:r>
      <w:r>
        <w:rPr>
          <w:rFonts w:ascii="Times New Roman" w:hAnsi="Times New Roman"/>
          <w:sz w:val="28"/>
          <w:szCs w:val="28"/>
          <w:highlight w:val="white"/>
        </w:rPr>
      </w:r>
      <w:r>
        <w:rPr>
          <w:rFonts w:ascii="Times New Roman" w:hAnsi="Times New Roman"/>
          <w:sz w:val="28"/>
          <w:szCs w:val="28"/>
          <w:highlight w:val="white"/>
        </w:rPr>
      </w:r>
    </w:p>
    <w:p>
      <w:pPr>
        <w:pStyle w:val="954"/>
        <w:ind w:firstLine="708"/>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Подготовка </w:t>
      </w:r>
      <w:r>
        <w:rPr>
          <w:rFonts w:ascii="Times New Roman" w:hAnsi="Times New Roman"/>
          <w:sz w:val="28"/>
          <w:szCs w:val="28"/>
          <w:highlight w:val="white"/>
        </w:rPr>
        <w:t xml:space="preserve">доклада о правоприменительной практике</w:t>
      </w:r>
      <w:r>
        <w:rPr>
          <w:rFonts w:ascii="Times New Roman" w:hAnsi="Times New Roman"/>
          <w:sz w:val="28"/>
          <w:szCs w:val="28"/>
          <w:highlight w:val="white"/>
        </w:rPr>
        <w:t xml:space="preserve"> осуществлялась в соответствии </w:t>
      </w:r>
      <w:r>
        <w:rPr>
          <w:rFonts w:ascii="Times New Roman" w:hAnsi="Times New Roman" w:eastAsia="Calibri"/>
          <w:sz w:val="28"/>
          <w:szCs w:val="28"/>
          <w:highlight w:val="white"/>
          <w:lang w:eastAsia="en-US"/>
        </w:rPr>
        <w:t xml:space="preserve">с </w:t>
      </w:r>
      <w:r>
        <w:rPr>
          <w:rFonts w:ascii="Times New Roman" w:hAnsi="Times New Roman"/>
          <w:sz w:val="28"/>
          <w:szCs w:val="28"/>
          <w:highlight w:val="white"/>
        </w:rPr>
        <w:fldChar w:fldCharType="begin"/>
      </w:r>
      <w:r>
        <w:rPr>
          <w:rFonts w:ascii="Times New Roman" w:hAnsi="Times New Roman"/>
          <w:sz w:val="28"/>
          <w:szCs w:val="28"/>
          <w:highlight w:val="white"/>
        </w:rPr>
        <w:instrText xml:space="preserve"> HYPERLINK "consultantplus://offline/ref=E0C1A6EF60EBA1D6D363CDA0A89FB7B123F3077E015DDA521465D20813A05BE8B853A49227B2823BD919929748F2755362D59762237AB15BcBLCG" </w:instrText>
      </w:r>
      <w:r>
        <w:rPr>
          <w:rFonts w:ascii="Times New Roman" w:hAnsi="Times New Roman"/>
          <w:sz w:val="28"/>
          <w:szCs w:val="28"/>
          <w:highlight w:val="white"/>
        </w:rPr>
        <w:fldChar w:fldCharType="separate"/>
      </w:r>
      <w:r>
        <w:rPr>
          <w:rFonts w:ascii="Times New Roman" w:hAnsi="Times New Roman" w:eastAsia="Calibri"/>
          <w:sz w:val="28"/>
          <w:szCs w:val="28"/>
          <w:highlight w:val="white"/>
          <w:lang w:eastAsia="en-US"/>
        </w:rPr>
        <w:t xml:space="preserve">пунктом 4 статьи 47</w:t>
      </w:r>
      <w:r>
        <w:rPr>
          <w:rFonts w:ascii="Times New Roman" w:hAnsi="Times New Roman" w:eastAsia="Calibri"/>
          <w:sz w:val="28"/>
          <w:szCs w:val="28"/>
          <w:highlight w:val="white"/>
          <w:lang w:eastAsia="en-US"/>
        </w:rPr>
        <w:fldChar w:fldCharType="end"/>
      </w:r>
      <w:r>
        <w:rPr>
          <w:rFonts w:ascii="Times New Roman" w:hAnsi="Times New Roman" w:eastAsia="Calibri"/>
          <w:sz w:val="28"/>
          <w:szCs w:val="28"/>
          <w:highlight w:val="white"/>
          <w:lang w:eastAsia="en-US"/>
        </w:rPr>
        <w:t xml:space="preserve"> Федерального закона </w:t>
      </w:r>
      <w:r>
        <w:rPr>
          <w:rFonts w:ascii="Times New Roman" w:hAnsi="Times New Roman" w:eastAsia="Calibri"/>
          <w:sz w:val="28"/>
          <w:szCs w:val="28"/>
          <w:highlight w:val="white"/>
          <w:lang w:eastAsia="en-US"/>
        </w:rPr>
        <w:t xml:space="preserve">№ 248-ФЗ</w:t>
      </w:r>
      <w:r>
        <w:rPr>
          <w:rFonts w:ascii="Times New Roman" w:hAnsi="Times New Roman" w:eastAsia="Calibri"/>
          <w:sz w:val="28"/>
          <w:szCs w:val="28"/>
          <w:highlight w:val="white"/>
          <w:lang w:eastAsia="en-US"/>
        </w:rPr>
        <w:t xml:space="preserve">, </w:t>
      </w:r>
      <w:r>
        <w:rPr>
          <w:rFonts w:ascii="Times New Roman" w:hAnsi="Times New Roman"/>
          <w:sz w:val="28"/>
          <w:szCs w:val="28"/>
          <w:highlight w:val="white"/>
        </w:rPr>
        <w:fldChar w:fldCharType="begin"/>
      </w:r>
      <w:r>
        <w:rPr>
          <w:rFonts w:ascii="Times New Roman" w:hAnsi="Times New Roman"/>
          <w:sz w:val="28"/>
          <w:szCs w:val="28"/>
          <w:highlight w:val="white"/>
        </w:rPr>
        <w:instrText xml:space="preserve"> HYPERLINK "consultantplus://offline/ref=E0C1A6EF60EBA1D6D363D3ADBEF3E9B829F050760058D2054D31D45F4CF05DBDF813A2C764F68A39D112C7C70AAC2C032F9E9A623466B158A0D9C552c1L6G" </w:instrText>
      </w:r>
      <w:r>
        <w:rPr>
          <w:rFonts w:ascii="Times New Roman" w:hAnsi="Times New Roman"/>
          <w:sz w:val="28"/>
          <w:szCs w:val="28"/>
          <w:highlight w:val="white"/>
        </w:rPr>
        <w:fldChar w:fldCharType="separate"/>
      </w:r>
      <w:r>
        <w:rPr>
          <w:rFonts w:ascii="Times New Roman" w:hAnsi="Times New Roman" w:eastAsia="Calibri"/>
          <w:sz w:val="28"/>
          <w:szCs w:val="28"/>
          <w:highlight w:val="white"/>
          <w:lang w:eastAsia="en-US"/>
        </w:rPr>
        <w:t xml:space="preserve">пунктом 2</w:t>
      </w:r>
      <w:r>
        <w:rPr>
          <w:rFonts w:ascii="Times New Roman" w:hAnsi="Times New Roman" w:eastAsia="Calibri"/>
          <w:sz w:val="28"/>
          <w:szCs w:val="28"/>
          <w:highlight w:val="white"/>
          <w:lang w:eastAsia="en-US"/>
        </w:rPr>
        <w:fldChar w:fldCharType="end"/>
      </w:r>
      <w:r>
        <w:rPr>
          <w:rFonts w:ascii="Times New Roman" w:hAnsi="Times New Roman" w:eastAsia="Calibri"/>
          <w:sz w:val="28"/>
          <w:szCs w:val="28"/>
          <w:highlight w:val="white"/>
          <w:lang w:eastAsia="en-US"/>
        </w:rPr>
        <w:t xml:space="preserve">8</w:t>
      </w:r>
      <w:r>
        <w:rPr>
          <w:rFonts w:ascii="Times New Roman" w:hAnsi="Times New Roman" w:eastAsia="Calibri"/>
          <w:sz w:val="28"/>
          <w:szCs w:val="28"/>
          <w:highlight w:val="white"/>
          <w:lang w:eastAsia="en-US"/>
        </w:rPr>
        <w:t xml:space="preserve"> </w:t>
      </w:r>
      <w:r>
        <w:rPr>
          <w:rFonts w:ascii="Times New Roman" w:hAnsi="Times New Roman" w:eastAsia="Calibri"/>
          <w:sz w:val="28"/>
          <w:szCs w:val="28"/>
          <w:highlight w:val="white"/>
          <w:lang w:eastAsia="en-US"/>
        </w:rPr>
        <w:t xml:space="preserve"> </w:t>
      </w:r>
      <w:r>
        <w:rPr>
          <w:rFonts w:ascii="Times New Roman" w:hAnsi="Times New Roman" w:eastAsia="Calibri"/>
          <w:sz w:val="28"/>
          <w:szCs w:val="28"/>
          <w:highlight w:val="white"/>
        </w:rPr>
        <w:t xml:space="preserve">Положени</w:t>
      </w:r>
      <w:r>
        <w:rPr>
          <w:rFonts w:ascii="Times New Roman" w:hAnsi="Times New Roman" w:eastAsia="Calibri"/>
          <w:sz w:val="28"/>
          <w:szCs w:val="28"/>
          <w:highlight w:val="white"/>
        </w:rPr>
        <w:t xml:space="preserve">я</w:t>
      </w:r>
      <w:r>
        <w:rPr>
          <w:rFonts w:ascii="Times New Roman" w:hAnsi="Times New Roman" w:eastAsia="Calibri"/>
          <w:sz w:val="28"/>
          <w:szCs w:val="28"/>
          <w:highlight w:val="white"/>
        </w:rPr>
        <w:t xml:space="preserve"> о региональном государственном контроле (надзоре) за приемом на работу инвалидов в пределах установленной квоты, утвержденн</w:t>
      </w:r>
      <w:r>
        <w:rPr>
          <w:rFonts w:ascii="Times New Roman" w:hAnsi="Times New Roman" w:eastAsia="Calibri"/>
          <w:sz w:val="28"/>
          <w:szCs w:val="28"/>
          <w:highlight w:val="white"/>
        </w:rPr>
        <w:t xml:space="preserve">ого </w:t>
      </w:r>
      <w:r>
        <w:rPr>
          <w:rFonts w:ascii="Times New Roman" w:hAnsi="Times New Roman" w:eastAsia="Calibri"/>
          <w:sz w:val="28"/>
          <w:szCs w:val="28"/>
          <w:highlight w:val="white"/>
        </w:rPr>
        <w:t xml:space="preserve"> постановлением </w:t>
      </w:r>
      <w:r>
        <w:rPr>
          <w:rFonts w:ascii="Times New Roman" w:hAnsi="Times New Roman" w:eastAsia="Calibri"/>
          <w:sz w:val="28"/>
          <w:szCs w:val="28"/>
          <w:highlight w:val="white"/>
          <w:lang w:eastAsia="en-US"/>
        </w:rPr>
        <w:t xml:space="preserve">№ 3</w:t>
      </w:r>
      <w:r>
        <w:rPr>
          <w:rFonts w:ascii="Times New Roman" w:hAnsi="Times New Roman" w:eastAsia="Calibri"/>
          <w:sz w:val="28"/>
          <w:szCs w:val="28"/>
          <w:highlight w:val="white"/>
          <w:lang w:eastAsia="en-US"/>
        </w:rPr>
        <w:t xml:space="preserve">64-п</w:t>
      </w:r>
      <w:r>
        <w:rPr>
          <w:rFonts w:ascii="Times New Roman" w:hAnsi="Times New Roman"/>
          <w:sz w:val="28"/>
          <w:szCs w:val="28"/>
          <w:highlight w:val="white"/>
        </w:rPr>
        <w:t xml:space="preserve">.</w:t>
      </w:r>
      <w:r>
        <w:rPr>
          <w:rFonts w:ascii="Times New Roman" w:hAnsi="Times New Roman"/>
          <w:sz w:val="28"/>
          <w:szCs w:val="28"/>
          <w:highlight w:val="white"/>
        </w:rPr>
      </w:r>
      <w:r>
        <w:rPr>
          <w:rFonts w:ascii="Times New Roman" w:hAnsi="Times New Roman"/>
          <w:sz w:val="28"/>
          <w:szCs w:val="28"/>
          <w:highlight w:val="white"/>
        </w:rPr>
      </w:r>
    </w:p>
    <w:p>
      <w:pPr>
        <w:pStyle w:val="954"/>
        <w:ind w:firstLine="708"/>
        <w:spacing w:after="0" w:line="240" w:lineRule="auto"/>
        <w:rPr>
          <w:rFonts w:ascii="Times New Roman" w:hAnsi="Times New Roman"/>
          <w:sz w:val="28"/>
          <w:szCs w:val="28"/>
          <w:highlight w:val="none"/>
        </w:rPr>
      </w:pPr>
      <w:r>
        <w:rPr>
          <w:rFonts w:ascii="Times New Roman" w:hAnsi="Times New Roman"/>
          <w:sz w:val="28"/>
          <w:szCs w:val="28"/>
          <w:highlight w:val="white"/>
        </w:rPr>
        <w:t xml:space="preserve">Доклад о правоприменительной практике</w:t>
      </w:r>
      <w:r>
        <w:rPr>
          <w:rFonts w:ascii="Times New Roman" w:hAnsi="Times New Roman"/>
          <w:sz w:val="28"/>
          <w:szCs w:val="28"/>
          <w:highlight w:val="white"/>
        </w:rPr>
        <w:t xml:space="preserve"> </w:t>
      </w:r>
      <w:r>
        <w:rPr>
          <w:rFonts w:ascii="Times New Roman" w:hAnsi="Times New Roman"/>
          <w:sz w:val="28"/>
          <w:szCs w:val="28"/>
          <w:highlight w:val="white"/>
        </w:rPr>
        <w:t xml:space="preserve">р</w:t>
      </w:r>
      <w:r>
        <w:rPr>
          <w:rFonts w:ascii="Times New Roman" w:hAnsi="Times New Roman"/>
          <w:sz w:val="28"/>
          <w:szCs w:val="28"/>
          <w:highlight w:val="white"/>
        </w:rPr>
        <w:t xml:space="preserve">азмещен на официальном сайте контрольного органа в разделе «Деятельность/Контрольно-надзорная деятельность/Профилактика рисков причинения вреда».</w:t>
      </w:r>
      <w:r>
        <w:rPr>
          <w:rFonts w:ascii="Times New Roman" w:hAnsi="Times New Roman"/>
          <w:sz w:val="28"/>
          <w:szCs w:val="28"/>
          <w:highlight w:val="white"/>
        </w:rPr>
      </w:r>
      <w:r>
        <w:rPr>
          <w:rFonts w:ascii="Times New Roman" w:hAnsi="Times New Roman"/>
          <w:sz w:val="28"/>
          <w:szCs w:val="28"/>
          <w:highlight w:val="none"/>
        </w:rPr>
      </w:r>
    </w:p>
    <w:p>
      <w:pPr>
        <w:ind w:firstLine="708"/>
        <w:spacing w:after="0" w:line="240" w:lineRule="auto"/>
        <w:rPr>
          <w:rFonts w:ascii="Times New Roman" w:hAnsi="Times New Roman"/>
          <w:sz w:val="28"/>
          <w:szCs w:val="28"/>
          <w:highlight w:val="white"/>
        </w:rPr>
      </w:pPr>
      <w:r>
        <w:rPr>
          <w:rFonts w:ascii="Times New Roman" w:hAnsi="Times New Roman"/>
          <w:sz w:val="28"/>
          <w:szCs w:val="28"/>
          <w:highlight w:val="none"/>
        </w:rPr>
      </w:r>
      <w:r>
        <w:rPr>
          <w:rFonts w:ascii="Times New Roman" w:hAnsi="Times New Roman"/>
          <w:sz w:val="28"/>
          <w:szCs w:val="28"/>
          <w:highlight w:val="none"/>
        </w:rPr>
      </w:r>
    </w:p>
    <w:p>
      <w:pPr>
        <w:pStyle w:val="954"/>
        <w:ind w:firstLine="708"/>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12</w:t>
      </w:r>
      <w:r>
        <w:rPr>
          <w:rFonts w:ascii="Times New Roman" w:hAnsi="Times New Roman"/>
          <w:sz w:val="28"/>
          <w:szCs w:val="28"/>
          <w:highlight w:val="white"/>
        </w:rPr>
        <w:t xml:space="preserve">. В ходе реализации одного из этапов целевой модели «Осуществление контрольно-надзорной деятельности в субъектах Российской Федерации», утве</w:t>
      </w:r>
      <w:r>
        <w:rPr>
          <w:rFonts w:ascii="Times New Roman" w:hAnsi="Times New Roman"/>
          <w:sz w:val="28"/>
          <w:szCs w:val="28"/>
          <w:highlight w:val="white"/>
        </w:rPr>
        <w:t xml:space="preserve">ржденной распоряжением Правительства Российской Федерации от 31.01.2017 № 147-р «О целевых моделях упрощения процедур ведения бизнеса и повышения инвестиционной привлекательности субъектов Российской Федерации», контрольным органом разработан </w:t>
      </w:r>
      <w:r>
        <w:rPr>
          <w:rFonts w:ascii="Times New Roman" w:hAnsi="Times New Roman"/>
          <w:sz w:val="28"/>
          <w:szCs w:val="28"/>
          <w:highlight w:val="white"/>
        </w:rPr>
        <w:t xml:space="preserve">План-график проведения публичных мероприятий контрольного органа по вопросам правоприменительной практики в рамках осуществления регионального  контроля (надзора) на 202</w:t>
      </w:r>
      <w:r>
        <w:rPr>
          <w:rFonts w:ascii="Times New Roman" w:hAnsi="Times New Roman"/>
          <w:sz w:val="28"/>
          <w:szCs w:val="28"/>
          <w:highlight w:val="white"/>
        </w:rPr>
        <w:t xml:space="preserve">4</w:t>
      </w:r>
      <w:r>
        <w:rPr>
          <w:rFonts w:ascii="Times New Roman" w:hAnsi="Times New Roman"/>
          <w:sz w:val="28"/>
          <w:szCs w:val="28"/>
          <w:highlight w:val="white"/>
        </w:rPr>
        <w:t xml:space="preserve"> год,</w:t>
      </w:r>
      <w:r>
        <w:rPr>
          <w:rFonts w:ascii="Times New Roman" w:hAnsi="Times New Roman"/>
          <w:sz w:val="28"/>
          <w:szCs w:val="28"/>
          <w:highlight w:val="none"/>
        </w:rPr>
        <w:t xml:space="preserve"> размещенный</w:t>
      </w:r>
      <w:r>
        <w:rPr>
          <w:rFonts w:ascii="Times New Roman" w:hAnsi="Times New Roman"/>
          <w:sz w:val="28"/>
          <w:szCs w:val="28"/>
          <w:highlight w:val="white"/>
        </w:rPr>
        <w:t xml:space="preserve"> на официальном сайте контрольного органа в разделе «Деятельность/Контрольно-надзорная деятельность/</w:t>
      </w:r>
      <w:r>
        <w:rPr>
          <w:rFonts w:ascii="Times New Roman" w:hAnsi="Times New Roman"/>
          <w:sz w:val="28"/>
          <w:szCs w:val="28"/>
          <w:highlight w:val="none"/>
        </w:rPr>
        <w:t xml:space="preserve">Проведение публичных мероприятий в сфере регионального государственного контроля (надзора)».</w:t>
      </w:r>
      <w:r>
        <w:rPr>
          <w:rFonts w:ascii="Times New Roman" w:hAnsi="Times New Roman"/>
          <w:sz w:val="28"/>
          <w:szCs w:val="28"/>
          <w:highlight w:val="white"/>
        </w:rPr>
      </w:r>
    </w:p>
    <w:p>
      <w:pPr>
        <w:ind w:firstLine="708"/>
        <w:spacing w:after="0" w:line="240" w:lineRule="auto"/>
        <w:rPr>
          <w:rFonts w:ascii="Times New Roman" w:hAnsi="Times New Roman"/>
          <w:sz w:val="28"/>
          <w:szCs w:val="28"/>
          <w:highlight w:val="none"/>
        </w:rPr>
      </w:pPr>
      <w:r>
        <w:rPr>
          <w:rFonts w:ascii="Times New Roman" w:hAnsi="Times New Roman"/>
          <w:sz w:val="28"/>
          <w:szCs w:val="28"/>
          <w:highlight w:val="white"/>
        </w:rPr>
        <w:t xml:space="preserve">Ожидаемые результаты от проведенных публичных мероприятий: повышение информированности контролируемых лиц об обязательных требованиях, своевременное выполнение </w:t>
      </w:r>
      <w:r>
        <w:rPr>
          <w:rFonts w:ascii="Times New Roman" w:hAnsi="Times New Roman"/>
          <w:sz w:val="28"/>
          <w:szCs w:val="28"/>
          <w:highlight w:val="white"/>
        </w:rPr>
        <w:t xml:space="preserve">обязательных требований контролируемыми лицами, предотвращение нарушений.</w:t>
      </w:r>
      <w:r>
        <w:rPr>
          <w:rFonts w:ascii="Times New Roman" w:hAnsi="Times New Roman"/>
          <w:sz w:val="28"/>
          <w:szCs w:val="28"/>
          <w:highlight w:val="white"/>
        </w:rPr>
      </w:r>
      <w:r/>
    </w:p>
    <w:p>
      <w:pPr>
        <w:pStyle w:val="954"/>
        <w:ind w:left="0" w:firstLine="720"/>
        <w:jc w:val="both"/>
        <w:spacing w:after="0" w:afterAutospacing="0" w:line="240" w:lineRule="auto"/>
        <w:rPr>
          <w:sz w:val="22"/>
        </w:rPr>
        <w:suppressLineNumbers w:val="0"/>
      </w:pPr>
      <w:r>
        <w:rPr>
          <w:rFonts w:ascii="Times New Roman" w:hAnsi="Times New Roman" w:eastAsia="Times New Roman" w:cs="Times New Roman"/>
          <w:sz w:val="28"/>
          <w:szCs w:val="28"/>
          <w:highlight w:val="white"/>
        </w:rPr>
        <w:t xml:space="preserve">Контрольным органом проведены публичные мероприятия на темы: </w:t>
      </w:r>
      <w:r>
        <w:rPr>
          <w:rFonts w:ascii="Times New Roman" w:hAnsi="Times New Roman" w:eastAsia="Times New Roman" w:cs="Times New Roman"/>
          <w:sz w:val="28"/>
          <w:szCs w:val="28"/>
          <w:highlight w:val="none"/>
        </w:rPr>
        <w:t xml:space="preserve">«</w:t>
      </w:r>
      <w:r>
        <w:rPr>
          <w:rFonts w:ascii="Times New Roman" w:hAnsi="Times New Roman" w:eastAsia="Times New Roman" w:cs="Times New Roman"/>
          <w:bCs/>
          <w:sz w:val="28"/>
          <w:szCs w:val="28"/>
        </w:rPr>
        <w:t xml:space="preserve">Об установленных случаях и порядке выполнения квоты для приема на работу инвалидов при оформлении работодателем в установленном порядке трудовых отношений с инвалидом на любое рабочее место»</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b w:val="0"/>
          <w:bCs w:val="0"/>
          <w:sz w:val="28"/>
          <w:szCs w:val="28"/>
        </w:rPr>
        <w:t xml:space="preserve">«О соблюдении работодателями</w:t>
      </w:r>
      <w:r>
        <w:rPr>
          <w:rFonts w:ascii="Times New Roman" w:hAnsi="Times New Roman" w:eastAsia="Times New Roman" w:cs="Times New Roman"/>
          <w:b w:val="0"/>
          <w:bCs w:val="0"/>
          <w:sz w:val="28"/>
          <w:szCs w:val="28"/>
        </w:rPr>
        <w:t xml:space="preserve"> требований законодательства в области квотирования рабочих мест для трудоустройства инвалидов»</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 xml:space="preserve">«О недопустимости нарушения обязательных требований»</w:t>
      </w:r>
      <w:r>
        <w:rPr>
          <w:rFonts w:ascii="Times New Roman" w:hAnsi="Times New Roman" w:eastAsia="Times New Roman" w:cs="Times New Roman"/>
          <w:sz w:val="28"/>
          <w:szCs w:val="28"/>
        </w:rPr>
        <w:t xml:space="preserve">, </w:t>
      </w:r>
      <w:r>
        <w:rPr>
          <w:rFonts w:ascii="Times New Roman" w:hAnsi="Times New Roman" w:eastAsia="Times New Roman" w:cs="Times New Roman"/>
          <w:bCs/>
          <w:sz w:val="28"/>
          <w:szCs w:val="28"/>
        </w:rPr>
        <w:t xml:space="preserve">«Об итогах контрольно-надзорной деятельности в 202</w:t>
      </w:r>
      <w:r>
        <w:rPr>
          <w:rFonts w:ascii="Times New Roman" w:hAnsi="Times New Roman" w:eastAsia="Times New Roman" w:cs="Times New Roman"/>
          <w:bCs/>
          <w:sz w:val="28"/>
          <w:szCs w:val="28"/>
        </w:rPr>
        <w:t xml:space="preserve">4</w:t>
      </w:r>
      <w:r>
        <w:rPr>
          <w:rFonts w:ascii="Times New Roman" w:hAnsi="Times New Roman" w:eastAsia="Times New Roman" w:cs="Times New Roman"/>
          <w:bCs/>
          <w:sz w:val="28"/>
          <w:szCs w:val="28"/>
        </w:rPr>
        <w:t xml:space="preserve"> году».</w:t>
      </w:r>
      <w:r>
        <w:rPr>
          <w:rFonts w:ascii="Times New Roman" w:hAnsi="Times New Roman" w:eastAsia="Times New Roman" w:cs="Times New Roman"/>
          <w:sz w:val="28"/>
          <w:szCs w:val="28"/>
        </w:rPr>
      </w:r>
      <w:r>
        <w:rPr>
          <w:sz w:val="22"/>
        </w:rPr>
      </w:r>
    </w:p>
    <w:p>
      <w:pPr>
        <w:pStyle w:val="954"/>
        <w:ind w:firstLine="708"/>
        <w:spacing w:after="0" w:line="240" w:lineRule="auto"/>
        <w:rPr>
          <w:rFonts w:ascii="Times New Roman" w:hAnsi="Times New Roman"/>
          <w:sz w:val="28"/>
          <w:szCs w:val="28"/>
          <w:highlight w:val="none"/>
        </w:rPr>
      </w:pPr>
      <w:r>
        <w:rPr>
          <w:rFonts w:ascii="Times New Roman" w:hAnsi="Times New Roman"/>
          <w:sz w:val="28"/>
          <w:szCs w:val="28"/>
          <w:highlight w:val="white"/>
        </w:rPr>
        <w:t xml:space="preserve">Материалы о публичных мероприятиях (уведомления о проведении публичного мероприятия, об отмене публичного мероприятия, программа проведения публичных мероприятий, презентационные материал</w:t>
      </w:r>
      <w:r>
        <w:rPr>
          <w:rFonts w:ascii="Times New Roman" w:hAnsi="Times New Roman"/>
          <w:sz w:val="28"/>
          <w:szCs w:val="28"/>
          <w:highlight w:val="white"/>
        </w:rPr>
        <w:t xml:space="preserve">ы, План-график, информация о публичных мероприятиях) размещены на официальном сайте контрольного органа в разделе «Деятельность/Контрольно-надзорная деятельность/Проведение публичных мероприятий в сфере регионального государственного контроля (надзора)».</w:t>
      </w:r>
      <w:r>
        <w:rPr>
          <w:rFonts w:ascii="Times New Roman" w:hAnsi="Times New Roman"/>
          <w:sz w:val="28"/>
          <w:szCs w:val="28"/>
          <w:highlight w:val="white"/>
        </w:rPr>
      </w:r>
      <w:r>
        <w:rPr>
          <w:rFonts w:ascii="Times New Roman" w:hAnsi="Times New Roman"/>
          <w:sz w:val="28"/>
          <w:szCs w:val="28"/>
          <w:highlight w:val="none"/>
        </w:rPr>
      </w:r>
    </w:p>
    <w:p>
      <w:pPr>
        <w:ind w:firstLine="708"/>
        <w:spacing w:after="0" w:line="240" w:lineRule="auto"/>
        <w:rPr>
          <w:rFonts w:ascii="Times New Roman" w:hAnsi="Times New Roman"/>
          <w:sz w:val="28"/>
          <w:szCs w:val="28"/>
          <w:highlight w:val="white"/>
        </w:rPr>
      </w:pPr>
      <w:r>
        <w:rPr>
          <w:rFonts w:ascii="Times New Roman" w:hAnsi="Times New Roman"/>
          <w:sz w:val="28"/>
          <w:szCs w:val="28"/>
          <w:highlight w:val="none"/>
        </w:rPr>
      </w:r>
      <w:r>
        <w:rPr>
          <w:rFonts w:ascii="Times New Roman" w:hAnsi="Times New Roman"/>
          <w:sz w:val="28"/>
          <w:szCs w:val="28"/>
          <w:highlight w:val="none"/>
        </w:rPr>
      </w:r>
    </w:p>
    <w:p>
      <w:pPr>
        <w:pStyle w:val="954"/>
        <w:ind w:firstLine="708"/>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13</w:t>
      </w:r>
      <w:r>
        <w:rPr>
          <w:rFonts w:ascii="Times New Roman" w:hAnsi="Times New Roman"/>
          <w:sz w:val="28"/>
          <w:szCs w:val="28"/>
          <w:highlight w:val="white"/>
        </w:rPr>
        <w:t xml:space="preserve">. Контрольный орган в 202</w:t>
      </w:r>
      <w:r>
        <w:rPr>
          <w:rFonts w:ascii="Times New Roman" w:hAnsi="Times New Roman"/>
          <w:sz w:val="28"/>
          <w:szCs w:val="28"/>
          <w:highlight w:val="white"/>
        </w:rPr>
        <w:t xml:space="preserve">4</w:t>
      </w:r>
      <w:r>
        <w:rPr>
          <w:rFonts w:ascii="Times New Roman" w:hAnsi="Times New Roman"/>
          <w:sz w:val="28"/>
          <w:szCs w:val="28"/>
          <w:highlight w:val="white"/>
        </w:rPr>
        <w:t xml:space="preserve"> году использовал в своей деятельности государственную информационную систему «Типовое облачное решение по автоматизации контрольно-надзорной деятельности» (далее – ГИС ТОР КНД). </w:t>
      </w:r>
      <w:r>
        <w:rPr>
          <w:rFonts w:ascii="Times New Roman" w:hAnsi="Times New Roman"/>
          <w:sz w:val="28"/>
          <w:szCs w:val="28"/>
          <w:highlight w:val="white"/>
        </w:rPr>
      </w:r>
      <w:r>
        <w:rPr>
          <w:rFonts w:ascii="Times New Roman" w:hAnsi="Times New Roman"/>
          <w:sz w:val="28"/>
          <w:szCs w:val="28"/>
          <w:highlight w:val="white"/>
        </w:rPr>
      </w:r>
    </w:p>
    <w:p>
      <w:pPr>
        <w:pStyle w:val="954"/>
        <w:ind w:firstLine="708"/>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Согласно постановлению Правительства Российской Федерации от 24.10.2011 № 861 «О федеральных государственных информационных системах, обеспечивающих предоставление в </w:t>
      </w:r>
      <w:r>
        <w:rPr>
          <w:rFonts w:ascii="Times New Roman" w:hAnsi="Times New Roman"/>
          <w:sz w:val="28"/>
          <w:szCs w:val="28"/>
          <w:highlight w:val="white"/>
        </w:rPr>
        <w:t xml:space="preserve">электронной форме государственных и муниципальных услуг (осуществление функций)» контр</w:t>
      </w:r>
      <w:r>
        <w:rPr>
          <w:rFonts w:ascii="Times New Roman" w:hAnsi="Times New Roman"/>
          <w:sz w:val="28"/>
          <w:szCs w:val="28"/>
          <w:highlight w:val="white"/>
        </w:rPr>
        <w:t xml:space="preserve">ольным органом внесены сведения </w:t>
      </w:r>
      <w:r>
        <w:rPr>
          <w:rFonts w:ascii="Times New Roman" w:hAnsi="Times New Roman"/>
          <w:sz w:val="28"/>
          <w:szCs w:val="28"/>
          <w:highlight w:val="white"/>
        </w:rPr>
        <w:t xml:space="preserve">в Единый реестр видов контроля </w:t>
      </w:r>
      <w:r>
        <w:rPr>
          <w:rFonts w:ascii="Times New Roman" w:hAnsi="Times New Roman"/>
          <w:sz w:val="28"/>
          <w:szCs w:val="28"/>
          <w:highlight w:val="white"/>
          <w:lang w:eastAsia="en-US"/>
        </w:rPr>
        <w:t xml:space="preserve">(далее – ЕРВК)</w:t>
      </w:r>
      <w:r>
        <w:rPr>
          <w:rFonts w:ascii="Times New Roman" w:hAnsi="Times New Roman"/>
          <w:sz w:val="28"/>
          <w:szCs w:val="28"/>
          <w:highlight w:val="white"/>
        </w:rPr>
        <w:t xml:space="preserve">, включающие:</w:t>
      </w:r>
      <w:r>
        <w:rPr>
          <w:rFonts w:ascii="Times New Roman" w:hAnsi="Times New Roman"/>
          <w:sz w:val="28"/>
          <w:szCs w:val="28"/>
          <w:highlight w:val="white"/>
        </w:rPr>
      </w:r>
      <w:r>
        <w:rPr>
          <w:rFonts w:ascii="Times New Roman" w:hAnsi="Times New Roman"/>
          <w:sz w:val="28"/>
          <w:szCs w:val="28"/>
          <w:highlight w:val="white"/>
        </w:rPr>
      </w:r>
    </w:p>
    <w:p>
      <w:pPr>
        <w:pStyle w:val="954"/>
        <w:ind w:firstLine="709"/>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1) вид регионального контроля (надзора);</w:t>
      </w:r>
      <w:r>
        <w:rPr>
          <w:rFonts w:ascii="Times New Roman" w:hAnsi="Times New Roman"/>
          <w:sz w:val="28"/>
          <w:szCs w:val="28"/>
          <w:highlight w:val="white"/>
        </w:rPr>
      </w:r>
      <w:r>
        <w:rPr>
          <w:rFonts w:ascii="Times New Roman" w:hAnsi="Times New Roman"/>
          <w:sz w:val="28"/>
          <w:szCs w:val="28"/>
          <w:highlight w:val="white"/>
        </w:rPr>
      </w:r>
    </w:p>
    <w:p>
      <w:pPr>
        <w:pStyle w:val="954"/>
        <w:ind w:firstLine="709"/>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2) сведения о контрольном органе, осуществляюще</w:t>
      </w:r>
      <w:r>
        <w:rPr>
          <w:rFonts w:ascii="Times New Roman" w:hAnsi="Times New Roman"/>
          <w:sz w:val="28"/>
          <w:szCs w:val="28"/>
          <w:highlight w:val="white"/>
        </w:rPr>
        <w:t xml:space="preserve">м</w:t>
      </w:r>
      <w:r>
        <w:rPr>
          <w:rFonts w:ascii="Times New Roman" w:hAnsi="Times New Roman"/>
          <w:sz w:val="28"/>
          <w:szCs w:val="28"/>
          <w:highlight w:val="white"/>
        </w:rPr>
        <w:t xml:space="preserve"> региональный контроль (надзор);</w:t>
      </w:r>
      <w:r>
        <w:rPr>
          <w:rFonts w:ascii="Times New Roman" w:hAnsi="Times New Roman"/>
          <w:sz w:val="28"/>
          <w:szCs w:val="28"/>
          <w:highlight w:val="white"/>
        </w:rPr>
      </w:r>
      <w:r>
        <w:rPr>
          <w:rFonts w:ascii="Times New Roman" w:hAnsi="Times New Roman"/>
          <w:sz w:val="28"/>
          <w:szCs w:val="28"/>
          <w:highlight w:val="white"/>
        </w:rPr>
      </w:r>
    </w:p>
    <w:p>
      <w:pPr>
        <w:pStyle w:val="954"/>
        <w:ind w:firstLine="709"/>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3) сведения по вопросам осуществления регионального контроля (надзора) и соблюдения обязательных требований;</w:t>
      </w:r>
      <w:r>
        <w:rPr>
          <w:rFonts w:ascii="Times New Roman" w:hAnsi="Times New Roman"/>
          <w:sz w:val="28"/>
          <w:szCs w:val="28"/>
          <w:highlight w:val="white"/>
        </w:rPr>
      </w:r>
      <w:r>
        <w:rPr>
          <w:rFonts w:ascii="Times New Roman" w:hAnsi="Times New Roman"/>
          <w:sz w:val="28"/>
          <w:szCs w:val="28"/>
          <w:highlight w:val="white"/>
        </w:rPr>
      </w:r>
    </w:p>
    <w:p>
      <w:pPr>
        <w:pStyle w:val="954"/>
        <w:ind w:firstLine="709"/>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4) сведения о профил</w:t>
      </w:r>
      <w:r>
        <w:rPr>
          <w:rFonts w:ascii="Times New Roman" w:hAnsi="Times New Roman"/>
          <w:sz w:val="28"/>
          <w:szCs w:val="28"/>
          <w:highlight w:val="white"/>
        </w:rPr>
        <w:t xml:space="preserve">актических мероприят</w:t>
      </w:r>
      <w:r>
        <w:rPr>
          <w:rFonts w:ascii="Times New Roman" w:hAnsi="Times New Roman"/>
          <w:sz w:val="28"/>
          <w:szCs w:val="28"/>
          <w:highlight w:val="white"/>
        </w:rPr>
        <w:t xml:space="preserve">иях, контрольных мероприятиях и контрольных действиях, осуществляемых в рамках конкретных видов контрольных мероприятий, проведение которых возможно при осуществлении регионального контроля (надзора), о специальных режимах регионального контроля (надзора);</w:t>
      </w:r>
      <w:r>
        <w:rPr>
          <w:rFonts w:ascii="Times New Roman" w:hAnsi="Times New Roman"/>
          <w:sz w:val="28"/>
          <w:szCs w:val="28"/>
          <w:highlight w:val="white"/>
        </w:rPr>
      </w:r>
      <w:r>
        <w:rPr>
          <w:rFonts w:ascii="Times New Roman" w:hAnsi="Times New Roman"/>
          <w:sz w:val="28"/>
          <w:szCs w:val="28"/>
          <w:highlight w:val="white"/>
        </w:rPr>
      </w:r>
    </w:p>
    <w:p>
      <w:pPr>
        <w:pStyle w:val="954"/>
        <w:ind w:firstLine="709"/>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5) </w:t>
      </w:r>
      <w:r>
        <w:rPr>
          <w:rFonts w:ascii="Times New Roman" w:hAnsi="Times New Roman"/>
          <w:sz w:val="28"/>
          <w:szCs w:val="28"/>
          <w:highlight w:val="white"/>
        </w:rPr>
        <w:t xml:space="preserve">с</w:t>
      </w:r>
      <w:r>
        <w:rPr>
          <w:rFonts w:ascii="Times New Roman" w:hAnsi="Times New Roman"/>
          <w:sz w:val="28"/>
          <w:szCs w:val="28"/>
          <w:highlight w:val="white"/>
        </w:rPr>
        <w:t xml:space="preserve">ведения о нормативных правовых актах в отношении регионального ко</w:t>
      </w:r>
      <w:r>
        <w:rPr>
          <w:rFonts w:ascii="Times New Roman" w:hAnsi="Times New Roman"/>
          <w:sz w:val="28"/>
          <w:szCs w:val="28"/>
          <w:highlight w:val="white"/>
        </w:rPr>
        <w:t xml:space="preserve">нтроля (надзора);</w:t>
      </w:r>
      <w:r>
        <w:rPr>
          <w:rFonts w:ascii="Times New Roman" w:hAnsi="Times New Roman"/>
          <w:sz w:val="28"/>
          <w:szCs w:val="28"/>
          <w:highlight w:val="white"/>
        </w:rPr>
      </w:r>
      <w:r>
        <w:rPr>
          <w:rFonts w:ascii="Times New Roman" w:hAnsi="Times New Roman"/>
          <w:sz w:val="28"/>
          <w:szCs w:val="28"/>
          <w:highlight w:val="white"/>
        </w:rPr>
      </w:r>
    </w:p>
    <w:p>
      <w:pPr>
        <w:pStyle w:val="954"/>
        <w:ind w:firstLine="709"/>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6) сведения об объектах контроля отдельно по каждому виду контроля и категории риска.</w:t>
      </w:r>
      <w:r>
        <w:rPr>
          <w:rFonts w:ascii="Times New Roman" w:hAnsi="Times New Roman"/>
          <w:sz w:val="28"/>
          <w:szCs w:val="28"/>
          <w:highlight w:val="white"/>
        </w:rPr>
      </w:r>
      <w:r>
        <w:rPr>
          <w:rFonts w:ascii="Times New Roman" w:hAnsi="Times New Roman"/>
          <w:sz w:val="28"/>
          <w:szCs w:val="28"/>
          <w:highlight w:val="white"/>
        </w:rPr>
      </w:r>
    </w:p>
    <w:p>
      <w:pPr>
        <w:pStyle w:val="954"/>
        <w:ind w:firstLine="708"/>
        <w:spacing w:after="0" w:line="240" w:lineRule="auto"/>
        <w:rPr>
          <w:rFonts w:ascii="Times New Roman" w:hAnsi="Times New Roman"/>
          <w:sz w:val="28"/>
          <w:szCs w:val="28"/>
          <w:highlight w:val="none"/>
        </w:rPr>
      </w:pPr>
      <w:r>
        <w:rPr>
          <w:rFonts w:ascii="Times New Roman" w:hAnsi="Times New Roman"/>
          <w:sz w:val="28"/>
          <w:szCs w:val="28"/>
          <w:highlight w:val="white"/>
        </w:rPr>
        <w:t xml:space="preserve">Контрольным органом определены должностные лица, ответственные за внесение сведений в ЕРВК, </w:t>
      </w:r>
      <w:r>
        <w:rPr>
          <w:rFonts w:ascii="Times New Roman" w:hAnsi="Times New Roman"/>
          <w:sz w:val="28"/>
          <w:szCs w:val="28"/>
          <w:highlight w:val="white"/>
        </w:rPr>
        <w:t xml:space="preserve">ЕРКНМ, ГИС ТОР КНД, государственную автоматизированную информационную систему «Управление» и официальный сайт контрольного органа.</w:t>
      </w:r>
      <w:r>
        <w:rPr>
          <w:rFonts w:ascii="Times New Roman" w:hAnsi="Times New Roman"/>
          <w:sz w:val="28"/>
          <w:szCs w:val="28"/>
          <w:highlight w:val="white"/>
        </w:rPr>
      </w:r>
      <w:r>
        <w:rPr>
          <w:rFonts w:ascii="Times New Roman" w:hAnsi="Times New Roman"/>
          <w:sz w:val="28"/>
          <w:szCs w:val="28"/>
          <w:highlight w:val="none"/>
        </w:rPr>
      </w:r>
    </w:p>
    <w:p>
      <w:pPr>
        <w:ind w:firstLine="708"/>
        <w:spacing w:after="0" w:line="240" w:lineRule="auto"/>
        <w:rPr>
          <w:rFonts w:ascii="Times New Roman" w:hAnsi="Times New Roman"/>
          <w:sz w:val="28"/>
          <w:szCs w:val="28"/>
          <w:highlight w:val="white"/>
        </w:rPr>
      </w:pPr>
      <w:r>
        <w:rPr>
          <w:rFonts w:ascii="Times New Roman" w:hAnsi="Times New Roman"/>
          <w:sz w:val="28"/>
          <w:szCs w:val="28"/>
          <w:highlight w:val="none"/>
        </w:rPr>
      </w:r>
      <w:r>
        <w:rPr>
          <w:rFonts w:ascii="Times New Roman" w:hAnsi="Times New Roman"/>
          <w:sz w:val="28"/>
          <w:szCs w:val="28"/>
          <w:highlight w:val="none"/>
        </w:rPr>
      </w:r>
    </w:p>
    <w:p>
      <w:pPr>
        <w:pStyle w:val="954"/>
        <w:ind w:firstLine="708"/>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14</w:t>
      </w:r>
      <w:r>
        <w:rPr>
          <w:rFonts w:ascii="Times New Roman" w:hAnsi="Times New Roman"/>
          <w:sz w:val="28"/>
          <w:szCs w:val="28"/>
          <w:highlight w:val="white"/>
        </w:rPr>
        <w:t xml:space="preserve">. Анализ и оценка рисков причинения вреда охраняемым законом ценностям и (или) анали</w:t>
      </w:r>
      <w:r>
        <w:rPr>
          <w:rFonts w:ascii="Times New Roman" w:hAnsi="Times New Roman"/>
          <w:sz w:val="28"/>
          <w:szCs w:val="28"/>
          <w:highlight w:val="white"/>
        </w:rPr>
        <w:t xml:space="preserve">з и оценка</w:t>
      </w:r>
      <w:r>
        <w:rPr>
          <w:rFonts w:ascii="Times New Roman" w:hAnsi="Times New Roman"/>
          <w:sz w:val="28"/>
          <w:szCs w:val="28"/>
          <w:highlight w:val="white"/>
        </w:rPr>
        <w:t xml:space="preserve"> причиненного ущерба при осуществлении регионального контроля (надзора) проводится в соответствии с постановлением Правительства Новосибирской области от 28.09.2017 № 370-п «Об утверждении методики оценки результативности и эффективности деятельности облас</w:t>
      </w:r>
      <w:r>
        <w:rPr>
          <w:rFonts w:ascii="Times New Roman" w:hAnsi="Times New Roman"/>
          <w:sz w:val="28"/>
          <w:szCs w:val="28"/>
          <w:highlight w:val="white"/>
        </w:rPr>
        <w:t xml:space="preserve">тных исполнительных органов государственной власти Новосибирской области по осуществлению регионального государственного контроля (надзора)», а также на основании приказа контрольного органа от 20.04.2020 № 352 «</w:t>
      </w:r>
      <w:r>
        <w:rPr>
          <w:rFonts w:ascii="Times New Roman" w:hAnsi="Times New Roman"/>
          <w:bCs/>
          <w:sz w:val="28"/>
          <w:szCs w:val="28"/>
          <w:highlight w:val="white"/>
        </w:rPr>
        <w:t xml:space="preserve">Об утверждении методики оценки (расчета) результативности и эффективности деятельности </w:t>
      </w:r>
      <w:r>
        <w:rPr>
          <w:rFonts w:ascii="Times New Roman" w:hAnsi="Times New Roman"/>
          <w:sz w:val="28"/>
          <w:szCs w:val="28"/>
          <w:highlight w:val="white"/>
        </w:rPr>
        <w:t xml:space="preserve">министерства труда и социального развития Новосибирской области</w:t>
      </w:r>
      <w:r>
        <w:rPr>
          <w:rFonts w:ascii="Times New Roman" w:hAnsi="Times New Roman"/>
          <w:bCs/>
          <w:sz w:val="28"/>
          <w:szCs w:val="28"/>
          <w:highlight w:val="white"/>
        </w:rPr>
        <w:t xml:space="preserve"> по осуществлению регионального государственного надзора и контроля </w:t>
      </w:r>
      <w:r>
        <w:rPr>
          <w:rFonts w:ascii="Times New Roman" w:hAnsi="Times New Roman"/>
          <w:sz w:val="28"/>
          <w:szCs w:val="28"/>
          <w:highlight w:val="white"/>
        </w:rPr>
        <w:t xml:space="preserve">за приемом на работу инвалидов в преде</w:t>
      </w:r>
      <w:r>
        <w:rPr>
          <w:rFonts w:ascii="Times New Roman" w:hAnsi="Times New Roman"/>
          <w:sz w:val="28"/>
          <w:szCs w:val="28"/>
          <w:highlight w:val="white"/>
        </w:rPr>
        <w:t xml:space="preserve">лах установленной квоты с правом проведения проверок, выдачи обязательных для исполнения предписаний и составления протоколов». Методика направлена на снижение уровня причиняемого вреда (ущерб</w:t>
      </w:r>
      <w:r>
        <w:rPr>
          <w:rFonts w:ascii="Times New Roman" w:hAnsi="Times New Roman"/>
          <w:sz w:val="28"/>
          <w:szCs w:val="28"/>
          <w:highlight w:val="white"/>
        </w:rPr>
        <w:t xml:space="preserve">а) охраняемым законом ценностям, а также на достижение оптимального распределения трудовых, материальных и финансовых ресурсов контрольного органа и минимизацию его неоправданного вмешательства в деятельность контролируемых лиц.</w:t>
      </w:r>
      <w:r>
        <w:rPr>
          <w:rFonts w:ascii="Times New Roman" w:hAnsi="Times New Roman"/>
          <w:sz w:val="28"/>
          <w:szCs w:val="28"/>
          <w:highlight w:val="white"/>
        </w:rPr>
      </w:r>
      <w:r>
        <w:rPr>
          <w:rFonts w:ascii="Times New Roman" w:hAnsi="Times New Roman"/>
          <w:sz w:val="28"/>
          <w:szCs w:val="28"/>
          <w:highlight w:val="white"/>
        </w:rPr>
      </w:r>
    </w:p>
    <w:p>
      <w:pPr>
        <w:pStyle w:val="954"/>
        <w:ind w:firstLine="708"/>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На основании утвержденных методик контрольный орган ежегодно проводит оценку (расчет) фактических значений показателей групп «А», «Б» и «В», а также оценку достижений фактических значений ключевых показателей в разрезе видов контрольно</w:t>
      </w:r>
      <w:r>
        <w:rPr>
          <w:rFonts w:ascii="Times New Roman" w:hAnsi="Times New Roman"/>
          <w:sz w:val="28"/>
          <w:szCs w:val="28"/>
          <w:highlight w:val="white"/>
        </w:rPr>
        <w:t xml:space="preserve">й (</w:t>
      </w:r>
      <w:r>
        <w:rPr>
          <w:rFonts w:ascii="Times New Roman" w:hAnsi="Times New Roman"/>
          <w:sz w:val="28"/>
          <w:szCs w:val="28"/>
          <w:highlight w:val="white"/>
        </w:rPr>
        <w:t xml:space="preserve">надзорной</w:t>
      </w:r>
      <w:r>
        <w:rPr>
          <w:rFonts w:ascii="Times New Roman" w:hAnsi="Times New Roman"/>
          <w:sz w:val="28"/>
          <w:szCs w:val="28"/>
          <w:highlight w:val="white"/>
        </w:rPr>
        <w:t xml:space="preserve">)</w:t>
      </w:r>
      <w:r>
        <w:rPr>
          <w:rFonts w:ascii="Times New Roman" w:hAnsi="Times New Roman"/>
          <w:sz w:val="28"/>
          <w:szCs w:val="28"/>
          <w:highlight w:val="white"/>
        </w:rPr>
        <w:t xml:space="preserve"> деятельности.</w:t>
      </w:r>
      <w:r>
        <w:rPr>
          <w:rFonts w:ascii="Times New Roman" w:hAnsi="Times New Roman"/>
          <w:sz w:val="28"/>
          <w:szCs w:val="28"/>
          <w:highlight w:val="white"/>
        </w:rPr>
      </w:r>
      <w:r>
        <w:rPr>
          <w:rFonts w:ascii="Times New Roman" w:hAnsi="Times New Roman"/>
          <w:sz w:val="28"/>
          <w:szCs w:val="28"/>
          <w:highlight w:val="white"/>
        </w:rPr>
      </w:r>
    </w:p>
    <w:p>
      <w:pPr>
        <w:pStyle w:val="954"/>
        <w:ind w:firstLine="708"/>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Оценка (расчет) показателей результативности и эффективности при осуществлении контрольным органом контрольной</w:t>
      </w:r>
      <w:r>
        <w:rPr>
          <w:rFonts w:ascii="Times New Roman" w:hAnsi="Times New Roman"/>
          <w:sz w:val="28"/>
          <w:szCs w:val="28"/>
          <w:highlight w:val="white"/>
        </w:rPr>
        <w:t xml:space="preserve"> (надзорной)</w:t>
      </w:r>
      <w:r>
        <w:rPr>
          <w:rFonts w:ascii="Times New Roman" w:hAnsi="Times New Roman"/>
          <w:sz w:val="28"/>
          <w:szCs w:val="28"/>
          <w:highlight w:val="white"/>
        </w:rPr>
        <w:t xml:space="preserve"> деятельности осуществляется по формулам, приведенным в указанных методиках.</w:t>
      </w:r>
      <w:r>
        <w:rPr>
          <w:rFonts w:ascii="Times New Roman" w:hAnsi="Times New Roman"/>
          <w:sz w:val="28"/>
          <w:szCs w:val="28"/>
          <w:highlight w:val="white"/>
        </w:rPr>
      </w:r>
      <w:r>
        <w:rPr>
          <w:rFonts w:ascii="Times New Roman" w:hAnsi="Times New Roman"/>
          <w:sz w:val="28"/>
          <w:szCs w:val="28"/>
          <w:highlight w:val="white"/>
        </w:rPr>
      </w:r>
    </w:p>
    <w:p>
      <w:pPr>
        <w:pStyle w:val="954"/>
        <w:ind w:firstLine="708"/>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Оценка фактических значений ключевых показателей результативности контрольной</w:t>
      </w:r>
      <w:r>
        <w:rPr>
          <w:rFonts w:ascii="Times New Roman" w:hAnsi="Times New Roman"/>
          <w:sz w:val="28"/>
          <w:szCs w:val="28"/>
          <w:highlight w:val="white"/>
        </w:rPr>
        <w:t xml:space="preserve"> (надзорной)</w:t>
      </w:r>
      <w:r>
        <w:rPr>
          <w:rFonts w:ascii="Times New Roman" w:hAnsi="Times New Roman"/>
          <w:sz w:val="28"/>
          <w:szCs w:val="28"/>
          <w:highlight w:val="white"/>
        </w:rPr>
        <w:t xml:space="preserve"> деятельности осуществляется путем сравнения с целевыми значениями по трехбалльной шкале. Критерием присвоения балльных оценок показателем является степень отклонения фактическог</w:t>
      </w:r>
      <w:r>
        <w:rPr>
          <w:rFonts w:ascii="Times New Roman" w:hAnsi="Times New Roman"/>
          <w:sz w:val="28"/>
          <w:szCs w:val="28"/>
          <w:highlight w:val="white"/>
        </w:rPr>
        <w:t xml:space="preserve">о значения показателя от целевого значения. Если фактическое значение показателя выше или равно целевому значению показателя, присваивается три балла. Если степень отклонения фактического значения показателя от целевого значения не более чем 20%, присваива</w:t>
      </w:r>
      <w:r>
        <w:rPr>
          <w:rFonts w:ascii="Times New Roman" w:hAnsi="Times New Roman"/>
          <w:sz w:val="28"/>
          <w:szCs w:val="28"/>
          <w:highlight w:val="white"/>
        </w:rPr>
        <w:t xml:space="preserve">ется два балла. Если степень отклонения фактического значения показателя от целевого значения не более чем 50%, присваивается один балл. Если степень отклонения фактического значения показателя от целевого значения более чем 50%, присваивается ноль баллов.</w:t>
      </w:r>
      <w:r>
        <w:rPr>
          <w:rFonts w:ascii="Times New Roman" w:hAnsi="Times New Roman"/>
          <w:sz w:val="28"/>
          <w:szCs w:val="28"/>
          <w:highlight w:val="white"/>
        </w:rPr>
      </w:r>
      <w:r>
        <w:rPr>
          <w:rFonts w:ascii="Times New Roman" w:hAnsi="Times New Roman"/>
          <w:sz w:val="28"/>
          <w:szCs w:val="28"/>
          <w:highlight w:val="white"/>
        </w:rPr>
      </w:r>
    </w:p>
    <w:p>
      <w:pPr>
        <w:pStyle w:val="954"/>
        <w:ind w:firstLine="708"/>
        <w:spacing w:after="0" w:line="240" w:lineRule="auto"/>
        <w:rPr>
          <w:rFonts w:ascii="Times New Roman" w:hAnsi="Times New Roman"/>
          <w:sz w:val="28"/>
          <w:szCs w:val="28"/>
          <w:highlight w:val="none"/>
        </w:rPr>
      </w:pPr>
      <w:r>
        <w:rPr>
          <w:rFonts w:ascii="Times New Roman" w:hAnsi="Times New Roman"/>
          <w:sz w:val="28"/>
          <w:szCs w:val="28"/>
          <w:highlight w:val="white"/>
        </w:rPr>
        <w:t xml:space="preserve">Контрольный орган ежегодно в срок не позднее 10 февраля направляет в министерство экономического развития Новосибирской области отчеты о результа</w:t>
      </w:r>
      <w:r>
        <w:rPr>
          <w:rFonts w:ascii="Times New Roman" w:hAnsi="Times New Roman"/>
          <w:sz w:val="28"/>
          <w:szCs w:val="28"/>
          <w:highlight w:val="white"/>
        </w:rPr>
        <w:t xml:space="preserve">тивности и</w:t>
      </w:r>
      <w:r>
        <w:rPr>
          <w:rFonts w:ascii="Times New Roman" w:hAnsi="Times New Roman"/>
          <w:sz w:val="28"/>
          <w:szCs w:val="28"/>
          <w:highlight w:val="white"/>
        </w:rPr>
        <w:t xml:space="preserve"> эффективности деятельности контрольного органа по осуществлению регионального контроля (надзора) с приложением пояснительной записки, содержащей результат оценки фактических значений показателей и анализ возникающих проблем и предложений по их устранению.</w:t>
      </w:r>
      <w:r>
        <w:rPr>
          <w:rFonts w:ascii="Times New Roman" w:hAnsi="Times New Roman"/>
          <w:sz w:val="28"/>
          <w:szCs w:val="28"/>
          <w:highlight w:val="white"/>
        </w:rPr>
      </w:r>
      <w:r>
        <w:rPr>
          <w:rFonts w:ascii="Times New Roman" w:hAnsi="Times New Roman"/>
          <w:sz w:val="28"/>
          <w:szCs w:val="28"/>
          <w:highlight w:val="none"/>
        </w:rPr>
      </w:r>
    </w:p>
    <w:p>
      <w:pPr>
        <w:ind w:firstLine="708"/>
        <w:spacing w:after="0" w:line="240" w:lineRule="auto"/>
        <w:rPr>
          <w:rFonts w:ascii="Times New Roman" w:hAnsi="Times New Roman"/>
          <w:sz w:val="28"/>
          <w:szCs w:val="28"/>
          <w:highlight w:val="white"/>
        </w:rPr>
      </w:pPr>
      <w:r>
        <w:rPr>
          <w:rFonts w:ascii="Times New Roman" w:hAnsi="Times New Roman"/>
          <w:sz w:val="28"/>
          <w:szCs w:val="28"/>
          <w:highlight w:val="none"/>
        </w:rPr>
      </w:r>
      <w:r>
        <w:rPr>
          <w:rFonts w:ascii="Times New Roman" w:hAnsi="Times New Roman"/>
          <w:sz w:val="28"/>
          <w:szCs w:val="28"/>
          <w:highlight w:val="none"/>
        </w:rPr>
      </w:r>
    </w:p>
    <w:p>
      <w:pPr>
        <w:pStyle w:val="954"/>
        <w:ind w:firstLine="708"/>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15</w:t>
      </w:r>
      <w:r>
        <w:rPr>
          <w:rFonts w:ascii="Times New Roman" w:hAnsi="Times New Roman"/>
          <w:sz w:val="28"/>
          <w:szCs w:val="28"/>
          <w:highlight w:val="white"/>
        </w:rPr>
        <w:t xml:space="preserve">. При ор</w:t>
      </w:r>
      <w:r>
        <w:rPr>
          <w:rFonts w:ascii="Times New Roman" w:hAnsi="Times New Roman"/>
          <w:sz w:val="28"/>
          <w:szCs w:val="28"/>
          <w:highlight w:val="white"/>
        </w:rPr>
        <w:t xml:space="preserve">ганизации и проведении проверок контрольный орган взаимодействует</w:t>
      </w:r>
      <w:r>
        <w:rPr>
          <w:rFonts w:ascii="Times New Roman" w:hAnsi="Times New Roman"/>
          <w:sz w:val="28"/>
          <w:szCs w:val="28"/>
          <w:highlight w:val="white"/>
        </w:rPr>
        <w:t xml:space="preserve"> с прокуратурой Новосибирской области путем согласования целей, объема, сроков выездных плановых проверок контролируемых лиц и предоставления информации на основании мотивированных запросов. </w:t>
      </w:r>
      <w:r>
        <w:rPr>
          <w:rFonts w:ascii="Times New Roman" w:hAnsi="Times New Roman"/>
          <w:sz w:val="28"/>
          <w:szCs w:val="28"/>
          <w:highlight w:val="white"/>
        </w:rPr>
      </w:r>
      <w:r>
        <w:rPr>
          <w:rFonts w:ascii="Times New Roman" w:hAnsi="Times New Roman"/>
          <w:sz w:val="28"/>
          <w:szCs w:val="28"/>
          <w:highlight w:val="white"/>
        </w:rPr>
      </w:r>
    </w:p>
    <w:p>
      <w:pPr>
        <w:pStyle w:val="954"/>
        <w:ind w:firstLine="709"/>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Информ</w:t>
      </w:r>
      <w:r>
        <w:rPr>
          <w:rFonts w:ascii="Times New Roman" w:hAnsi="Times New Roman"/>
          <w:sz w:val="28"/>
          <w:szCs w:val="28"/>
          <w:highlight w:val="white"/>
        </w:rPr>
        <w:t xml:space="preserve">ация о проведении проверки, об уведомлении контролируемого лица о проведении проверки, о результатах проверки и мерах, принятых по результатам проверки размещается в системе ГИС ТОР КНД и в </w:t>
      </w:r>
      <w:r>
        <w:rPr>
          <w:rFonts w:ascii="Times New Roman" w:hAnsi="Times New Roman"/>
          <w:sz w:val="28"/>
          <w:szCs w:val="28"/>
          <w:highlight w:val="white"/>
        </w:rPr>
        <w:t xml:space="preserve">ЕРКНМ</w:t>
      </w:r>
      <w:r>
        <w:rPr>
          <w:rFonts w:ascii="Times New Roman" w:hAnsi="Times New Roman"/>
          <w:sz w:val="28"/>
          <w:szCs w:val="28"/>
          <w:highlight w:val="white"/>
        </w:rPr>
        <w:t xml:space="preserve"> в соответствии с требованиями, установленными </w:t>
      </w:r>
      <w:r>
        <w:rPr>
          <w:rFonts w:ascii="Times New Roman" w:hAnsi="Times New Roman"/>
          <w:sz w:val="28"/>
          <w:szCs w:val="28"/>
          <w:highlight w:val="white"/>
        </w:rPr>
        <w:t xml:space="preserve">п</w:t>
      </w:r>
      <w:r>
        <w:rPr>
          <w:rFonts w:ascii="Times New Roman" w:hAnsi="Times New Roman"/>
          <w:sz w:val="28"/>
          <w:szCs w:val="28"/>
          <w:highlight w:val="white"/>
        </w:rPr>
        <w:t xml:space="preserve">остановление</w:t>
      </w:r>
      <w:r>
        <w:rPr>
          <w:rFonts w:ascii="Times New Roman" w:hAnsi="Times New Roman"/>
          <w:sz w:val="28"/>
          <w:szCs w:val="28"/>
          <w:highlight w:val="white"/>
        </w:rPr>
        <w:t xml:space="preserve">м</w:t>
      </w:r>
      <w:r>
        <w:rPr>
          <w:rFonts w:ascii="Times New Roman" w:hAnsi="Times New Roman"/>
          <w:sz w:val="28"/>
          <w:szCs w:val="28"/>
          <w:highlight w:val="white"/>
        </w:rPr>
        <w:t xml:space="preserve"> Правительства </w:t>
      </w:r>
      <w:r>
        <w:rPr>
          <w:rFonts w:ascii="Times New Roman" w:hAnsi="Times New Roman"/>
          <w:sz w:val="28"/>
          <w:szCs w:val="28"/>
          <w:highlight w:val="white"/>
        </w:rPr>
        <w:t xml:space="preserve">Российской Федерации от </w:t>
      </w:r>
      <w:r>
        <w:rPr>
          <w:rFonts w:ascii="Times New Roman" w:hAnsi="Times New Roman"/>
          <w:sz w:val="28"/>
          <w:szCs w:val="28"/>
          <w:highlight w:val="white"/>
        </w:rPr>
        <w:t xml:space="preserve">16.04.2021 </w:t>
      </w:r>
      <w:r>
        <w:rPr>
          <w:rFonts w:ascii="Times New Roman" w:hAnsi="Times New Roman"/>
          <w:sz w:val="28"/>
          <w:szCs w:val="28"/>
          <w:highlight w:val="white"/>
        </w:rPr>
        <w:t xml:space="preserve">№ </w:t>
      </w:r>
      <w:r>
        <w:rPr>
          <w:rFonts w:ascii="Times New Roman" w:hAnsi="Times New Roman"/>
          <w:sz w:val="28"/>
          <w:szCs w:val="28"/>
          <w:highlight w:val="white"/>
        </w:rPr>
        <w:t xml:space="preserve">604 </w:t>
      </w:r>
      <w:r>
        <w:rPr>
          <w:rFonts w:ascii="Times New Roman" w:hAnsi="Times New Roman"/>
          <w:sz w:val="28"/>
          <w:szCs w:val="28"/>
          <w:highlight w:val="white"/>
        </w:rPr>
        <w:t xml:space="preserve">«</w:t>
      </w:r>
      <w:r>
        <w:rPr>
          <w:rFonts w:ascii="Times New Roman" w:hAnsi="Times New Roman"/>
          <w:sz w:val="28"/>
          <w:szCs w:val="28"/>
          <w:highlight w:val="white"/>
        </w:rPr>
        <w:t xml:space="preserve">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w:t>
      </w:r>
      <w:r>
        <w:rPr>
          <w:rFonts w:ascii="Times New Roman" w:hAnsi="Times New Roman"/>
          <w:sz w:val="28"/>
          <w:szCs w:val="28"/>
          <w:highlight w:val="white"/>
        </w:rPr>
        <w:t xml:space="preserve"> 2015 г. № </w:t>
      </w:r>
      <w:r>
        <w:rPr>
          <w:rFonts w:ascii="Times New Roman" w:hAnsi="Times New Roman"/>
          <w:sz w:val="28"/>
          <w:szCs w:val="28"/>
          <w:highlight w:val="white"/>
        </w:rPr>
        <w:t xml:space="preserve">415</w:t>
      </w:r>
      <w:r>
        <w:rPr>
          <w:rFonts w:ascii="Times New Roman" w:hAnsi="Times New Roman"/>
          <w:sz w:val="28"/>
          <w:szCs w:val="28"/>
          <w:highlight w:val="white"/>
        </w:rPr>
        <w:t xml:space="preserve">»</w:t>
      </w:r>
      <w:r>
        <w:rPr>
          <w:rFonts w:ascii="Times New Roman" w:hAnsi="Times New Roman"/>
          <w:sz w:val="28"/>
          <w:szCs w:val="28"/>
          <w:highlight w:val="white"/>
        </w:rPr>
        <w:t xml:space="preserve">, а также на официальном сайте контрольного органа в разделе «Деятельность/Контрольно-надзорная деятельность/Результаты проверок в рамках осуществления регионального государственного контроля (надзора)».</w:t>
      </w:r>
      <w:r>
        <w:rPr>
          <w:rFonts w:ascii="Times New Roman" w:hAnsi="Times New Roman"/>
          <w:sz w:val="28"/>
          <w:szCs w:val="28"/>
          <w:highlight w:val="white"/>
        </w:rPr>
      </w:r>
      <w:r>
        <w:rPr>
          <w:rFonts w:ascii="Times New Roman" w:hAnsi="Times New Roman"/>
          <w:sz w:val="28"/>
          <w:szCs w:val="28"/>
          <w:highlight w:val="white"/>
        </w:rPr>
      </w:r>
    </w:p>
    <w:p>
      <w:pPr>
        <w:pStyle w:val="954"/>
        <w:spacing w:after="0" w:line="240" w:lineRule="auto"/>
        <w:shd w:val="clear" w:color="auto" w:fill="ffffff"/>
        <w:rPr>
          <w:rFonts w:ascii="Times New Roman" w:hAnsi="Times New Roman"/>
          <w:b/>
          <w:bCs/>
          <w:color w:val="000000"/>
          <w:sz w:val="28"/>
          <w:szCs w:val="28"/>
          <w:highlight w:val="white"/>
        </w:rPr>
      </w:pPr>
      <w:r>
        <w:rPr>
          <w:rFonts w:ascii="Times New Roman" w:hAnsi="Times New Roman"/>
          <w:b/>
          <w:bCs/>
          <w:color w:val="000000"/>
          <w:sz w:val="28"/>
          <w:szCs w:val="28"/>
          <w:highlight w:val="white"/>
        </w:rPr>
      </w:r>
      <w:r>
        <w:rPr>
          <w:rFonts w:ascii="Times New Roman" w:hAnsi="Times New Roman"/>
          <w:b/>
          <w:bCs/>
          <w:color w:val="000000"/>
          <w:sz w:val="28"/>
          <w:szCs w:val="28"/>
          <w:highlight w:val="white"/>
        </w:rPr>
      </w:r>
      <w:r>
        <w:rPr>
          <w:rFonts w:ascii="Times New Roman" w:hAnsi="Times New Roman"/>
          <w:b/>
          <w:bCs/>
          <w:color w:val="000000"/>
          <w:sz w:val="28"/>
          <w:szCs w:val="28"/>
          <w:highlight w:val="white"/>
        </w:rPr>
      </w:r>
    </w:p>
    <w:p>
      <w:pPr>
        <w:pStyle w:val="954"/>
        <w:jc w:val="center"/>
        <w:spacing w:after="0" w:line="240" w:lineRule="auto"/>
        <w:shd w:val="clear" w:color="auto" w:fill="ffffff"/>
        <w:rPr>
          <w:rFonts w:ascii="Times New Roman" w:hAnsi="Times New Roman"/>
          <w:color w:val="000000"/>
          <w:sz w:val="28"/>
          <w:szCs w:val="28"/>
          <w:highlight w:val="white"/>
        </w:rPr>
      </w:pPr>
      <w:r>
        <w:rPr>
          <w:rFonts w:ascii="Times New Roman" w:hAnsi="Times New Roman"/>
          <w:b/>
          <w:bCs/>
          <w:color w:val="000000"/>
          <w:sz w:val="28"/>
          <w:szCs w:val="28"/>
          <w:highlight w:val="white"/>
        </w:rPr>
        <w:t xml:space="preserve">Раздел  </w:t>
      </w:r>
      <w:r>
        <w:rPr>
          <w:rFonts w:ascii="Times New Roman" w:hAnsi="Times New Roman"/>
          <w:b/>
          <w:bCs/>
          <w:color w:val="000000"/>
          <w:sz w:val="28"/>
          <w:szCs w:val="28"/>
          <w:highlight w:val="white"/>
          <w:lang w:val="en-US"/>
        </w:rPr>
        <w:t xml:space="preserve">II</w:t>
      </w:r>
      <w:r>
        <w:rPr>
          <w:rFonts w:ascii="Times New Roman" w:hAnsi="Times New Roman"/>
          <w:b/>
          <w:bCs/>
          <w:color w:val="000000"/>
          <w:sz w:val="28"/>
          <w:szCs w:val="28"/>
          <w:highlight w:val="white"/>
        </w:rPr>
        <w:t xml:space="preserve">. Цели и задачи реализации программы профилактики</w:t>
      </w:r>
      <w:r>
        <w:rPr>
          <w:rFonts w:ascii="Times New Roman" w:hAnsi="Times New Roman"/>
          <w:color w:val="000000"/>
          <w:sz w:val="28"/>
          <w:szCs w:val="28"/>
          <w:highlight w:val="white"/>
        </w:rPr>
      </w:r>
      <w:r>
        <w:rPr>
          <w:rFonts w:ascii="Times New Roman" w:hAnsi="Times New Roman"/>
          <w:color w:val="000000"/>
          <w:sz w:val="28"/>
          <w:szCs w:val="28"/>
          <w:highlight w:val="white"/>
        </w:rPr>
      </w:r>
    </w:p>
    <w:p>
      <w:pPr>
        <w:pStyle w:val="954"/>
        <w:spacing w:after="0" w:line="240" w:lineRule="auto"/>
        <w:rPr>
          <w:rFonts w:ascii="Times New Roman" w:hAnsi="Times New Roman"/>
          <w:color w:val="000000"/>
          <w:sz w:val="28"/>
          <w:szCs w:val="28"/>
          <w:highlight w:val="white"/>
        </w:rPr>
      </w:pPr>
      <w:r>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r>
      <w:r>
        <w:rPr>
          <w:rFonts w:ascii="Times New Roman" w:hAnsi="Times New Roman"/>
          <w:color w:val="000000"/>
          <w:sz w:val="28"/>
          <w:szCs w:val="28"/>
          <w:highlight w:val="white"/>
        </w:rPr>
      </w:r>
    </w:p>
    <w:p>
      <w:pPr>
        <w:pStyle w:val="954"/>
        <w:ind w:firstLine="708"/>
        <w:spacing w:after="0" w:line="240" w:lineRule="auto"/>
        <w:rPr>
          <w:rFonts w:ascii="Times New Roman" w:hAnsi="Times New Roman"/>
          <w:color w:val="000000"/>
          <w:sz w:val="28"/>
          <w:szCs w:val="28"/>
          <w:highlight w:val="white"/>
        </w:rPr>
      </w:pPr>
      <w:r>
        <w:rPr>
          <w:rFonts w:ascii="Times New Roman" w:hAnsi="Times New Roman"/>
          <w:color w:val="000000"/>
          <w:sz w:val="28"/>
          <w:szCs w:val="28"/>
          <w:highlight w:val="none"/>
        </w:rPr>
        <w:t xml:space="preserve">16. </w:t>
      </w:r>
      <w:r>
        <w:rPr>
          <w:rFonts w:ascii="Times New Roman" w:hAnsi="Times New Roman"/>
          <w:color w:val="000000"/>
          <w:sz w:val="28"/>
          <w:szCs w:val="28"/>
          <w:highlight w:val="white"/>
        </w:rPr>
        <w:t xml:space="preserve">Целями реализации программы профилактики являются:</w:t>
      </w:r>
      <w:r>
        <w:rPr>
          <w:rFonts w:ascii="Times New Roman" w:hAnsi="Times New Roman"/>
          <w:color w:val="000000"/>
          <w:sz w:val="28"/>
          <w:szCs w:val="28"/>
          <w:highlight w:val="white"/>
        </w:rPr>
      </w:r>
      <w:r>
        <w:rPr>
          <w:rFonts w:ascii="Times New Roman" w:hAnsi="Times New Roman"/>
          <w:color w:val="000000"/>
          <w:sz w:val="28"/>
          <w:szCs w:val="28"/>
          <w:highlight w:val="white"/>
        </w:rPr>
      </w:r>
    </w:p>
    <w:p>
      <w:pPr>
        <w:pStyle w:val="954"/>
        <w:ind w:firstLine="709"/>
        <w:spacing w:after="0" w:line="240" w:lineRule="auto"/>
        <w:rPr>
          <w:rFonts w:ascii="Times New Roman" w:hAnsi="Times New Roman"/>
          <w:color w:val="000000"/>
          <w:sz w:val="28"/>
          <w:szCs w:val="28"/>
          <w:highlight w:val="white"/>
        </w:rPr>
      </w:pPr>
      <w:r>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 xml:space="preserve">стимулирование добросовестного соблюдения обязательных требований всеми контролируемыми лицами;</w:t>
      </w:r>
      <w:r>
        <w:rPr>
          <w:rFonts w:ascii="Times New Roman" w:hAnsi="Times New Roman"/>
          <w:color w:val="000000"/>
          <w:sz w:val="28"/>
          <w:szCs w:val="28"/>
          <w:highlight w:val="white"/>
        </w:rPr>
      </w:r>
      <w:r>
        <w:rPr>
          <w:rFonts w:ascii="Times New Roman" w:hAnsi="Times New Roman"/>
          <w:color w:val="000000"/>
          <w:sz w:val="28"/>
          <w:szCs w:val="28"/>
          <w:highlight w:val="white"/>
        </w:rPr>
      </w:r>
    </w:p>
    <w:p>
      <w:pPr>
        <w:pStyle w:val="954"/>
        <w:ind w:firstLine="709"/>
        <w:spacing w:after="0" w:line="240" w:lineRule="auto"/>
        <w:rPr>
          <w:rFonts w:ascii="Times New Roman" w:hAnsi="Times New Roman"/>
          <w:color w:val="000000"/>
          <w:sz w:val="28"/>
          <w:szCs w:val="28"/>
          <w:highlight w:val="white"/>
        </w:rPr>
      </w:pPr>
      <w:r>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 xml:space="preserve">создание условий для доведения обязательных требований до контролируемых лиц, повышение информированности о способах их соблюдения;</w:t>
      </w:r>
      <w:r>
        <w:rPr>
          <w:rFonts w:ascii="Times New Roman" w:hAnsi="Times New Roman"/>
          <w:color w:val="000000"/>
          <w:sz w:val="28"/>
          <w:szCs w:val="28"/>
          <w:highlight w:val="white"/>
        </w:rPr>
      </w:r>
      <w:r>
        <w:rPr>
          <w:rFonts w:ascii="Times New Roman" w:hAnsi="Times New Roman"/>
          <w:color w:val="000000"/>
          <w:sz w:val="28"/>
          <w:szCs w:val="28"/>
          <w:highlight w:val="white"/>
        </w:rPr>
      </w:r>
    </w:p>
    <w:p>
      <w:pPr>
        <w:pStyle w:val="954"/>
        <w:ind w:firstLine="709"/>
        <w:spacing w:after="0" w:line="240" w:lineRule="auto"/>
        <w:rPr>
          <w:rFonts w:ascii="Times New Roman" w:hAnsi="Times New Roman"/>
          <w:color w:val="000000"/>
          <w:sz w:val="28"/>
          <w:szCs w:val="28"/>
          <w:highlight w:val="white"/>
        </w:rPr>
      </w:pPr>
      <w:r>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 xml:space="preserve">выполнение контролируемыми лицами установленной квоты для приема на работу инвалидов в полном объеме;</w:t>
      </w:r>
      <w:r>
        <w:rPr>
          <w:rFonts w:ascii="Times New Roman" w:hAnsi="Times New Roman"/>
          <w:color w:val="000000"/>
          <w:sz w:val="28"/>
          <w:szCs w:val="28"/>
          <w:highlight w:val="white"/>
        </w:rPr>
      </w:r>
      <w:r>
        <w:rPr>
          <w:rFonts w:ascii="Times New Roman" w:hAnsi="Times New Roman"/>
          <w:color w:val="000000"/>
          <w:sz w:val="28"/>
          <w:szCs w:val="28"/>
          <w:highlight w:val="white"/>
        </w:rPr>
      </w:r>
    </w:p>
    <w:p>
      <w:pPr>
        <w:pStyle w:val="954"/>
        <w:ind w:firstLine="709"/>
        <w:spacing w:after="0" w:line="240" w:lineRule="auto"/>
        <w:rPr>
          <w:rFonts w:ascii="Times New Roman" w:hAnsi="Times New Roman"/>
          <w:color w:val="000000"/>
          <w:sz w:val="28"/>
          <w:szCs w:val="28"/>
          <w:highlight w:val="white"/>
        </w:rPr>
      </w:pPr>
      <w:r>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 xml:space="preserve">снижение административной нагрузки на работодателей;</w:t>
      </w:r>
      <w:r>
        <w:rPr>
          <w:rFonts w:ascii="Times New Roman" w:hAnsi="Times New Roman"/>
          <w:color w:val="000000"/>
          <w:sz w:val="28"/>
          <w:szCs w:val="28"/>
          <w:highlight w:val="white"/>
        </w:rPr>
      </w:r>
      <w:r>
        <w:rPr>
          <w:rFonts w:ascii="Times New Roman" w:hAnsi="Times New Roman"/>
          <w:color w:val="000000"/>
          <w:sz w:val="28"/>
          <w:szCs w:val="28"/>
          <w:highlight w:val="white"/>
        </w:rPr>
      </w:r>
    </w:p>
    <w:p>
      <w:pPr>
        <w:pStyle w:val="954"/>
        <w:ind w:firstLine="709"/>
        <w:spacing w:after="0" w:line="240" w:lineRule="auto"/>
        <w:rPr>
          <w:rFonts w:ascii="Times New Roman" w:hAnsi="Times New Roman"/>
          <w:color w:val="000000"/>
          <w:sz w:val="28"/>
          <w:szCs w:val="28"/>
          <w:highlight w:val="white"/>
        </w:rPr>
      </w:pPr>
      <w:r>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 xml:space="preserve">снижение напряженности на региональном рынке труда среди граждан, имеющих инвалидность</w:t>
      </w:r>
      <w:r>
        <w:rPr>
          <w:rFonts w:ascii="Times New Roman" w:hAnsi="Times New Roman"/>
          <w:color w:val="000000"/>
          <w:sz w:val="28"/>
          <w:szCs w:val="28"/>
          <w:highlight w:val="white"/>
        </w:rPr>
        <w:t xml:space="preserve">, и повышение их занятости</w:t>
      </w:r>
      <w:r>
        <w:rPr>
          <w:rFonts w:ascii="Times New Roman" w:hAnsi="Times New Roman"/>
          <w:color w:val="000000"/>
          <w:sz w:val="28"/>
          <w:szCs w:val="28"/>
          <w:highlight w:val="white"/>
        </w:rPr>
        <w:t xml:space="preserve">;</w:t>
      </w:r>
      <w:r>
        <w:rPr>
          <w:rFonts w:ascii="Times New Roman" w:hAnsi="Times New Roman"/>
          <w:color w:val="000000"/>
          <w:sz w:val="28"/>
          <w:szCs w:val="28"/>
          <w:highlight w:val="white"/>
        </w:rPr>
      </w:r>
      <w:r>
        <w:rPr>
          <w:rFonts w:ascii="Times New Roman" w:hAnsi="Times New Roman"/>
          <w:color w:val="000000"/>
          <w:sz w:val="28"/>
          <w:szCs w:val="28"/>
          <w:highlight w:val="white"/>
        </w:rPr>
      </w:r>
    </w:p>
    <w:p>
      <w:pPr>
        <w:pStyle w:val="954"/>
        <w:ind w:firstLine="709"/>
        <w:spacing w:after="0" w:line="240" w:lineRule="auto"/>
        <w:rPr>
          <w:rFonts w:ascii="Times New Roman" w:hAnsi="Times New Roman"/>
          <w:color w:val="000000"/>
          <w:sz w:val="28"/>
          <w:szCs w:val="28"/>
          <w:highlight w:val="none"/>
        </w:rPr>
      </w:pPr>
      <w:r>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 xml:space="preserve">повышение эффективности осуществления контрольно-надзорной деятельности.</w:t>
      </w:r>
      <w:r>
        <w:rPr>
          <w:rFonts w:ascii="Times New Roman" w:hAnsi="Times New Roman"/>
          <w:color w:val="000000"/>
          <w:sz w:val="28"/>
          <w:szCs w:val="28"/>
          <w:highlight w:val="white"/>
        </w:rPr>
      </w:r>
      <w:r>
        <w:rPr>
          <w:rFonts w:ascii="Times New Roman" w:hAnsi="Times New Roman"/>
          <w:color w:val="000000"/>
          <w:sz w:val="28"/>
          <w:szCs w:val="28"/>
          <w:highlight w:val="none"/>
        </w:rPr>
      </w:r>
    </w:p>
    <w:p>
      <w:pPr>
        <w:ind w:firstLine="709"/>
        <w:spacing w:after="0" w:line="240" w:lineRule="auto"/>
        <w:rPr>
          <w:rFonts w:ascii="Times New Roman" w:hAnsi="Times New Roman"/>
          <w:color w:val="000000"/>
          <w:sz w:val="28"/>
          <w:szCs w:val="28"/>
          <w:highlight w:val="white"/>
        </w:rPr>
      </w:pPr>
      <w:r>
        <w:rPr>
          <w:rFonts w:ascii="Times New Roman" w:hAnsi="Times New Roman"/>
          <w:color w:val="000000"/>
          <w:sz w:val="28"/>
          <w:szCs w:val="28"/>
          <w:highlight w:val="none"/>
        </w:rPr>
      </w:r>
      <w:r>
        <w:rPr>
          <w:rFonts w:ascii="Times New Roman" w:hAnsi="Times New Roman"/>
          <w:color w:val="000000"/>
          <w:sz w:val="28"/>
          <w:szCs w:val="28"/>
          <w:highlight w:val="none"/>
        </w:rPr>
      </w:r>
    </w:p>
    <w:p>
      <w:pPr>
        <w:pStyle w:val="954"/>
        <w:ind w:firstLine="709"/>
        <w:spacing w:after="0" w:line="240" w:lineRule="auto"/>
        <w:rPr>
          <w:rFonts w:ascii="Times New Roman" w:hAnsi="Times New Roman"/>
          <w:color w:val="000000"/>
          <w:sz w:val="28"/>
          <w:szCs w:val="28"/>
          <w:highlight w:val="white"/>
        </w:rPr>
      </w:pPr>
      <w:r>
        <w:rPr>
          <w:rFonts w:ascii="Times New Roman" w:hAnsi="Times New Roman"/>
          <w:color w:val="000000"/>
          <w:sz w:val="28"/>
          <w:szCs w:val="28"/>
          <w:highlight w:val="none"/>
        </w:rPr>
        <w:t xml:space="preserve">17. </w:t>
      </w:r>
      <w:r>
        <w:rPr>
          <w:rFonts w:ascii="Times New Roman" w:hAnsi="Times New Roman"/>
          <w:color w:val="000000"/>
          <w:sz w:val="28"/>
          <w:szCs w:val="28"/>
          <w:highlight w:val="white"/>
        </w:rPr>
        <w:t xml:space="preserve">Задачами реализации программы профилактики являются:</w:t>
      </w:r>
      <w:r>
        <w:rPr>
          <w:rFonts w:ascii="Times New Roman" w:hAnsi="Times New Roman"/>
          <w:color w:val="000000"/>
          <w:sz w:val="28"/>
          <w:szCs w:val="28"/>
          <w:highlight w:val="white"/>
        </w:rPr>
      </w:r>
      <w:r>
        <w:rPr>
          <w:rFonts w:ascii="Times New Roman" w:hAnsi="Times New Roman"/>
          <w:color w:val="000000"/>
          <w:sz w:val="28"/>
          <w:szCs w:val="28"/>
          <w:highlight w:val="white"/>
        </w:rPr>
      </w:r>
    </w:p>
    <w:p>
      <w:pPr>
        <w:pStyle w:val="954"/>
        <w:ind w:firstLine="709"/>
        <w:spacing w:after="0" w:line="240" w:lineRule="auto"/>
        <w:rPr>
          <w:rFonts w:ascii="Times New Roman" w:hAnsi="Times New Roman"/>
          <w:color w:val="000000"/>
          <w:sz w:val="28"/>
          <w:szCs w:val="28"/>
          <w:highlight w:val="white"/>
        </w:rPr>
      </w:pPr>
      <w:r>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 xml:space="preserve">установление и оценка зависимости видов, форм и интенсивности профилактических мероприятий от особенностей объектов контроля, проведение профилактических мероприятий с учетом данных факторов;</w:t>
      </w:r>
      <w:r>
        <w:rPr>
          <w:rFonts w:ascii="Times New Roman" w:hAnsi="Times New Roman"/>
          <w:color w:val="000000"/>
          <w:sz w:val="28"/>
          <w:szCs w:val="28"/>
          <w:highlight w:val="white"/>
        </w:rPr>
      </w:r>
      <w:r>
        <w:rPr>
          <w:rFonts w:ascii="Times New Roman" w:hAnsi="Times New Roman"/>
          <w:color w:val="000000"/>
          <w:sz w:val="28"/>
          <w:szCs w:val="28"/>
          <w:highlight w:val="white"/>
        </w:rPr>
      </w:r>
    </w:p>
    <w:p>
      <w:pPr>
        <w:pStyle w:val="954"/>
        <w:ind w:firstLine="709"/>
        <w:spacing w:after="0" w:line="240" w:lineRule="auto"/>
        <w:rPr>
          <w:rFonts w:ascii="Times New Roman" w:hAnsi="Times New Roman"/>
          <w:color w:val="000000"/>
          <w:sz w:val="28"/>
          <w:szCs w:val="28"/>
          <w:highlight w:val="white"/>
        </w:rPr>
      </w:pPr>
      <w:r>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 xml:space="preserve">использование современных информационно-телекоммуникационных технологий при проведении профилактических мероприятий;</w:t>
      </w:r>
      <w:r>
        <w:rPr>
          <w:rFonts w:ascii="Times New Roman" w:hAnsi="Times New Roman"/>
          <w:color w:val="000000"/>
          <w:sz w:val="28"/>
          <w:szCs w:val="28"/>
          <w:highlight w:val="white"/>
        </w:rPr>
      </w:r>
      <w:r>
        <w:rPr>
          <w:rFonts w:ascii="Times New Roman" w:hAnsi="Times New Roman"/>
          <w:color w:val="000000"/>
          <w:sz w:val="28"/>
          <w:szCs w:val="28"/>
          <w:highlight w:val="white"/>
        </w:rPr>
      </w:r>
    </w:p>
    <w:p>
      <w:pPr>
        <w:pStyle w:val="954"/>
        <w:ind w:firstLine="709"/>
        <w:spacing w:after="0" w:line="240" w:lineRule="auto"/>
        <w:rPr>
          <w:rFonts w:ascii="Times New Roman" w:hAnsi="Times New Roman"/>
          <w:color w:val="000000"/>
          <w:sz w:val="28"/>
          <w:szCs w:val="28"/>
          <w:highlight w:val="white"/>
        </w:rPr>
      </w:pPr>
      <w:r>
        <w:rPr>
          <w:rFonts w:ascii="Times New Roman" w:hAnsi="Times New Roman"/>
          <w:color w:val="000000"/>
          <w:sz w:val="28"/>
          <w:szCs w:val="28"/>
          <w:highlight w:val="white"/>
        </w:rPr>
        <w:t xml:space="preserve">-</w:t>
      </w:r>
      <w:r>
        <w:rPr>
          <w:highlight w:val="white"/>
        </w:rPr>
        <w:t xml:space="preserve"> </w:t>
      </w:r>
      <w:r>
        <w:rPr>
          <w:rFonts w:ascii="Times New Roman" w:hAnsi="Times New Roman"/>
          <w:color w:val="000000"/>
          <w:sz w:val="28"/>
          <w:szCs w:val="28"/>
          <w:highlight w:val="white"/>
        </w:rPr>
        <w:t xml:space="preserve">осуществление планирования проведения профилактических мероприятий на основе принципов их понятности, информационной открытости, полноты охвата ими максимального количества контролируемых лиц.</w:t>
      </w:r>
      <w:r>
        <w:rPr>
          <w:rFonts w:ascii="Times New Roman" w:hAnsi="Times New Roman"/>
          <w:color w:val="000000"/>
          <w:sz w:val="28"/>
          <w:szCs w:val="28"/>
          <w:highlight w:val="white"/>
        </w:rPr>
      </w:r>
      <w:r>
        <w:rPr>
          <w:rFonts w:ascii="Times New Roman" w:hAnsi="Times New Roman"/>
          <w:color w:val="000000"/>
          <w:sz w:val="28"/>
          <w:szCs w:val="28"/>
          <w:highlight w:val="white"/>
        </w:rPr>
      </w:r>
    </w:p>
    <w:p>
      <w:pPr>
        <w:pStyle w:val="954"/>
        <w:spacing w:after="0" w:line="240" w:lineRule="auto"/>
        <w:shd w:val="clear" w:color="auto" w:fill="ffffff"/>
        <w:rPr>
          <w:rFonts w:cs="Arial"/>
          <w:color w:val="000000"/>
          <w:sz w:val="24"/>
          <w:highlight w:val="white"/>
        </w:rPr>
      </w:pPr>
      <w:r>
        <w:rPr>
          <w:rFonts w:cs="Arial"/>
          <w:color w:val="000000"/>
          <w:sz w:val="24"/>
          <w:highlight w:val="white"/>
        </w:rPr>
      </w:r>
      <w:r>
        <w:rPr>
          <w:rFonts w:cs="Arial"/>
          <w:color w:val="000000"/>
          <w:sz w:val="24"/>
          <w:highlight w:val="white"/>
        </w:rPr>
      </w:r>
      <w:r>
        <w:rPr>
          <w:rFonts w:cs="Arial"/>
          <w:color w:val="000000"/>
          <w:sz w:val="24"/>
          <w:highlight w:val="white"/>
        </w:rPr>
      </w:r>
    </w:p>
    <w:p>
      <w:pPr>
        <w:pStyle w:val="954"/>
        <w:spacing w:after="0" w:line="240" w:lineRule="auto"/>
        <w:shd w:val="clear" w:color="auto" w:fill="ffffff"/>
        <w:rPr>
          <w:rFonts w:ascii="Times New Roman" w:hAnsi="Times New Roman"/>
          <w:b/>
          <w:color w:val="000000"/>
          <w:sz w:val="28"/>
          <w:szCs w:val="28"/>
          <w:highlight w:val="white"/>
        </w:rPr>
      </w:pPr>
      <w:r>
        <w:rPr>
          <w:rFonts w:ascii="Times New Roman" w:hAnsi="Times New Roman"/>
          <w:b/>
          <w:color w:val="000000"/>
          <w:sz w:val="28"/>
          <w:szCs w:val="28"/>
          <w:highlight w:val="white"/>
        </w:rPr>
      </w:r>
      <w:r>
        <w:rPr>
          <w:rFonts w:ascii="Times New Roman" w:hAnsi="Times New Roman"/>
          <w:b/>
          <w:color w:val="000000"/>
          <w:sz w:val="28"/>
          <w:szCs w:val="28"/>
          <w:highlight w:val="white"/>
        </w:rPr>
      </w:r>
      <w:r>
        <w:rPr>
          <w:rFonts w:ascii="Times New Roman" w:hAnsi="Times New Roman"/>
          <w:b/>
          <w:color w:val="000000"/>
          <w:sz w:val="28"/>
          <w:szCs w:val="28"/>
          <w:highlight w:val="white"/>
        </w:rPr>
      </w:r>
    </w:p>
    <w:p>
      <w:pPr>
        <w:pStyle w:val="954"/>
        <w:ind w:left="0" w:right="0" w:firstLine="0"/>
        <w:jc w:val="center"/>
        <w:spacing w:after="0" w:line="240" w:lineRule="auto"/>
        <w:shd w:val="clear" w:color="auto" w:fill="ffffff"/>
        <w:rPr>
          <w:rFonts w:ascii="Times New Roman" w:hAnsi="Times New Roman"/>
          <w:color w:val="000000"/>
          <w:sz w:val="28"/>
          <w:szCs w:val="28"/>
          <w:highlight w:val="white"/>
        </w:rPr>
      </w:pPr>
      <w:r>
        <w:rPr>
          <w:rFonts w:ascii="Times New Roman" w:hAnsi="Times New Roman"/>
          <w:color w:val="000000"/>
          <w:sz w:val="28"/>
          <w:szCs w:val="28"/>
          <w:highlight w:val="white"/>
        </w:rPr>
        <w:t xml:space="preserve">________________</w:t>
      </w:r>
      <w:r>
        <w:rPr>
          <w:rFonts w:ascii="Times New Roman" w:hAnsi="Times New Roman"/>
          <w:color w:val="000000"/>
          <w:sz w:val="28"/>
          <w:szCs w:val="28"/>
          <w:highlight w:val="white"/>
        </w:rPr>
      </w:r>
      <w:r>
        <w:rPr>
          <w:rFonts w:ascii="Times New Roman" w:hAnsi="Times New Roman"/>
          <w:color w:val="000000"/>
          <w:sz w:val="28"/>
          <w:szCs w:val="28"/>
          <w:highlight w:val="white"/>
        </w:rPr>
      </w:r>
    </w:p>
    <w:p>
      <w:pPr>
        <w:pStyle w:val="954"/>
        <w:ind w:firstLine="709"/>
        <w:spacing w:after="0" w:line="240" w:lineRule="auto"/>
        <w:shd w:val="clear" w:color="auto" w:fill="ffffff"/>
        <w:rPr>
          <w:rFonts w:ascii="Times New Roman" w:hAnsi="Times New Roman"/>
          <w:b/>
          <w:bCs/>
          <w:color w:val="000000"/>
          <w:sz w:val="28"/>
          <w:szCs w:val="28"/>
          <w:highlight w:val="white"/>
        </w:rPr>
      </w:pPr>
      <w:r>
        <w:rPr>
          <w:rFonts w:ascii="Times New Roman" w:hAnsi="Times New Roman"/>
          <w:b/>
          <w:bCs/>
          <w:color w:val="000000"/>
          <w:sz w:val="28"/>
          <w:szCs w:val="28"/>
          <w:highlight w:val="white"/>
        </w:rPr>
      </w:r>
      <w:r>
        <w:rPr>
          <w:rFonts w:ascii="Times New Roman" w:hAnsi="Times New Roman"/>
          <w:b/>
          <w:bCs/>
          <w:color w:val="000000"/>
          <w:sz w:val="28"/>
          <w:szCs w:val="28"/>
          <w:highlight w:val="white"/>
        </w:rPr>
      </w:r>
      <w:r>
        <w:rPr>
          <w:rFonts w:ascii="Times New Roman" w:hAnsi="Times New Roman"/>
          <w:b/>
          <w:bCs/>
          <w:color w:val="000000"/>
          <w:sz w:val="28"/>
          <w:szCs w:val="28"/>
          <w:highlight w:val="white"/>
        </w:rPr>
      </w:r>
    </w:p>
    <w:p>
      <w:pPr>
        <w:pStyle w:val="954"/>
        <w:ind w:firstLine="709"/>
        <w:spacing w:after="0" w:line="240" w:lineRule="auto"/>
        <w:shd w:val="clear" w:color="auto" w:fill="ffffff"/>
        <w:rPr>
          <w:rFonts w:ascii="Times New Roman" w:hAnsi="Times New Roman"/>
          <w:b/>
          <w:bCs/>
          <w:color w:val="000000"/>
          <w:sz w:val="28"/>
          <w:szCs w:val="28"/>
          <w:highlight w:val="white"/>
        </w:rPr>
      </w:pPr>
      <w:r>
        <w:rPr>
          <w:rFonts w:ascii="Times New Roman" w:hAnsi="Times New Roman"/>
          <w:b/>
          <w:bCs/>
          <w:color w:val="000000"/>
          <w:sz w:val="28"/>
          <w:szCs w:val="28"/>
          <w:highlight w:val="white"/>
        </w:rPr>
      </w:r>
      <w:r>
        <w:rPr>
          <w:rFonts w:ascii="Times New Roman" w:hAnsi="Times New Roman"/>
          <w:b/>
          <w:bCs/>
          <w:color w:val="000000"/>
          <w:sz w:val="28"/>
          <w:szCs w:val="28"/>
          <w:highlight w:val="white"/>
        </w:rPr>
      </w:r>
      <w:r>
        <w:rPr>
          <w:rFonts w:ascii="Times New Roman" w:hAnsi="Times New Roman"/>
          <w:b/>
          <w:bCs/>
          <w:color w:val="000000"/>
          <w:sz w:val="28"/>
          <w:szCs w:val="28"/>
          <w:highlight w:val="white"/>
        </w:rPr>
      </w:r>
    </w:p>
    <w:p>
      <w:pPr>
        <w:pStyle w:val="954"/>
        <w:ind w:firstLine="709"/>
        <w:spacing w:after="0" w:line="240" w:lineRule="auto"/>
        <w:shd w:val="clear" w:color="auto" w:fill="ffffff"/>
        <w:rPr>
          <w:rFonts w:ascii="Times New Roman" w:hAnsi="Times New Roman"/>
          <w:bCs/>
          <w:color w:val="000000"/>
          <w:spacing w:val="-4"/>
          <w:sz w:val="28"/>
          <w:szCs w:val="28"/>
          <w:highlight w:val="white"/>
        </w:rPr>
      </w:pPr>
      <w:r>
        <w:rPr>
          <w:rFonts w:ascii="Times New Roman" w:hAnsi="Times New Roman"/>
          <w:bCs/>
          <w:color w:val="000000"/>
          <w:spacing w:val="-4"/>
          <w:sz w:val="28"/>
          <w:szCs w:val="28"/>
          <w:highlight w:val="white"/>
        </w:rPr>
      </w:r>
      <w:r>
        <w:rPr>
          <w:rFonts w:ascii="Times New Roman" w:hAnsi="Times New Roman"/>
          <w:bCs/>
          <w:color w:val="000000"/>
          <w:spacing w:val="-4"/>
          <w:sz w:val="28"/>
          <w:szCs w:val="28"/>
          <w:highlight w:val="white"/>
        </w:rPr>
      </w:r>
      <w:r>
        <w:rPr>
          <w:rFonts w:ascii="Times New Roman" w:hAnsi="Times New Roman"/>
          <w:bCs/>
          <w:color w:val="000000"/>
          <w:spacing w:val="-4"/>
          <w:sz w:val="28"/>
          <w:szCs w:val="28"/>
          <w:highlight w:val="white"/>
        </w:rPr>
      </w:r>
    </w:p>
    <w:p>
      <w:pPr>
        <w:pStyle w:val="954"/>
        <w:spacing w:after="0" w:line="240" w:lineRule="auto"/>
        <w:shd w:val="clear" w:color="auto" w:fill="ffffff"/>
        <w:rPr>
          <w:rFonts w:ascii="Times New Roman" w:hAnsi="Times New Roman"/>
          <w:color w:val="4f81bd"/>
          <w:sz w:val="28"/>
          <w:szCs w:val="28"/>
          <w:highlight w:val="white"/>
        </w:rPr>
        <w:sectPr>
          <w:headerReference w:type="default" r:id="rId11"/>
          <w:headerReference w:type="first" r:id="rId12"/>
          <w:footnotePr/>
          <w:endnotePr/>
          <w:type w:val="nextPage"/>
          <w:pgSz w:w="11905" w:h="16837" w:orient="portrait"/>
          <w:pgMar w:top="1134" w:right="567" w:bottom="1134" w:left="1418" w:header="567" w:footer="567" w:gutter="0"/>
          <w:pgNumType w:start="1"/>
          <w:cols w:num="1" w:sep="0" w:space="720" w:equalWidth="1"/>
          <w:docGrid w:linePitch="360"/>
          <w:titlePg/>
        </w:sectPr>
      </w:pPr>
      <w:r>
        <w:rPr>
          <w:rFonts w:ascii="Times New Roman" w:hAnsi="Times New Roman"/>
          <w:color w:val="4f81bd"/>
          <w:sz w:val="28"/>
          <w:szCs w:val="28"/>
          <w:highlight w:val="white"/>
        </w:rPr>
      </w:r>
      <w:r>
        <w:rPr>
          <w:rFonts w:ascii="Times New Roman" w:hAnsi="Times New Roman"/>
          <w:color w:val="4f81bd"/>
          <w:sz w:val="28"/>
          <w:szCs w:val="28"/>
          <w:highlight w:val="white"/>
        </w:rPr>
      </w:r>
      <w:r>
        <w:rPr>
          <w:rFonts w:ascii="Times New Roman" w:hAnsi="Times New Roman"/>
          <w:color w:val="4f81bd"/>
          <w:sz w:val="28"/>
          <w:szCs w:val="28"/>
          <w:highlight w:val="white"/>
        </w:rPr>
      </w:r>
    </w:p>
    <w:p>
      <w:pPr>
        <w:pStyle w:val="954"/>
        <w:spacing w:after="0" w:line="240" w:lineRule="auto"/>
        <w:shd w:val="clear" w:color="auto" w:fill="ffffff"/>
        <w:rPr>
          <w:rFonts w:cs="Calibri"/>
          <w:highlight w:val="white"/>
        </w:rPr>
      </w:pPr>
      <w:r>
        <w:rPr>
          <w:rFonts w:cs="Calibri"/>
          <w:highlight w:val="white"/>
        </w:rPr>
        <w:t xml:space="preserve">  </w:t>
      </w:r>
      <w:r>
        <w:rPr>
          <w:rFonts w:cs="Calibri"/>
          <w:highlight w:val="white"/>
        </w:rPr>
      </w:r>
      <w:r>
        <w:rPr>
          <w:rFonts w:cs="Calibri"/>
          <w:highlight w:val="white"/>
        </w:rPr>
      </w:r>
    </w:p>
    <w:p>
      <w:pPr>
        <w:pStyle w:val="954"/>
        <w:jc w:val="center"/>
        <w:spacing w:after="0" w:line="240" w:lineRule="auto"/>
        <w:shd w:val="clear" w:color="auto" w:fill="ffffff"/>
        <w:rPr>
          <w:rFonts w:ascii="Times New Roman" w:hAnsi="Times New Roman"/>
          <w:b/>
          <w:sz w:val="28"/>
          <w:szCs w:val="28"/>
          <w:highlight w:val="white"/>
        </w:rPr>
      </w:pPr>
      <w:r>
        <w:rPr>
          <w:rFonts w:ascii="Times New Roman" w:hAnsi="Times New Roman"/>
          <w:b/>
          <w:sz w:val="28"/>
          <w:szCs w:val="28"/>
          <w:highlight w:val="white"/>
        </w:rPr>
        <w:t xml:space="preserve">Раздел </w:t>
      </w:r>
      <w:r>
        <w:rPr>
          <w:rFonts w:ascii="Times New Roman" w:hAnsi="Times New Roman"/>
          <w:b/>
          <w:sz w:val="28"/>
          <w:szCs w:val="28"/>
          <w:highlight w:val="white"/>
          <w:lang w:val="en-US"/>
        </w:rPr>
        <w:t xml:space="preserve">I</w:t>
      </w:r>
      <w:r>
        <w:rPr>
          <w:rFonts w:ascii="Times New Roman" w:hAnsi="Times New Roman"/>
          <w:b/>
          <w:sz w:val="28"/>
          <w:szCs w:val="28"/>
          <w:highlight w:val="white"/>
          <w:lang w:val="en-US"/>
        </w:rPr>
        <w:t xml:space="preserve">II</w:t>
      </w:r>
      <w:r>
        <w:rPr>
          <w:rFonts w:ascii="Times New Roman" w:hAnsi="Times New Roman"/>
          <w:b/>
          <w:sz w:val="28"/>
          <w:szCs w:val="28"/>
          <w:highlight w:val="white"/>
        </w:rPr>
        <w:t xml:space="preserve">. Показатели результативности и эффективности программы профилактики</w:t>
      </w:r>
      <w:r>
        <w:rPr>
          <w:rFonts w:ascii="Times New Roman" w:hAnsi="Times New Roman"/>
          <w:b/>
          <w:sz w:val="28"/>
          <w:szCs w:val="28"/>
          <w:highlight w:val="white"/>
        </w:rPr>
      </w:r>
      <w:r>
        <w:rPr>
          <w:rFonts w:ascii="Times New Roman" w:hAnsi="Times New Roman"/>
          <w:b/>
          <w:sz w:val="28"/>
          <w:szCs w:val="28"/>
          <w:highlight w:val="white"/>
        </w:rPr>
      </w:r>
    </w:p>
    <w:p>
      <w:pPr>
        <w:pStyle w:val="954"/>
        <w:spacing w:after="0" w:line="240" w:lineRule="auto"/>
        <w:shd w:val="clear" w:color="auto" w:fill="ffffff"/>
        <w:rPr>
          <w:rFonts w:ascii="Times New Roman" w:hAnsi="Times New Roman"/>
          <w:b/>
          <w:sz w:val="28"/>
          <w:szCs w:val="28"/>
          <w:highlight w:val="white"/>
        </w:rPr>
      </w:pPr>
      <w:r>
        <w:rPr>
          <w:rFonts w:ascii="Times New Roman" w:hAnsi="Times New Roman"/>
          <w:b/>
          <w:sz w:val="28"/>
          <w:szCs w:val="28"/>
          <w:highlight w:val="white"/>
        </w:rPr>
      </w:r>
      <w:r>
        <w:rPr>
          <w:rFonts w:ascii="Times New Roman" w:hAnsi="Times New Roman"/>
          <w:b/>
          <w:sz w:val="28"/>
          <w:szCs w:val="28"/>
          <w:highlight w:val="white"/>
        </w:rPr>
      </w:r>
      <w:r>
        <w:rPr>
          <w:rFonts w:ascii="Times New Roman" w:hAnsi="Times New Roman"/>
          <w:b/>
          <w:sz w:val="28"/>
          <w:szCs w:val="28"/>
          <w:highlight w:val="white"/>
        </w:rPr>
      </w:r>
    </w:p>
    <w:tbl>
      <w:tblPr>
        <w:tblW w:w="14992"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645"/>
        <w:gridCol w:w="6303"/>
        <w:gridCol w:w="1694"/>
        <w:gridCol w:w="1672"/>
        <w:gridCol w:w="1560"/>
        <w:gridCol w:w="1559"/>
        <w:gridCol w:w="1559"/>
      </w:tblGrid>
      <w:tr>
        <w:tblPrEx/>
        <w:trPr>
          <w:cantSplit/>
          <w:trHeight w:val="825"/>
        </w:trPr>
        <w:tc>
          <w:tcPr>
            <w:tcBorders>
              <w:top w:val="single" w:color="000000" w:sz="4" w:space="0"/>
              <w:right w:val="none" w:color="000000" w:sz="4" w:space="0"/>
            </w:tcBorders>
            <w:tcW w:w="645" w:type="dxa"/>
            <w:vAlign w:val="top"/>
            <w:vMerge w:val="restart"/>
            <w:textDirection w:val="lrTb"/>
            <w:noWrap w:val="false"/>
          </w:tcPr>
          <w:p>
            <w:pPr>
              <w:pStyle w:val="954"/>
              <w:spacing w:after="0" w:line="240" w:lineRule="auto"/>
              <w:shd w:val="clear" w:color="auto" w:fill="ffffff"/>
              <w:rPr>
                <w:rFonts w:ascii="Times New Roman" w:hAnsi="Times New Roman"/>
                <w:b/>
                <w:sz w:val="24"/>
                <w:szCs w:val="24"/>
                <w:highlight w:val="white"/>
              </w:rPr>
            </w:pPr>
            <w:r>
              <w:rPr>
                <w:rFonts w:ascii="Times New Roman" w:hAnsi="Times New Roman"/>
                <w:b/>
                <w:sz w:val="24"/>
                <w:szCs w:val="24"/>
                <w:highlight w:val="white"/>
              </w:rPr>
              <w:t xml:space="preserve">№ п/п</w:t>
            </w:r>
            <w:r>
              <w:rPr>
                <w:rFonts w:ascii="Times New Roman" w:hAnsi="Times New Roman"/>
                <w:b/>
                <w:sz w:val="24"/>
                <w:szCs w:val="24"/>
                <w:highlight w:val="white"/>
              </w:rPr>
            </w:r>
            <w:r>
              <w:rPr>
                <w:rFonts w:ascii="Times New Roman" w:hAnsi="Times New Roman"/>
                <w:b/>
                <w:sz w:val="24"/>
                <w:szCs w:val="24"/>
                <w:highlight w:val="white"/>
              </w:rPr>
            </w:r>
          </w:p>
        </w:tc>
        <w:tc>
          <w:tcPr>
            <w:tcBorders>
              <w:top w:val="single" w:color="000000" w:sz="4" w:space="0"/>
              <w:left w:val="single" w:color="000000" w:sz="4" w:space="0"/>
              <w:right w:val="none" w:color="000000" w:sz="4" w:space="0"/>
            </w:tcBorders>
            <w:tcW w:w="6303" w:type="dxa"/>
            <w:vAlign w:val="top"/>
            <w:vMerge w:val="restart"/>
            <w:textDirection w:val="lrTb"/>
            <w:noWrap w:val="false"/>
          </w:tcPr>
          <w:p>
            <w:pPr>
              <w:pStyle w:val="954"/>
              <w:spacing w:after="0" w:line="240" w:lineRule="auto"/>
              <w:shd w:val="clear" w:color="auto" w:fill="ffffff"/>
              <w:rPr>
                <w:rFonts w:ascii="Times New Roman" w:hAnsi="Times New Roman"/>
                <w:b/>
                <w:sz w:val="24"/>
                <w:szCs w:val="24"/>
                <w:highlight w:val="white"/>
              </w:rPr>
            </w:pPr>
            <w:r>
              <w:rPr>
                <w:rFonts w:ascii="Times New Roman" w:hAnsi="Times New Roman"/>
                <w:b/>
                <w:sz w:val="24"/>
                <w:szCs w:val="24"/>
                <w:highlight w:val="white"/>
              </w:rPr>
              <w:t xml:space="preserve">Наименование показателя результативности </w:t>
              <w:br w:type="textWrapping" w:clear="all"/>
              <w:t xml:space="preserve">и эффективности программы профилактики</w:t>
            </w:r>
            <w:r>
              <w:rPr>
                <w:rFonts w:ascii="Times New Roman" w:hAnsi="Times New Roman"/>
                <w:b/>
                <w:sz w:val="24"/>
                <w:szCs w:val="24"/>
                <w:highlight w:val="white"/>
              </w:rPr>
            </w:r>
            <w:r>
              <w:rPr>
                <w:rFonts w:ascii="Times New Roman" w:hAnsi="Times New Roman"/>
                <w:b/>
                <w:sz w:val="24"/>
                <w:szCs w:val="24"/>
                <w:highlight w:val="white"/>
              </w:rPr>
            </w:r>
          </w:p>
        </w:tc>
        <w:tc>
          <w:tcPr>
            <w:tcBorders>
              <w:top w:val="single" w:color="000000" w:sz="4" w:space="0"/>
              <w:left w:val="single" w:color="000000" w:sz="4" w:space="0"/>
              <w:right w:val="none" w:color="000000" w:sz="4" w:space="0"/>
            </w:tcBorders>
            <w:tcW w:w="1694" w:type="dxa"/>
            <w:vAlign w:val="top"/>
            <w:vMerge w:val="restart"/>
            <w:textDirection w:val="lrTb"/>
            <w:noWrap w:val="false"/>
          </w:tcPr>
          <w:p>
            <w:pPr>
              <w:pStyle w:val="954"/>
              <w:spacing w:after="0" w:line="240" w:lineRule="auto"/>
              <w:shd w:val="clear" w:color="auto" w:fill="ffffff"/>
              <w:rPr>
                <w:rFonts w:ascii="Times New Roman" w:hAnsi="Times New Roman"/>
                <w:b/>
                <w:sz w:val="24"/>
                <w:szCs w:val="24"/>
                <w:highlight w:val="white"/>
              </w:rPr>
            </w:pPr>
            <w:r>
              <w:rPr>
                <w:rFonts w:ascii="Times New Roman" w:hAnsi="Times New Roman"/>
                <w:b/>
                <w:sz w:val="24"/>
                <w:szCs w:val="24"/>
                <w:highlight w:val="white"/>
              </w:rPr>
              <w:t xml:space="preserve">Единица измерения (единица, процент)</w:t>
            </w:r>
            <w:r>
              <w:rPr>
                <w:rFonts w:ascii="Times New Roman" w:hAnsi="Times New Roman"/>
                <w:b/>
                <w:sz w:val="24"/>
                <w:szCs w:val="24"/>
                <w:highlight w:val="white"/>
              </w:rPr>
            </w:r>
            <w:r>
              <w:rPr>
                <w:rFonts w:ascii="Times New Roman" w:hAnsi="Times New Roman"/>
                <w:b/>
                <w:sz w:val="24"/>
                <w:szCs w:val="24"/>
                <w:highlight w:val="white"/>
              </w:rPr>
            </w:r>
          </w:p>
        </w:tc>
        <w:tc>
          <w:tcPr>
            <w:tcBorders>
              <w:top w:val="single" w:color="000000" w:sz="4" w:space="0"/>
              <w:left w:val="single" w:color="000000" w:sz="4" w:space="0"/>
              <w:right w:val="single" w:color="000000" w:sz="4" w:space="0"/>
            </w:tcBorders>
            <w:tcW w:w="1672" w:type="dxa"/>
            <w:vAlign w:val="top"/>
            <w:vMerge w:val="restart"/>
            <w:textDirection w:val="lrTb"/>
            <w:noWrap w:val="false"/>
          </w:tcPr>
          <w:p>
            <w:pPr>
              <w:pStyle w:val="954"/>
              <w:spacing w:after="0" w:line="240" w:lineRule="auto"/>
              <w:shd w:val="clear" w:color="auto" w:fill="ffffff"/>
              <w:rPr>
                <w:rFonts w:ascii="Times New Roman" w:hAnsi="Times New Roman"/>
                <w:b/>
                <w:sz w:val="24"/>
                <w:szCs w:val="24"/>
                <w:highlight w:val="white"/>
              </w:rPr>
            </w:pPr>
            <w:r>
              <w:rPr>
                <w:rFonts w:ascii="Times New Roman" w:hAnsi="Times New Roman"/>
                <w:b/>
                <w:sz w:val="24"/>
                <w:szCs w:val="24"/>
                <w:highlight w:val="white"/>
              </w:rPr>
              <w:t xml:space="preserve">Целевое значение показателя</w:t>
            </w:r>
            <w:r>
              <w:rPr>
                <w:rFonts w:ascii="Times New Roman" w:hAnsi="Times New Roman"/>
                <w:b/>
                <w:sz w:val="24"/>
                <w:szCs w:val="24"/>
                <w:highlight w:val="white"/>
              </w:rPr>
            </w:r>
            <w:r>
              <w:rPr>
                <w:rFonts w:ascii="Times New Roman" w:hAnsi="Times New Roman"/>
                <w:b/>
                <w:sz w:val="24"/>
                <w:szCs w:val="24"/>
                <w:highlight w:val="white"/>
              </w:rPr>
            </w:r>
          </w:p>
        </w:tc>
        <w:tc>
          <w:tcPr>
            <w:gridSpan w:val="3"/>
            <w:tcBorders>
              <w:top w:val="single" w:color="000000" w:sz="4" w:space="0"/>
              <w:left w:val="single" w:color="000000" w:sz="4" w:space="0"/>
              <w:bottom w:val="single" w:color="000000" w:sz="4" w:space="0"/>
            </w:tcBorders>
            <w:tcW w:w="4678" w:type="dxa"/>
            <w:vAlign w:val="top"/>
            <w:textDirection w:val="lrTb"/>
            <w:noWrap w:val="false"/>
          </w:tcPr>
          <w:p>
            <w:pPr>
              <w:pStyle w:val="954"/>
              <w:spacing w:after="0" w:line="240" w:lineRule="auto"/>
              <w:shd w:val="clear" w:color="auto" w:fill="ffffff"/>
              <w:rPr>
                <w:rFonts w:ascii="Times New Roman" w:hAnsi="Times New Roman"/>
                <w:b/>
                <w:sz w:val="24"/>
                <w:szCs w:val="24"/>
                <w:highlight w:val="white"/>
              </w:rPr>
            </w:pPr>
            <w:r>
              <w:rPr>
                <w:rFonts w:ascii="Times New Roman" w:hAnsi="Times New Roman"/>
                <w:b/>
                <w:sz w:val="24"/>
                <w:szCs w:val="24"/>
                <w:highlight w:val="white"/>
              </w:rPr>
              <w:t xml:space="preserve">Прогнозное значение показателя</w:t>
            </w:r>
            <w:r>
              <w:rPr>
                <w:rFonts w:ascii="Times New Roman" w:hAnsi="Times New Roman"/>
                <w:b/>
                <w:sz w:val="24"/>
                <w:szCs w:val="24"/>
                <w:highlight w:val="white"/>
              </w:rPr>
            </w:r>
            <w:r>
              <w:rPr>
                <w:rFonts w:ascii="Times New Roman" w:hAnsi="Times New Roman"/>
                <w:b/>
                <w:sz w:val="24"/>
                <w:szCs w:val="24"/>
                <w:highlight w:val="white"/>
              </w:rPr>
            </w:r>
          </w:p>
        </w:tc>
      </w:tr>
      <w:tr>
        <w:tblPrEx/>
        <w:trPr>
          <w:cantSplit/>
          <w:trHeight w:val="356"/>
        </w:trPr>
        <w:tc>
          <w:tcPr>
            <w:tcBorders>
              <w:bottom w:val="single" w:color="000000" w:sz="4" w:space="0"/>
              <w:right w:val="none" w:color="000000" w:sz="4" w:space="0"/>
            </w:tcBorders>
            <w:tcW w:w="645" w:type="dxa"/>
            <w:vAlign w:val="top"/>
            <w:vMerge w:val="continue"/>
            <w:textDirection w:val="lrTb"/>
            <w:noWrap w:val="false"/>
          </w:tcPr>
          <w:p>
            <w:pPr>
              <w:pStyle w:val="954"/>
              <w:spacing w:after="0" w:line="240" w:lineRule="auto"/>
              <w:shd w:val="clear" w:color="auto" w:fill="ffffff"/>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tc>
        <w:tc>
          <w:tcPr>
            <w:tcBorders>
              <w:left w:val="single" w:color="000000" w:sz="4" w:space="0"/>
              <w:bottom w:val="single" w:color="000000" w:sz="4" w:space="0"/>
              <w:right w:val="none" w:color="000000" w:sz="4" w:space="0"/>
            </w:tcBorders>
            <w:tcW w:w="6303" w:type="dxa"/>
            <w:vAlign w:val="top"/>
            <w:vMerge w:val="continue"/>
            <w:textDirection w:val="lrTb"/>
            <w:noWrap w:val="false"/>
          </w:tcPr>
          <w:p>
            <w:pPr>
              <w:pStyle w:val="954"/>
              <w:spacing w:after="0" w:line="240" w:lineRule="auto"/>
              <w:shd w:val="clear" w:color="auto" w:fill="ffffff"/>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tc>
        <w:tc>
          <w:tcPr>
            <w:tcBorders>
              <w:left w:val="single" w:color="000000" w:sz="4" w:space="0"/>
              <w:bottom w:val="single" w:color="000000" w:sz="4" w:space="0"/>
              <w:right w:val="none" w:color="000000" w:sz="4" w:space="0"/>
            </w:tcBorders>
            <w:tcW w:w="1694" w:type="dxa"/>
            <w:vAlign w:val="top"/>
            <w:vMerge w:val="continue"/>
            <w:textDirection w:val="lrTb"/>
            <w:noWrap w:val="false"/>
          </w:tcPr>
          <w:p>
            <w:pPr>
              <w:pStyle w:val="954"/>
              <w:spacing w:after="0" w:line="240" w:lineRule="auto"/>
              <w:shd w:val="clear" w:color="auto" w:fill="ffffff"/>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tc>
        <w:tc>
          <w:tcPr>
            <w:tcBorders>
              <w:left w:val="single" w:color="000000" w:sz="4" w:space="0"/>
              <w:bottom w:val="single" w:color="000000" w:sz="4" w:space="0"/>
              <w:right w:val="single" w:color="000000" w:sz="4" w:space="0"/>
            </w:tcBorders>
            <w:tcW w:w="1672" w:type="dxa"/>
            <w:vAlign w:val="top"/>
            <w:vMerge w:val="continue"/>
            <w:textDirection w:val="lrTb"/>
            <w:noWrap w:val="false"/>
          </w:tcPr>
          <w:p>
            <w:pPr>
              <w:pStyle w:val="954"/>
              <w:spacing w:after="0" w:line="240" w:lineRule="auto"/>
              <w:shd w:val="clear" w:color="auto" w:fill="ffffff"/>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954"/>
              <w:spacing w:after="0" w:line="240" w:lineRule="auto"/>
              <w:shd w:val="clear" w:color="auto" w:fill="ffffff"/>
              <w:rPr>
                <w:rFonts w:ascii="Times New Roman" w:hAnsi="Times New Roman"/>
                <w:b/>
                <w:sz w:val="24"/>
                <w:szCs w:val="24"/>
                <w:highlight w:val="white"/>
              </w:rPr>
            </w:pPr>
            <w:r>
              <w:rPr>
                <w:rFonts w:ascii="Times New Roman" w:hAnsi="Times New Roman"/>
                <w:b/>
                <w:sz w:val="24"/>
                <w:szCs w:val="24"/>
                <w:highlight w:val="white"/>
              </w:rPr>
              <w:t xml:space="preserve">2025 год</w:t>
            </w:r>
            <w:r>
              <w:rPr>
                <w:rFonts w:ascii="Times New Roman" w:hAnsi="Times New Roman"/>
                <w:b/>
                <w:sz w:val="24"/>
                <w:szCs w:val="24"/>
                <w:highlight w:val="white"/>
              </w:rPr>
            </w:r>
            <w:r>
              <w:rPr>
                <w:rFonts w:ascii="Times New Roman" w:hAnsi="Times New Roman"/>
                <w:b/>
                <w:sz w:val="24"/>
                <w:szCs w:val="24"/>
                <w:highlight w:val="white"/>
              </w:rPr>
            </w:r>
          </w:p>
        </w:tc>
        <w:tc>
          <w:tcPr>
            <w:tcBorders>
              <w:top w:val="single" w:color="000000" w:sz="4" w:space="0"/>
              <w:left w:val="single" w:color="000000" w:sz="4" w:space="0"/>
              <w:bottom w:val="single" w:color="000000" w:sz="4" w:space="0"/>
            </w:tcBorders>
            <w:tcW w:w="1559" w:type="dxa"/>
            <w:vAlign w:val="top"/>
            <w:textDirection w:val="lrTb"/>
            <w:noWrap w:val="false"/>
          </w:tcPr>
          <w:p>
            <w:pPr>
              <w:pStyle w:val="954"/>
              <w:spacing w:after="0" w:line="240" w:lineRule="auto"/>
              <w:shd w:val="clear" w:color="auto" w:fill="ffffff"/>
              <w:rPr>
                <w:rFonts w:ascii="Times New Roman" w:hAnsi="Times New Roman"/>
                <w:b/>
                <w:sz w:val="24"/>
                <w:szCs w:val="24"/>
                <w:highlight w:val="white"/>
              </w:rPr>
            </w:pPr>
            <w:r>
              <w:rPr>
                <w:rFonts w:ascii="Times New Roman" w:hAnsi="Times New Roman"/>
                <w:b/>
                <w:sz w:val="24"/>
                <w:szCs w:val="24"/>
                <w:highlight w:val="white"/>
              </w:rPr>
              <w:t xml:space="preserve">2026 год</w:t>
            </w:r>
            <w:r>
              <w:rPr>
                <w:rFonts w:ascii="Times New Roman" w:hAnsi="Times New Roman"/>
                <w:b/>
                <w:sz w:val="24"/>
                <w:szCs w:val="24"/>
                <w:highlight w:val="white"/>
              </w:rPr>
            </w:r>
            <w:r>
              <w:rPr>
                <w:rFonts w:ascii="Times New Roman" w:hAnsi="Times New Roman"/>
                <w:b/>
                <w:sz w:val="24"/>
                <w:szCs w:val="24"/>
                <w:highlight w:val="white"/>
              </w:rPr>
            </w:r>
          </w:p>
        </w:tc>
        <w:tc>
          <w:tcPr>
            <w:tcBorders>
              <w:top w:val="single" w:color="000000" w:sz="4" w:space="0"/>
              <w:left w:val="single" w:color="000000" w:sz="4" w:space="0"/>
              <w:bottom w:val="single" w:color="000000" w:sz="4" w:space="0"/>
            </w:tcBorders>
            <w:tcW w:w="1559" w:type="dxa"/>
            <w:vAlign w:val="top"/>
            <w:textDirection w:val="lrTb"/>
            <w:noWrap w:val="false"/>
          </w:tcPr>
          <w:p>
            <w:pPr>
              <w:pStyle w:val="954"/>
              <w:spacing w:after="0" w:line="240" w:lineRule="auto"/>
              <w:shd w:val="clear" w:color="auto" w:fill="ffffff"/>
              <w:rPr>
                <w:rFonts w:ascii="Times New Roman" w:hAnsi="Times New Roman"/>
                <w:b/>
                <w:sz w:val="24"/>
                <w:szCs w:val="24"/>
                <w:highlight w:val="white"/>
              </w:rPr>
            </w:pPr>
            <w:r>
              <w:rPr>
                <w:rFonts w:ascii="Times New Roman" w:hAnsi="Times New Roman"/>
                <w:b/>
                <w:sz w:val="24"/>
                <w:szCs w:val="24"/>
                <w:highlight w:val="white"/>
              </w:rPr>
              <w:t xml:space="preserve">2027 год</w:t>
            </w:r>
            <w:r>
              <w:rPr>
                <w:rFonts w:ascii="Times New Roman" w:hAnsi="Times New Roman"/>
                <w:b/>
                <w:sz w:val="24"/>
                <w:szCs w:val="24"/>
                <w:highlight w:val="white"/>
              </w:rPr>
            </w:r>
            <w:r>
              <w:rPr>
                <w:rFonts w:ascii="Times New Roman" w:hAnsi="Times New Roman"/>
                <w:b/>
                <w:sz w:val="24"/>
                <w:szCs w:val="24"/>
                <w:highlight w:val="white"/>
              </w:rPr>
            </w:r>
          </w:p>
        </w:tc>
      </w:tr>
      <w:tr>
        <w:tblPrEx/>
        <w:trPr>
          <w:trHeight w:val="163"/>
        </w:trPr>
        <w:tc>
          <w:tcPr>
            <w:tcBorders>
              <w:top w:val="single" w:color="000000" w:sz="4" w:space="0"/>
              <w:bottom w:val="single" w:color="000000" w:sz="4" w:space="0"/>
              <w:right w:val="none" w:color="000000" w:sz="4" w:space="0"/>
            </w:tcBorders>
            <w:tcW w:w="645" w:type="dxa"/>
            <w:vAlign w:val="top"/>
            <w:textDirection w:val="lrTb"/>
            <w:noWrap w:val="false"/>
          </w:tcPr>
          <w:p>
            <w:pPr>
              <w:pStyle w:val="954"/>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t xml:space="preserve">1.</w:t>
            </w:r>
            <w:r>
              <w:rPr>
                <w:rFonts w:ascii="Times New Roman" w:hAnsi="Times New Roman"/>
                <w:sz w:val="24"/>
                <w:szCs w:val="24"/>
                <w:highlight w:val="white"/>
              </w:rPr>
            </w:r>
            <w:r>
              <w:rPr>
                <w:rFonts w:ascii="Times New Roman" w:hAnsi="Times New Roman"/>
                <w:sz w:val="24"/>
                <w:szCs w:val="24"/>
                <w:highlight w:val="white"/>
              </w:rPr>
            </w:r>
          </w:p>
        </w:tc>
        <w:tc>
          <w:tcPr>
            <w:tcBorders>
              <w:top w:val="single" w:color="000000" w:sz="4" w:space="0"/>
              <w:left w:val="single" w:color="000000" w:sz="4" w:space="0"/>
              <w:bottom w:val="single" w:color="000000" w:sz="4" w:space="0"/>
              <w:right w:val="none" w:color="000000" w:sz="4" w:space="0"/>
            </w:tcBorders>
            <w:tcW w:w="6303" w:type="dxa"/>
            <w:vAlign w:val="top"/>
            <w:textDirection w:val="lrTb"/>
            <w:noWrap w:val="false"/>
          </w:tcPr>
          <w:p>
            <w:pPr>
              <w:pStyle w:val="954"/>
              <w:spacing w:after="0" w:line="240" w:lineRule="auto"/>
              <w:shd w:val="clear" w:color="auto" w:fill="ffffff"/>
              <w:rPr>
                <w:rFonts w:ascii="Times New Roman" w:hAnsi="Times New Roman"/>
                <w:sz w:val="24"/>
                <w:szCs w:val="24"/>
                <w:highlight w:val="white"/>
              </w:rPr>
            </w:pPr>
            <w:r>
              <w:rPr>
                <w:rFonts w:ascii="Times New Roman" w:hAnsi="Times New Roman"/>
                <w:bCs/>
                <w:sz w:val="24"/>
                <w:szCs w:val="24"/>
                <w:highlight w:val="white"/>
              </w:rPr>
              <w:t xml:space="preserve">В</w:t>
            </w:r>
            <w:r>
              <w:rPr>
                <w:rFonts w:ascii="Times New Roman" w:hAnsi="Times New Roman"/>
                <w:sz w:val="24"/>
                <w:szCs w:val="24"/>
                <w:highlight w:val="white"/>
              </w:rPr>
              <w:t xml:space="preserve">ыполнение работодателями обязанности по созданию (выделению) рабочих мест в счет установленной квоты, на конец года</w:t>
            </w:r>
            <w:r>
              <w:rPr>
                <w:rFonts w:ascii="Times New Roman" w:hAnsi="Times New Roman"/>
                <w:sz w:val="24"/>
                <w:szCs w:val="24"/>
                <w:highlight w:val="white"/>
              </w:rPr>
            </w:r>
            <w:r>
              <w:rPr>
                <w:rFonts w:ascii="Times New Roman" w:hAnsi="Times New Roman"/>
                <w:sz w:val="24"/>
                <w:szCs w:val="24"/>
                <w:highlight w:val="white"/>
              </w:rPr>
            </w:r>
          </w:p>
          <w:p>
            <w:pPr>
              <w:pStyle w:val="954"/>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t xml:space="preserve">в том числе в государственных учреждениях</w:t>
            </w:r>
            <w:r>
              <w:rPr>
                <w:rFonts w:ascii="Times New Roman" w:hAnsi="Times New Roman"/>
                <w:sz w:val="24"/>
                <w:szCs w:val="24"/>
                <w:highlight w:val="white"/>
              </w:rPr>
            </w:r>
            <w:r>
              <w:rPr>
                <w:rFonts w:ascii="Times New Roman" w:hAnsi="Times New Roman"/>
                <w:sz w:val="24"/>
                <w:szCs w:val="24"/>
                <w:highlight w:val="white"/>
              </w:rPr>
            </w:r>
          </w:p>
        </w:tc>
        <w:tc>
          <w:tcPr>
            <w:tcBorders>
              <w:top w:val="single" w:color="000000" w:sz="4" w:space="0"/>
              <w:left w:val="single" w:color="000000" w:sz="4" w:space="0"/>
              <w:bottom w:val="single" w:color="000000" w:sz="4" w:space="0"/>
              <w:right w:val="none" w:color="000000" w:sz="4" w:space="0"/>
            </w:tcBorders>
            <w:tcW w:w="1694" w:type="dxa"/>
            <w:vAlign w:val="top"/>
            <w:textDirection w:val="lrTb"/>
            <w:noWrap w:val="false"/>
          </w:tcPr>
          <w:p>
            <w:pPr>
              <w:pStyle w:val="954"/>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t xml:space="preserve">процент</w:t>
            </w:r>
            <w:r>
              <w:rPr>
                <w:rFonts w:ascii="Times New Roman" w:hAnsi="Times New Roman"/>
                <w:sz w:val="24"/>
                <w:szCs w:val="24"/>
                <w:highlight w:val="white"/>
              </w:rPr>
            </w:r>
            <w:r>
              <w:rPr>
                <w:rFonts w:ascii="Times New Roman" w:hAnsi="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1672" w:type="dxa"/>
            <w:vAlign w:val="top"/>
            <w:textDirection w:val="lrTb"/>
            <w:noWrap w:val="false"/>
          </w:tcPr>
          <w:p>
            <w:pPr>
              <w:pStyle w:val="954"/>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t xml:space="preserve">100%</w:t>
            </w:r>
            <w:r>
              <w:rPr>
                <w:rFonts w:ascii="Times New Roman" w:hAnsi="Times New Roman"/>
                <w:sz w:val="24"/>
                <w:szCs w:val="24"/>
                <w:highlight w:val="white"/>
              </w:rPr>
            </w:r>
            <w:r>
              <w:rPr>
                <w:rFonts w:ascii="Times New Roman" w:hAnsi="Times New Roman"/>
                <w:sz w:val="24"/>
                <w:szCs w:val="24"/>
                <w:highlight w:val="white"/>
              </w:rPr>
            </w:r>
          </w:p>
          <w:p>
            <w:pPr>
              <w:pStyle w:val="954"/>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r>
            <w:r>
              <w:rPr>
                <w:rFonts w:ascii="Times New Roman" w:hAnsi="Times New Roman"/>
                <w:sz w:val="24"/>
                <w:szCs w:val="24"/>
                <w:highlight w:val="white"/>
              </w:rPr>
            </w:r>
            <w:r>
              <w:rPr>
                <w:rFonts w:ascii="Times New Roman" w:hAnsi="Times New Roman"/>
                <w:sz w:val="24"/>
                <w:szCs w:val="24"/>
                <w:highlight w:val="white"/>
              </w:rPr>
            </w:r>
          </w:p>
          <w:p>
            <w:pPr>
              <w:pStyle w:val="954"/>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r>
            <w:r>
              <w:rPr>
                <w:rFonts w:ascii="Times New Roman" w:hAnsi="Times New Roman"/>
                <w:sz w:val="24"/>
                <w:szCs w:val="24"/>
                <w:highlight w:val="white"/>
              </w:rPr>
            </w:r>
            <w:r>
              <w:rPr>
                <w:rFonts w:ascii="Times New Roman" w:hAnsi="Times New Roman"/>
                <w:sz w:val="24"/>
                <w:szCs w:val="24"/>
                <w:highlight w:val="white"/>
              </w:rPr>
            </w:r>
          </w:p>
          <w:p>
            <w:pPr>
              <w:pStyle w:val="954"/>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t xml:space="preserve">100%</w:t>
            </w:r>
            <w:r>
              <w:rPr>
                <w:rFonts w:ascii="Times New Roman" w:hAnsi="Times New Roman"/>
                <w:sz w:val="24"/>
                <w:szCs w:val="24"/>
                <w:highlight w:val="white"/>
              </w:rPr>
            </w:r>
            <w:r>
              <w:rPr>
                <w:rFonts w:ascii="Times New Roman" w:hAnsi="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954"/>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t xml:space="preserve">100%</w:t>
            </w:r>
            <w:r>
              <w:rPr>
                <w:rFonts w:ascii="Times New Roman" w:hAnsi="Times New Roman"/>
                <w:sz w:val="24"/>
                <w:szCs w:val="24"/>
                <w:highlight w:val="white"/>
              </w:rPr>
            </w:r>
            <w:r>
              <w:rPr>
                <w:rFonts w:ascii="Times New Roman" w:hAnsi="Times New Roman"/>
                <w:sz w:val="24"/>
                <w:szCs w:val="24"/>
                <w:highlight w:val="white"/>
              </w:rPr>
            </w:r>
          </w:p>
          <w:p>
            <w:pPr>
              <w:pStyle w:val="954"/>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r>
            <w:r>
              <w:rPr>
                <w:rFonts w:ascii="Times New Roman" w:hAnsi="Times New Roman"/>
                <w:sz w:val="24"/>
                <w:szCs w:val="24"/>
                <w:highlight w:val="white"/>
              </w:rPr>
            </w:r>
            <w:r>
              <w:rPr>
                <w:rFonts w:ascii="Times New Roman" w:hAnsi="Times New Roman"/>
                <w:sz w:val="24"/>
                <w:szCs w:val="24"/>
                <w:highlight w:val="white"/>
              </w:rPr>
            </w:r>
          </w:p>
          <w:p>
            <w:pPr>
              <w:pStyle w:val="954"/>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r>
            <w:r>
              <w:rPr>
                <w:rFonts w:ascii="Times New Roman" w:hAnsi="Times New Roman"/>
                <w:sz w:val="24"/>
                <w:szCs w:val="24"/>
                <w:highlight w:val="white"/>
              </w:rPr>
            </w:r>
            <w:r>
              <w:rPr>
                <w:rFonts w:ascii="Times New Roman" w:hAnsi="Times New Roman"/>
                <w:sz w:val="24"/>
                <w:szCs w:val="24"/>
                <w:highlight w:val="white"/>
              </w:rPr>
            </w:r>
          </w:p>
          <w:p>
            <w:pPr>
              <w:pStyle w:val="954"/>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t xml:space="preserve">100%</w:t>
            </w:r>
            <w:r>
              <w:rPr>
                <w:rFonts w:ascii="Times New Roman" w:hAnsi="Times New Roman"/>
                <w:sz w:val="24"/>
                <w:szCs w:val="24"/>
                <w:highlight w:val="white"/>
              </w:rPr>
            </w:r>
            <w:r>
              <w:rPr>
                <w:rFonts w:ascii="Times New Roman" w:hAnsi="Times New Roman"/>
                <w:sz w:val="24"/>
                <w:szCs w:val="24"/>
                <w:highlight w:val="white"/>
              </w:rPr>
            </w:r>
          </w:p>
        </w:tc>
        <w:tc>
          <w:tcPr>
            <w:tcBorders>
              <w:top w:val="single" w:color="000000" w:sz="4" w:space="0"/>
              <w:left w:val="single" w:color="000000" w:sz="4" w:space="0"/>
              <w:bottom w:val="single" w:color="000000" w:sz="4" w:space="0"/>
            </w:tcBorders>
            <w:tcW w:w="1559" w:type="dxa"/>
            <w:vAlign w:val="top"/>
            <w:textDirection w:val="lrTb"/>
            <w:noWrap w:val="false"/>
          </w:tcPr>
          <w:p>
            <w:pPr>
              <w:pStyle w:val="954"/>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t xml:space="preserve">100%</w:t>
            </w:r>
            <w:r>
              <w:rPr>
                <w:rFonts w:ascii="Times New Roman" w:hAnsi="Times New Roman"/>
                <w:sz w:val="24"/>
                <w:szCs w:val="24"/>
                <w:highlight w:val="white"/>
              </w:rPr>
            </w:r>
            <w:r>
              <w:rPr>
                <w:rFonts w:ascii="Times New Roman" w:hAnsi="Times New Roman"/>
                <w:sz w:val="24"/>
                <w:szCs w:val="24"/>
                <w:highlight w:val="white"/>
              </w:rPr>
            </w:r>
          </w:p>
          <w:p>
            <w:pPr>
              <w:pStyle w:val="954"/>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r>
            <w:r>
              <w:rPr>
                <w:rFonts w:ascii="Times New Roman" w:hAnsi="Times New Roman"/>
                <w:sz w:val="24"/>
                <w:szCs w:val="24"/>
                <w:highlight w:val="white"/>
              </w:rPr>
            </w:r>
            <w:r>
              <w:rPr>
                <w:rFonts w:ascii="Times New Roman" w:hAnsi="Times New Roman"/>
                <w:sz w:val="24"/>
                <w:szCs w:val="24"/>
                <w:highlight w:val="white"/>
              </w:rPr>
            </w:r>
          </w:p>
          <w:p>
            <w:pPr>
              <w:pStyle w:val="954"/>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r>
            <w:r>
              <w:rPr>
                <w:rFonts w:ascii="Times New Roman" w:hAnsi="Times New Roman"/>
                <w:sz w:val="24"/>
                <w:szCs w:val="24"/>
                <w:highlight w:val="white"/>
              </w:rPr>
            </w:r>
            <w:r>
              <w:rPr>
                <w:rFonts w:ascii="Times New Roman" w:hAnsi="Times New Roman"/>
                <w:sz w:val="24"/>
                <w:szCs w:val="24"/>
                <w:highlight w:val="white"/>
              </w:rPr>
            </w:r>
          </w:p>
          <w:p>
            <w:pPr>
              <w:pStyle w:val="954"/>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t xml:space="preserve">100%</w:t>
            </w:r>
            <w:r>
              <w:rPr>
                <w:rFonts w:ascii="Times New Roman" w:hAnsi="Times New Roman"/>
                <w:sz w:val="24"/>
                <w:szCs w:val="24"/>
                <w:highlight w:val="white"/>
              </w:rPr>
            </w:r>
            <w:r>
              <w:rPr>
                <w:rFonts w:ascii="Times New Roman" w:hAnsi="Times New Roman"/>
                <w:sz w:val="24"/>
                <w:szCs w:val="24"/>
                <w:highlight w:val="white"/>
              </w:rPr>
            </w:r>
          </w:p>
        </w:tc>
        <w:tc>
          <w:tcPr>
            <w:tcBorders>
              <w:top w:val="single" w:color="000000" w:sz="4" w:space="0"/>
              <w:left w:val="single" w:color="000000" w:sz="4" w:space="0"/>
              <w:bottom w:val="single" w:color="000000" w:sz="4" w:space="0"/>
            </w:tcBorders>
            <w:tcW w:w="1559" w:type="dxa"/>
            <w:vAlign w:val="top"/>
            <w:textDirection w:val="lrTb"/>
            <w:noWrap w:val="false"/>
          </w:tcPr>
          <w:p>
            <w:pPr>
              <w:pStyle w:val="954"/>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t xml:space="preserve">100%</w:t>
            </w:r>
            <w:r>
              <w:rPr>
                <w:rFonts w:ascii="Times New Roman" w:hAnsi="Times New Roman"/>
                <w:sz w:val="24"/>
                <w:szCs w:val="24"/>
                <w:highlight w:val="white"/>
              </w:rPr>
            </w:r>
            <w:r>
              <w:rPr>
                <w:rFonts w:ascii="Times New Roman" w:hAnsi="Times New Roman"/>
                <w:sz w:val="24"/>
                <w:szCs w:val="24"/>
                <w:highlight w:val="white"/>
              </w:rPr>
            </w:r>
          </w:p>
          <w:p>
            <w:pPr>
              <w:pStyle w:val="954"/>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r>
            <w:r>
              <w:rPr>
                <w:rFonts w:ascii="Times New Roman" w:hAnsi="Times New Roman"/>
                <w:sz w:val="24"/>
                <w:szCs w:val="24"/>
                <w:highlight w:val="white"/>
              </w:rPr>
            </w:r>
            <w:r>
              <w:rPr>
                <w:rFonts w:ascii="Times New Roman" w:hAnsi="Times New Roman"/>
                <w:sz w:val="24"/>
                <w:szCs w:val="24"/>
                <w:highlight w:val="white"/>
              </w:rPr>
            </w:r>
          </w:p>
          <w:p>
            <w:pPr>
              <w:pStyle w:val="954"/>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r>
            <w:r>
              <w:rPr>
                <w:rFonts w:ascii="Times New Roman" w:hAnsi="Times New Roman"/>
                <w:sz w:val="24"/>
                <w:szCs w:val="24"/>
                <w:highlight w:val="white"/>
              </w:rPr>
            </w:r>
            <w:r>
              <w:rPr>
                <w:rFonts w:ascii="Times New Roman" w:hAnsi="Times New Roman"/>
                <w:sz w:val="24"/>
                <w:szCs w:val="24"/>
                <w:highlight w:val="white"/>
              </w:rPr>
            </w:r>
          </w:p>
          <w:p>
            <w:pPr>
              <w:pStyle w:val="954"/>
              <w:spacing w:after="0" w:line="240" w:lineRule="auto"/>
              <w:shd w:val="clear" w:color="auto" w:fill="ffffff"/>
              <w:rPr>
                <w:rFonts w:ascii="Times New Roman" w:hAnsi="Times New Roman"/>
                <w:b/>
                <w:sz w:val="24"/>
                <w:szCs w:val="24"/>
                <w:highlight w:val="white"/>
              </w:rPr>
            </w:pPr>
            <w:r>
              <w:rPr>
                <w:rFonts w:ascii="Times New Roman" w:hAnsi="Times New Roman"/>
                <w:sz w:val="24"/>
                <w:szCs w:val="24"/>
                <w:highlight w:val="white"/>
              </w:rPr>
              <w:t xml:space="preserve">100%</w:t>
            </w:r>
            <w:r>
              <w:rPr>
                <w:rFonts w:ascii="Times New Roman" w:hAnsi="Times New Roman"/>
                <w:b/>
                <w:sz w:val="24"/>
                <w:szCs w:val="24"/>
                <w:highlight w:val="white"/>
              </w:rPr>
            </w:r>
            <w:r>
              <w:rPr>
                <w:rFonts w:ascii="Times New Roman" w:hAnsi="Times New Roman"/>
                <w:b/>
                <w:sz w:val="24"/>
                <w:szCs w:val="24"/>
                <w:highlight w:val="white"/>
              </w:rPr>
            </w:r>
          </w:p>
        </w:tc>
      </w:tr>
      <w:tr>
        <w:tblPrEx/>
        <w:trPr>
          <w:trHeight w:val="163"/>
        </w:trPr>
        <w:tc>
          <w:tcPr>
            <w:tcBorders>
              <w:top w:val="single" w:color="000000" w:sz="4" w:space="0"/>
              <w:bottom w:val="single" w:color="000000" w:sz="4" w:space="0"/>
              <w:right w:val="none" w:color="000000" w:sz="4" w:space="0"/>
            </w:tcBorders>
            <w:tcW w:w="645" w:type="dxa"/>
            <w:vAlign w:val="top"/>
            <w:textDirection w:val="lrTb"/>
            <w:noWrap w:val="false"/>
          </w:tcPr>
          <w:p>
            <w:pPr>
              <w:pStyle w:val="954"/>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t xml:space="preserve">2.</w:t>
            </w:r>
            <w:r>
              <w:rPr>
                <w:rFonts w:ascii="Times New Roman" w:hAnsi="Times New Roman"/>
                <w:sz w:val="24"/>
                <w:szCs w:val="24"/>
                <w:highlight w:val="white"/>
              </w:rPr>
            </w:r>
            <w:r>
              <w:rPr>
                <w:rFonts w:ascii="Times New Roman" w:hAnsi="Times New Roman"/>
                <w:sz w:val="24"/>
                <w:szCs w:val="24"/>
                <w:highlight w:val="white"/>
              </w:rPr>
            </w:r>
          </w:p>
        </w:tc>
        <w:tc>
          <w:tcPr>
            <w:tcBorders>
              <w:top w:val="single" w:color="000000" w:sz="4" w:space="0"/>
              <w:left w:val="single" w:color="000000" w:sz="4" w:space="0"/>
              <w:bottom w:val="single" w:color="000000" w:sz="4" w:space="0"/>
              <w:right w:val="none" w:color="000000" w:sz="4" w:space="0"/>
            </w:tcBorders>
            <w:tcW w:w="6303" w:type="dxa"/>
            <w:vAlign w:val="top"/>
            <w:textDirection w:val="lrTb"/>
            <w:noWrap w:val="false"/>
          </w:tcPr>
          <w:p>
            <w:pPr>
              <w:pStyle w:val="954"/>
              <w:spacing w:after="0" w:line="240" w:lineRule="auto"/>
              <w:shd w:val="clear" w:color="auto" w:fill="ffffff"/>
              <w:rPr>
                <w:rFonts w:ascii="Times New Roman" w:hAnsi="Times New Roman"/>
                <w:bCs/>
                <w:sz w:val="24"/>
                <w:szCs w:val="24"/>
                <w:highlight w:val="white"/>
              </w:rPr>
            </w:pPr>
            <w:r>
              <w:rPr>
                <w:rFonts w:ascii="Times New Roman" w:hAnsi="Times New Roman"/>
                <w:bCs/>
                <w:sz w:val="24"/>
                <w:szCs w:val="24"/>
                <w:highlight w:val="white"/>
              </w:rPr>
              <w:t xml:space="preserve">Выполнение работодателями обязанности по оформлению в установленном порядке трудовых отношений с инвалидами в рамках исполнения обязанности по трудоустройству инвалидов в соответствии с установленной квотой на конец года</w:t>
            </w:r>
            <w:r>
              <w:rPr>
                <w:rFonts w:ascii="Times New Roman" w:hAnsi="Times New Roman"/>
                <w:bCs/>
                <w:sz w:val="24"/>
                <w:szCs w:val="24"/>
                <w:highlight w:val="white"/>
              </w:rPr>
            </w:r>
            <w:r>
              <w:rPr>
                <w:rFonts w:ascii="Times New Roman" w:hAnsi="Times New Roman"/>
                <w:bCs/>
                <w:sz w:val="24"/>
                <w:szCs w:val="24"/>
                <w:highlight w:val="white"/>
              </w:rPr>
            </w:r>
          </w:p>
        </w:tc>
        <w:tc>
          <w:tcPr>
            <w:tcBorders>
              <w:top w:val="single" w:color="000000" w:sz="4" w:space="0"/>
              <w:left w:val="single" w:color="000000" w:sz="4" w:space="0"/>
              <w:bottom w:val="single" w:color="000000" w:sz="4" w:space="0"/>
              <w:right w:val="none" w:color="000000" w:sz="4" w:space="0"/>
            </w:tcBorders>
            <w:tcW w:w="1694" w:type="dxa"/>
            <w:vAlign w:val="top"/>
            <w:textDirection w:val="lrTb"/>
            <w:noWrap w:val="false"/>
          </w:tcPr>
          <w:p>
            <w:pPr>
              <w:pStyle w:val="954"/>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t xml:space="preserve">процент</w:t>
            </w:r>
            <w:r>
              <w:rPr>
                <w:rFonts w:ascii="Times New Roman" w:hAnsi="Times New Roman"/>
                <w:sz w:val="24"/>
                <w:szCs w:val="24"/>
                <w:highlight w:val="white"/>
              </w:rPr>
            </w:r>
            <w:r>
              <w:rPr>
                <w:rFonts w:ascii="Times New Roman" w:hAnsi="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1672" w:type="dxa"/>
            <w:vAlign w:val="top"/>
            <w:textDirection w:val="lrTb"/>
            <w:noWrap w:val="false"/>
          </w:tcPr>
          <w:p>
            <w:pPr>
              <w:pStyle w:val="954"/>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t xml:space="preserve">88%</w:t>
            </w:r>
            <w:r>
              <w:rPr>
                <w:rFonts w:ascii="Times New Roman" w:hAnsi="Times New Roman"/>
                <w:sz w:val="24"/>
                <w:szCs w:val="24"/>
                <w:highlight w:val="white"/>
              </w:rPr>
            </w:r>
            <w:r>
              <w:rPr>
                <w:rFonts w:ascii="Times New Roman" w:hAnsi="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954"/>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t xml:space="preserve">88%</w:t>
            </w:r>
            <w:r>
              <w:rPr>
                <w:rFonts w:ascii="Times New Roman" w:hAnsi="Times New Roman"/>
                <w:sz w:val="24"/>
                <w:szCs w:val="24"/>
                <w:highlight w:val="white"/>
              </w:rPr>
            </w:r>
            <w:r>
              <w:rPr>
                <w:rFonts w:ascii="Times New Roman" w:hAnsi="Times New Roman"/>
                <w:sz w:val="24"/>
                <w:szCs w:val="24"/>
                <w:highlight w:val="white"/>
              </w:rPr>
            </w:r>
          </w:p>
        </w:tc>
        <w:tc>
          <w:tcPr>
            <w:tcBorders>
              <w:top w:val="single" w:color="000000" w:sz="4" w:space="0"/>
              <w:left w:val="single" w:color="000000" w:sz="4" w:space="0"/>
              <w:bottom w:val="single" w:color="000000" w:sz="4" w:space="0"/>
            </w:tcBorders>
            <w:tcW w:w="1559" w:type="dxa"/>
            <w:vAlign w:val="top"/>
            <w:textDirection w:val="lrTb"/>
            <w:noWrap w:val="false"/>
          </w:tcPr>
          <w:p>
            <w:pPr>
              <w:pStyle w:val="954"/>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none"/>
              </w:rPr>
              <w:t xml:space="preserve">89</w:t>
            </w:r>
            <w:r>
              <w:rPr>
                <w:rFonts w:ascii="Times New Roman" w:hAnsi="Times New Roman"/>
                <w:sz w:val="24"/>
                <w:szCs w:val="24"/>
                <w:highlight w:val="white"/>
              </w:rPr>
              <w:t xml:space="preserve">%</w:t>
            </w:r>
            <w:r>
              <w:rPr>
                <w:rFonts w:ascii="Times New Roman" w:hAnsi="Times New Roman"/>
                <w:sz w:val="24"/>
                <w:szCs w:val="24"/>
                <w:highlight w:val="white"/>
              </w:rPr>
            </w:r>
            <w:r>
              <w:rPr>
                <w:rFonts w:ascii="Times New Roman" w:hAnsi="Times New Roman"/>
                <w:sz w:val="24"/>
                <w:szCs w:val="24"/>
                <w:highlight w:val="white"/>
              </w:rPr>
            </w:r>
          </w:p>
        </w:tc>
        <w:tc>
          <w:tcPr>
            <w:tcBorders>
              <w:top w:val="single" w:color="000000" w:sz="4" w:space="0"/>
              <w:left w:val="single" w:color="000000" w:sz="4" w:space="0"/>
              <w:bottom w:val="single" w:color="000000" w:sz="4" w:space="0"/>
            </w:tcBorders>
            <w:tcW w:w="1559" w:type="dxa"/>
            <w:vAlign w:val="top"/>
            <w:textDirection w:val="lrTb"/>
            <w:noWrap w:val="false"/>
          </w:tcPr>
          <w:p>
            <w:pPr>
              <w:pStyle w:val="954"/>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t xml:space="preserve">90%</w:t>
            </w:r>
            <w:r>
              <w:rPr>
                <w:rFonts w:ascii="Times New Roman" w:hAnsi="Times New Roman"/>
                <w:sz w:val="24"/>
                <w:szCs w:val="24"/>
                <w:highlight w:val="white"/>
              </w:rPr>
            </w:r>
            <w:r>
              <w:rPr>
                <w:rFonts w:ascii="Times New Roman" w:hAnsi="Times New Roman"/>
                <w:sz w:val="24"/>
                <w:szCs w:val="24"/>
                <w:highlight w:val="white"/>
              </w:rPr>
            </w:r>
          </w:p>
        </w:tc>
      </w:tr>
    </w:tbl>
    <w:p>
      <w:pPr>
        <w:pStyle w:val="954"/>
        <w:ind w:right="-2" w:firstLine="709"/>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p>
      <w:pPr>
        <w:pStyle w:val="954"/>
        <w:ind w:right="-2" w:firstLine="709"/>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lang w:val="en-US"/>
        </w:rPr>
        <w:t xml:space="preserve">Оценка эффективности и результативности </w:t>
      </w:r>
      <w:r>
        <w:rPr>
          <w:rFonts w:ascii="Times New Roman" w:hAnsi="Times New Roman"/>
          <w:sz w:val="28"/>
          <w:szCs w:val="28"/>
          <w:highlight w:val="white"/>
          <w:lang w:val="ru-RU"/>
        </w:rPr>
        <w:t xml:space="preserve">п</w:t>
      </w:r>
      <w:r>
        <w:rPr>
          <w:rFonts w:ascii="Times New Roman" w:hAnsi="Times New Roman"/>
          <w:sz w:val="28"/>
          <w:szCs w:val="28"/>
          <w:highlight w:val="white"/>
          <w:lang w:val="en-US"/>
        </w:rPr>
        <w:t xml:space="preserve">рограммы</w:t>
      </w:r>
      <w:r>
        <w:rPr>
          <w:rFonts w:ascii="Times New Roman" w:hAnsi="Times New Roman"/>
          <w:sz w:val="28"/>
          <w:szCs w:val="28"/>
          <w:highlight w:val="white"/>
          <w:lang w:val="ru-RU"/>
        </w:rPr>
        <w:t xml:space="preserve"> профилактики</w:t>
      </w:r>
      <w:r>
        <w:rPr>
          <w:rFonts w:ascii="Times New Roman" w:hAnsi="Times New Roman"/>
          <w:sz w:val="28"/>
          <w:szCs w:val="28"/>
          <w:highlight w:val="white"/>
          <w:lang w:val="en-US"/>
        </w:rPr>
        <w:t xml:space="preserve"> осуществляется по итогам календарного года посредством анализа выполнения плана профилактических мероприятий, направленных на предупреждение нарушений </w:t>
      </w:r>
      <w:r>
        <w:rPr>
          <w:rFonts w:ascii="Times New Roman" w:hAnsi="Times New Roman"/>
          <w:sz w:val="28"/>
          <w:szCs w:val="28"/>
          <w:highlight w:val="white"/>
        </w:rPr>
        <w:t xml:space="preserve">контролируемыми </w:t>
      </w:r>
      <w:r>
        <w:rPr>
          <w:rFonts w:ascii="Times New Roman" w:hAnsi="Times New Roman"/>
          <w:sz w:val="28"/>
          <w:szCs w:val="28"/>
          <w:highlight w:val="white"/>
          <w:lang w:val="en-US"/>
        </w:rPr>
        <w:t xml:space="preserve">лицами </w:t>
      </w:r>
      <w:r>
        <w:rPr>
          <w:rFonts w:ascii="Times New Roman" w:hAnsi="Times New Roman"/>
          <w:sz w:val="28"/>
          <w:szCs w:val="28"/>
          <w:highlight w:val="white"/>
          <w:lang w:val="en-US"/>
        </w:rPr>
        <w:t xml:space="preserve">обязательных требований, и отчетных показателей выполнения мероприятий </w:t>
      </w:r>
      <w:r>
        <w:rPr>
          <w:rFonts w:ascii="Times New Roman" w:hAnsi="Times New Roman"/>
          <w:sz w:val="28"/>
          <w:szCs w:val="28"/>
          <w:highlight w:val="white"/>
          <w:lang w:val="ru-RU"/>
        </w:rPr>
        <w:t xml:space="preserve">п</w:t>
      </w:r>
      <w:r>
        <w:rPr>
          <w:rFonts w:ascii="Times New Roman" w:hAnsi="Times New Roman"/>
          <w:sz w:val="28"/>
          <w:szCs w:val="28"/>
          <w:highlight w:val="white"/>
          <w:lang w:val="en-US"/>
        </w:rPr>
        <w:t xml:space="preserve">рограммы</w:t>
      </w:r>
      <w:r>
        <w:rPr>
          <w:rFonts w:ascii="Times New Roman" w:hAnsi="Times New Roman"/>
          <w:sz w:val="28"/>
          <w:szCs w:val="28"/>
          <w:highlight w:val="white"/>
          <w:lang w:val="ru-RU"/>
        </w:rPr>
        <w:t xml:space="preserve"> профилактики</w:t>
      </w:r>
      <w:r>
        <w:rPr>
          <w:rFonts w:ascii="Times New Roman" w:hAnsi="Times New Roman"/>
          <w:sz w:val="28"/>
          <w:szCs w:val="28"/>
          <w:highlight w:val="white"/>
          <w:lang w:val="en-US"/>
        </w:rPr>
        <w:t xml:space="preserve">.</w:t>
      </w:r>
      <w:r>
        <w:rPr>
          <w:rFonts w:ascii="Times New Roman" w:hAnsi="Times New Roman"/>
          <w:sz w:val="28"/>
          <w:szCs w:val="28"/>
          <w:highlight w:val="white"/>
        </w:rPr>
      </w:r>
      <w:r>
        <w:rPr>
          <w:rFonts w:ascii="Times New Roman" w:hAnsi="Times New Roman"/>
          <w:sz w:val="28"/>
          <w:szCs w:val="28"/>
          <w:highlight w:val="white"/>
        </w:rPr>
      </w:r>
    </w:p>
    <w:p>
      <w:pPr>
        <w:pStyle w:val="954"/>
        <w:ind w:right="-2" w:firstLine="709"/>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lang w:val="en-US"/>
        </w:rPr>
        <w:t xml:space="preserve">Результаты оценки эффективности и результативности профилактических мероприятий отражаются в </w:t>
      </w:r>
      <w:r>
        <w:rPr>
          <w:rFonts w:ascii="Times New Roman" w:hAnsi="Times New Roman" w:eastAsia="Calibri"/>
          <w:sz w:val="28"/>
          <w:szCs w:val="28"/>
          <w:highlight w:val="white"/>
        </w:rPr>
        <w:t xml:space="preserve">докладе о правоприменительной практике</w:t>
      </w:r>
      <w:r>
        <w:rPr>
          <w:rFonts w:ascii="Times New Roman" w:hAnsi="Times New Roman"/>
          <w:sz w:val="28"/>
          <w:szCs w:val="28"/>
          <w:highlight w:val="white"/>
        </w:rPr>
        <w:t xml:space="preserve"> и размещаются на официальном сайте контрольного органа в разделе «Деятельность/Контрольно-надзорная деятельность/Оценка результативности и эффективности контрольно-надзорной деятельности». </w:t>
      </w:r>
      <w:r>
        <w:rPr>
          <w:rFonts w:ascii="Times New Roman" w:hAnsi="Times New Roman"/>
          <w:sz w:val="28"/>
          <w:szCs w:val="28"/>
          <w:highlight w:val="white"/>
        </w:rPr>
      </w:r>
      <w:r>
        <w:rPr>
          <w:rFonts w:ascii="Times New Roman" w:hAnsi="Times New Roman"/>
          <w:sz w:val="28"/>
          <w:szCs w:val="28"/>
          <w:highlight w:val="white"/>
        </w:rPr>
      </w:r>
    </w:p>
    <w:p>
      <w:pPr>
        <w:pStyle w:val="954"/>
        <w:ind w:firstLine="709"/>
        <w:spacing w:after="0" w:line="240" w:lineRule="auto"/>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p>
      <w:pPr>
        <w:pStyle w:val="954"/>
        <w:ind w:firstLine="709"/>
        <w:spacing w:after="0" w:line="240" w:lineRule="auto"/>
        <w:rPr>
          <w:rFonts w:ascii="Times New Roman" w:hAnsi="Times New Roman"/>
          <w:sz w:val="28"/>
          <w:szCs w:val="28"/>
          <w:highlight w:val="white"/>
        </w:rPr>
        <w:sectPr>
          <w:footnotePr/>
          <w:endnotePr/>
          <w:type w:val="nextPage"/>
          <w:pgSz w:w="16838" w:h="11906" w:orient="landscape"/>
          <w:pgMar w:top="851" w:right="1021" w:bottom="851" w:left="1021" w:header="567" w:footer="567" w:gutter="0"/>
          <w:pgNumType w:start="14"/>
          <w:cols w:num="1" w:sep="0" w:space="708" w:equalWidth="1"/>
          <w:docGrid w:linePitch="360"/>
        </w:sect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p>
      <w:pPr>
        <w:pStyle w:val="954"/>
        <w:ind w:left="9072"/>
        <w:jc w:val="right"/>
        <w:spacing w:after="0" w:line="240" w:lineRule="auto"/>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5068"/>
        <w:gridCol w:w="5069"/>
      </w:tblGrid>
      <w:tr>
        <w:tblPrEx/>
        <w:trPr/>
        <w:tc>
          <w:tcPr>
            <w:tcBorders>
              <w:top w:val="none" w:color="000000" w:sz="0" w:space="0"/>
              <w:left w:val="none" w:color="000000" w:sz="0" w:space="0"/>
              <w:bottom w:val="none" w:color="000000" w:sz="0" w:space="0"/>
              <w:right w:val="none" w:color="000000" w:sz="0" w:space="0"/>
            </w:tcBorders>
            <w:tcW w:w="5068" w:type="dxa"/>
            <w:vAlign w:val="top"/>
            <w:textDirection w:val="lrTb"/>
            <w:noWrap w:val="false"/>
          </w:tcPr>
          <w:p>
            <w:pPr>
              <w:pStyle w:val="954"/>
              <w:jc w:val="right"/>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tc>
        <w:tc>
          <w:tcPr>
            <w:tcBorders>
              <w:top w:val="none" w:color="000000" w:sz="0" w:space="0"/>
              <w:left w:val="none" w:color="000000" w:sz="0" w:space="0"/>
              <w:bottom w:val="none" w:color="000000" w:sz="0" w:space="0"/>
              <w:right w:val="none" w:color="000000" w:sz="0" w:space="0"/>
            </w:tcBorders>
            <w:tcW w:w="5069" w:type="dxa"/>
            <w:vAlign w:val="top"/>
            <w:textDirection w:val="lrTb"/>
            <w:noWrap w:val="false"/>
          </w:tcPr>
          <w:p>
            <w:pPr>
              <w:pStyle w:val="954"/>
              <w:ind w:left="-106"/>
              <w:jc w:val="center"/>
              <w:spacing w:after="0" w:line="240" w:lineRule="auto"/>
              <w:tabs>
                <w:tab w:val="left" w:pos="-6344"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П</w:t>
            </w:r>
            <w:r>
              <w:rPr>
                <w:rFonts w:ascii="Times New Roman" w:hAnsi="Times New Roman" w:eastAsia="Calibri"/>
                <w:sz w:val="28"/>
                <w:szCs w:val="28"/>
                <w:highlight w:val="white"/>
              </w:rPr>
              <w:t xml:space="preserve">РИЛОЖЕНИЕ</w:t>
            </w:r>
            <w:r>
              <w:rPr>
                <w:rFonts w:ascii="Times New Roman" w:hAnsi="Times New Roman" w:eastAsia="Calibri"/>
                <w:sz w:val="28"/>
                <w:szCs w:val="28"/>
                <w:highlight w:val="white"/>
              </w:rPr>
              <w:t xml:space="preserve"> № 1</w:t>
            </w:r>
            <w:r>
              <w:rPr>
                <w:rFonts w:ascii="Times New Roman" w:hAnsi="Times New Roman" w:eastAsia="Calibri"/>
                <w:sz w:val="28"/>
                <w:szCs w:val="28"/>
                <w:highlight w:val="white"/>
              </w:rPr>
            </w:r>
            <w:r>
              <w:rPr>
                <w:rFonts w:ascii="Times New Roman" w:hAnsi="Times New Roman" w:eastAsia="Calibri"/>
                <w:sz w:val="28"/>
                <w:szCs w:val="28"/>
                <w:highlight w:val="white"/>
              </w:rPr>
            </w:r>
          </w:p>
          <w:p>
            <w:pPr>
              <w:pStyle w:val="954"/>
              <w:ind w:left="-106"/>
              <w:jc w:val="center"/>
              <w:spacing w:after="0" w:line="240" w:lineRule="auto"/>
              <w:tabs>
                <w:tab w:val="left" w:pos="-6344"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к </w:t>
            </w:r>
            <w:r>
              <w:rPr>
                <w:rFonts w:ascii="Times New Roman" w:hAnsi="Times New Roman" w:eastAsia="Calibri"/>
                <w:sz w:val="28"/>
                <w:szCs w:val="28"/>
                <w:highlight w:val="white"/>
              </w:rPr>
              <w:t xml:space="preserve">п</w:t>
            </w:r>
            <w:r>
              <w:rPr>
                <w:rFonts w:ascii="Times New Roman" w:hAnsi="Times New Roman" w:eastAsia="Calibri"/>
                <w:sz w:val="28"/>
                <w:szCs w:val="28"/>
                <w:highlight w:val="white"/>
              </w:rPr>
              <w:t xml:space="preserve">рограмме профилактики рисков причинения вреда (ущерба) охраняемым законом ценностям при осуществлении регионального государственного контроля </w:t>
            </w:r>
            <w:r>
              <w:rPr>
                <w:rFonts w:ascii="Times New Roman" w:hAnsi="Times New Roman" w:eastAsia="Calibri"/>
                <w:sz w:val="28"/>
                <w:szCs w:val="28"/>
                <w:highlight w:val="white"/>
              </w:rPr>
              <w:t xml:space="preserve">(надзора) </w:t>
            </w:r>
            <w:r>
              <w:rPr>
                <w:rFonts w:ascii="Times New Roman" w:hAnsi="Times New Roman" w:eastAsia="Calibri"/>
                <w:sz w:val="28"/>
                <w:szCs w:val="28"/>
                <w:highlight w:val="white"/>
              </w:rPr>
              <w:t xml:space="preserve">за приемом на работу инвалидов в пределах установленной квоты на </w:t>
            </w:r>
            <w:r>
              <w:rPr>
                <w:rFonts w:ascii="Times New Roman" w:hAnsi="Times New Roman" w:eastAsia="Calibri"/>
                <w:sz w:val="28"/>
                <w:szCs w:val="28"/>
                <w:highlight w:val="white"/>
              </w:rPr>
              <w:t xml:space="preserve">2025</w:t>
            </w:r>
            <w:r>
              <w:rPr>
                <w:rFonts w:ascii="Times New Roman" w:hAnsi="Times New Roman" w:eastAsia="Calibri"/>
                <w:sz w:val="28"/>
                <w:szCs w:val="28"/>
                <w:highlight w:val="white"/>
              </w:rPr>
              <w:t xml:space="preserve"> год</w:t>
            </w:r>
            <w:r>
              <w:rPr>
                <w:rFonts w:ascii="Times New Roman" w:hAnsi="Times New Roman" w:eastAsia="Calibri"/>
                <w:sz w:val="28"/>
                <w:szCs w:val="28"/>
                <w:highlight w:val="white"/>
              </w:rPr>
            </w:r>
            <w:r>
              <w:rPr>
                <w:rFonts w:ascii="Times New Roman" w:hAnsi="Times New Roman" w:eastAsia="Calibri"/>
                <w:sz w:val="28"/>
                <w:szCs w:val="28"/>
                <w:highlight w:val="white"/>
              </w:rPr>
            </w:r>
          </w:p>
          <w:p>
            <w:pPr>
              <w:pStyle w:val="954"/>
              <w:ind w:left="-106"/>
              <w:jc w:val="center"/>
              <w:spacing w:after="0" w:line="240" w:lineRule="auto"/>
              <w:tabs>
                <w:tab w:val="left" w:pos="-6344" w:leader="none"/>
              </w:tabs>
              <w:rPr>
                <w:rFonts w:ascii="Times New Roman" w:hAnsi="Times New Roman" w:eastAsia="Calibri"/>
                <w:sz w:val="28"/>
                <w:szCs w:val="28"/>
                <w:highlight w:val="white"/>
              </w:rPr>
            </w:pPr>
            <w:r>
              <w:rPr>
                <w:rFonts w:ascii="Times New Roman" w:hAnsi="Times New Roman" w:eastAsia="Calibri"/>
                <w:sz w:val="28"/>
                <w:szCs w:val="28"/>
                <w:highlight w:val="white"/>
              </w:rPr>
            </w:r>
            <w:r>
              <w:rPr>
                <w:rFonts w:ascii="Times New Roman" w:hAnsi="Times New Roman" w:eastAsia="Calibri"/>
                <w:sz w:val="28"/>
                <w:szCs w:val="28"/>
                <w:highlight w:val="white"/>
              </w:rPr>
            </w:r>
            <w:r>
              <w:rPr>
                <w:rFonts w:ascii="Times New Roman" w:hAnsi="Times New Roman" w:eastAsia="Calibri"/>
                <w:sz w:val="28"/>
                <w:szCs w:val="28"/>
                <w:highlight w:val="white"/>
              </w:rPr>
            </w:r>
          </w:p>
        </w:tc>
      </w:tr>
    </w:tbl>
    <w:p>
      <w:pPr>
        <w:pStyle w:val="954"/>
        <w:jc w:val="right"/>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p>
      <w:pPr>
        <w:pStyle w:val="954"/>
        <w:ind w:firstLine="709"/>
        <w:jc w:val="right"/>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r>
      <w:r>
        <w:rPr>
          <w:rFonts w:ascii="Times New Roman" w:hAnsi="Times New Roman" w:eastAsia="Calibri"/>
          <w:sz w:val="28"/>
          <w:szCs w:val="28"/>
          <w:highlight w:val="white"/>
        </w:rPr>
      </w:r>
      <w:r>
        <w:rPr>
          <w:rFonts w:ascii="Times New Roman" w:hAnsi="Times New Roman" w:eastAsia="Calibri"/>
          <w:sz w:val="28"/>
          <w:szCs w:val="28"/>
          <w:highlight w:val="white"/>
        </w:rPr>
      </w:r>
    </w:p>
    <w:p>
      <w:pPr>
        <w:pStyle w:val="954"/>
        <w:jc w:val="center"/>
        <w:spacing w:after="0" w:line="240" w:lineRule="auto"/>
        <w:tabs>
          <w:tab w:val="left" w:pos="567" w:leader="none"/>
        </w:tabs>
        <w:rPr>
          <w:rFonts w:ascii="Times New Roman" w:hAnsi="Times New Roman"/>
          <w:b/>
          <w:sz w:val="28"/>
          <w:szCs w:val="28"/>
          <w:highlight w:val="white"/>
        </w:rPr>
      </w:pPr>
      <w:r>
        <w:rPr>
          <w:rFonts w:ascii="Times New Roman" w:hAnsi="Times New Roman"/>
          <w:b/>
          <w:sz w:val="28"/>
          <w:szCs w:val="28"/>
          <w:highlight w:val="white"/>
        </w:rPr>
        <w:t xml:space="preserve">ПЕРЕЧЕНЬ </w:t>
      </w:r>
      <w:r>
        <w:rPr>
          <w:rFonts w:ascii="Times New Roman" w:hAnsi="Times New Roman"/>
          <w:b/>
          <w:sz w:val="28"/>
          <w:szCs w:val="28"/>
          <w:highlight w:val="white"/>
        </w:rPr>
      </w:r>
      <w:r>
        <w:rPr>
          <w:rFonts w:ascii="Times New Roman" w:hAnsi="Times New Roman"/>
          <w:b/>
          <w:sz w:val="28"/>
          <w:szCs w:val="28"/>
          <w:highlight w:val="white"/>
        </w:rPr>
      </w:r>
    </w:p>
    <w:p>
      <w:pPr>
        <w:pStyle w:val="954"/>
        <w:jc w:val="center"/>
        <w:spacing w:after="0" w:line="240" w:lineRule="auto"/>
        <w:tabs>
          <w:tab w:val="left" w:pos="567" w:leader="none"/>
        </w:tabs>
        <w:rPr>
          <w:rFonts w:ascii="Times New Roman" w:hAnsi="Times New Roman"/>
          <w:b/>
          <w:sz w:val="28"/>
          <w:szCs w:val="28"/>
          <w:highlight w:val="white"/>
        </w:rPr>
      </w:pPr>
      <w:r>
        <w:rPr>
          <w:rFonts w:ascii="Times New Roman" w:hAnsi="Times New Roman"/>
          <w:b/>
          <w:sz w:val="28"/>
          <w:szCs w:val="28"/>
          <w:highlight w:val="white"/>
        </w:rPr>
        <w:t xml:space="preserve">должностных лиц министерства труда и социального развития Новосибирской области, ответственных за реализацию профилактических мероприятий в рамках регионального контроля </w:t>
      </w:r>
      <w:r>
        <w:rPr>
          <w:rFonts w:ascii="Times New Roman" w:hAnsi="Times New Roman"/>
          <w:b/>
          <w:sz w:val="28"/>
          <w:szCs w:val="28"/>
          <w:highlight w:val="white"/>
        </w:rPr>
        <w:t xml:space="preserve">(надзора) </w:t>
      </w:r>
      <w:r>
        <w:rPr>
          <w:rFonts w:ascii="Times New Roman" w:hAnsi="Times New Roman"/>
          <w:b/>
          <w:sz w:val="28"/>
          <w:szCs w:val="28"/>
          <w:highlight w:val="white"/>
        </w:rPr>
        <w:t xml:space="preserve">за приемом на работу инвалидов в пределах установленной квоты </w:t>
      </w:r>
      <w:r>
        <w:rPr>
          <w:rFonts w:ascii="Times New Roman" w:hAnsi="Times New Roman"/>
          <w:b/>
          <w:sz w:val="28"/>
          <w:szCs w:val="28"/>
          <w:highlight w:val="white"/>
        </w:rPr>
      </w:r>
      <w:r>
        <w:rPr>
          <w:rFonts w:ascii="Times New Roman" w:hAnsi="Times New Roman"/>
          <w:b/>
          <w:sz w:val="28"/>
          <w:szCs w:val="28"/>
          <w:highlight w:val="white"/>
        </w:rPr>
      </w:r>
    </w:p>
    <w:p>
      <w:pPr>
        <w:pStyle w:val="954"/>
        <w:ind w:firstLine="709"/>
        <w:spacing w:after="0" w:line="240" w:lineRule="auto"/>
        <w:tabs>
          <w:tab w:val="left" w:pos="567" w:leader="none"/>
        </w:tabs>
        <w:rPr>
          <w:rFonts w:ascii="Times New Roman" w:hAnsi="Times New Roman"/>
          <w:b/>
          <w:sz w:val="28"/>
          <w:szCs w:val="28"/>
          <w:highlight w:val="white"/>
        </w:rPr>
      </w:pPr>
      <w:r>
        <w:rPr>
          <w:rFonts w:ascii="Times New Roman" w:hAnsi="Times New Roman"/>
          <w:b/>
          <w:sz w:val="28"/>
          <w:szCs w:val="28"/>
          <w:highlight w:val="white"/>
        </w:rPr>
      </w:r>
      <w:r>
        <w:rPr>
          <w:rFonts w:ascii="Times New Roman" w:hAnsi="Times New Roman"/>
          <w:b/>
          <w:sz w:val="28"/>
          <w:szCs w:val="28"/>
          <w:highlight w:val="white"/>
        </w:rPr>
      </w:r>
      <w:r>
        <w:rPr>
          <w:rFonts w:ascii="Times New Roman" w:hAnsi="Times New Roman"/>
          <w:b/>
          <w:sz w:val="28"/>
          <w:szCs w:val="28"/>
          <w:highlight w:val="white"/>
        </w:rPr>
      </w:r>
    </w:p>
    <w:p>
      <w:pPr>
        <w:pStyle w:val="954"/>
        <w:ind w:firstLine="709"/>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1. Начальник отдела трудоустройства, профессиональной ориентации и обучения управления занятости населения.</w:t>
      </w:r>
      <w:r>
        <w:rPr>
          <w:rFonts w:ascii="Times New Roman" w:hAnsi="Times New Roman"/>
          <w:sz w:val="28"/>
          <w:szCs w:val="28"/>
          <w:highlight w:val="white"/>
        </w:rPr>
      </w:r>
      <w:r>
        <w:rPr>
          <w:rFonts w:ascii="Times New Roman" w:hAnsi="Times New Roman"/>
          <w:sz w:val="28"/>
          <w:szCs w:val="28"/>
          <w:highlight w:val="white"/>
        </w:rPr>
      </w:r>
    </w:p>
    <w:p>
      <w:pPr>
        <w:pStyle w:val="954"/>
        <w:ind w:firstLine="709"/>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2. Заместитель начальника отдела трудоустройства, профессиональной ориентации и обучения управления занятости населения.</w:t>
      </w:r>
      <w:r>
        <w:rPr>
          <w:rFonts w:ascii="Times New Roman" w:hAnsi="Times New Roman"/>
          <w:sz w:val="28"/>
          <w:szCs w:val="28"/>
          <w:highlight w:val="white"/>
        </w:rPr>
      </w:r>
      <w:r>
        <w:rPr>
          <w:rFonts w:ascii="Times New Roman" w:hAnsi="Times New Roman"/>
          <w:sz w:val="28"/>
          <w:szCs w:val="28"/>
          <w:highlight w:val="white"/>
        </w:rPr>
      </w:r>
    </w:p>
    <w:p>
      <w:pPr>
        <w:pStyle w:val="954"/>
        <w:ind w:firstLine="709"/>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3. Консультант отдела трудоустройства, профессиональной ориентации и обучения управления занятости населения.</w:t>
      </w:r>
      <w:r>
        <w:rPr>
          <w:rFonts w:ascii="Times New Roman" w:hAnsi="Times New Roman"/>
          <w:sz w:val="28"/>
          <w:szCs w:val="28"/>
          <w:highlight w:val="white"/>
        </w:rPr>
      </w:r>
      <w:r>
        <w:rPr>
          <w:rFonts w:ascii="Times New Roman" w:hAnsi="Times New Roman"/>
          <w:sz w:val="28"/>
          <w:szCs w:val="28"/>
          <w:highlight w:val="white"/>
        </w:rPr>
      </w:r>
    </w:p>
    <w:p>
      <w:pPr>
        <w:pStyle w:val="954"/>
        <w:ind w:firstLine="709"/>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4. Главный специалист отдела трудоустройства, профессиональной ориентации и обучения управления занятости населения.</w:t>
      </w:r>
      <w:r>
        <w:rPr>
          <w:rFonts w:ascii="Times New Roman" w:hAnsi="Times New Roman"/>
          <w:sz w:val="28"/>
          <w:szCs w:val="28"/>
          <w:highlight w:val="white"/>
        </w:rPr>
      </w:r>
      <w:r>
        <w:rPr>
          <w:rFonts w:ascii="Times New Roman" w:hAnsi="Times New Roman"/>
          <w:sz w:val="28"/>
          <w:szCs w:val="28"/>
          <w:highlight w:val="white"/>
        </w:rPr>
      </w:r>
    </w:p>
    <w:p>
      <w:pPr>
        <w:pStyle w:val="954"/>
        <w:ind w:firstLine="709"/>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5. Ведущий специалист отдела трудоустройства, профессиональной ориентации и обучения управления занятости населения.</w:t>
      </w:r>
      <w:r>
        <w:rPr>
          <w:rFonts w:ascii="Times New Roman" w:hAnsi="Times New Roman"/>
          <w:sz w:val="28"/>
          <w:szCs w:val="28"/>
          <w:highlight w:val="white"/>
        </w:rPr>
      </w:r>
      <w:r>
        <w:rPr>
          <w:rFonts w:ascii="Times New Roman" w:hAnsi="Times New Roman"/>
          <w:sz w:val="28"/>
          <w:szCs w:val="28"/>
          <w:highlight w:val="white"/>
        </w:rPr>
      </w:r>
    </w:p>
    <w:p>
      <w:pPr>
        <w:ind w:firstLine="709"/>
        <w:spacing w:after="0" w:line="240" w:lineRule="auto"/>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p>
      <w:pPr>
        <w:ind w:left="0" w:right="0" w:firstLine="0"/>
        <w:jc w:val="center"/>
        <w:spacing w:after="0" w:line="240" w:lineRule="auto"/>
        <w:rPr>
          <w:rFonts w:ascii="Times New Roman" w:hAnsi="Times New Roman"/>
          <w:sz w:val="28"/>
          <w:szCs w:val="28"/>
          <w:highlight w:val="white"/>
        </w:rPr>
        <w:sectPr>
          <w:footnotePr/>
          <w:endnotePr/>
          <w:type w:val="nextPage"/>
          <w:pgSz w:w="11906" w:h="16838" w:orient="portrait"/>
          <w:pgMar w:top="1134" w:right="567" w:bottom="1134" w:left="1418" w:header="709" w:footer="709" w:gutter="0"/>
          <w:pgNumType w:start="1"/>
          <w:cols w:num="1" w:sep="0" w:space="708" w:equalWidth="1"/>
          <w:docGrid w:linePitch="360"/>
          <w:titlePg/>
        </w:sectPr>
      </w:pPr>
      <w:r>
        <w:rPr>
          <w:rFonts w:ascii="Times New Roman" w:hAnsi="Times New Roman"/>
          <w:sz w:val="28"/>
          <w:szCs w:val="28"/>
          <w:highlight w:val="white"/>
        </w:rPr>
        <w:t xml:space="preserve">____________________</w:t>
      </w:r>
      <w:r>
        <w:rPr>
          <w:rFonts w:ascii="Times New Roman" w:hAnsi="Times New Roman"/>
          <w:sz w:val="28"/>
          <w:szCs w:val="28"/>
          <w:highlight w:val="white"/>
        </w:rPr>
      </w:r>
      <w:r>
        <w:rPr>
          <w:rFonts w:ascii="Times New Roman" w:hAnsi="Times New Roman"/>
          <w:sz w:val="28"/>
          <w:szCs w:val="28"/>
          <w:highlight w:val="white"/>
        </w:rPr>
      </w:r>
    </w:p>
    <w:p>
      <w:pPr>
        <w:ind w:firstLine="709"/>
        <w:spacing w:after="0" w:line="240" w:lineRule="auto"/>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p>
      <w:pPr>
        <w:pStyle w:val="954"/>
        <w:ind w:left="10206"/>
        <w:jc w:val="center"/>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П</w:t>
      </w:r>
      <w:r>
        <w:rPr>
          <w:rFonts w:ascii="Times New Roman" w:hAnsi="Times New Roman"/>
          <w:sz w:val="28"/>
          <w:szCs w:val="28"/>
          <w:highlight w:val="white"/>
        </w:rPr>
        <w:t xml:space="preserve">РИЛОЖЕНИЕ</w:t>
      </w:r>
      <w:r>
        <w:rPr>
          <w:rFonts w:ascii="Times New Roman" w:hAnsi="Times New Roman"/>
          <w:sz w:val="28"/>
          <w:szCs w:val="28"/>
          <w:highlight w:val="white"/>
        </w:rPr>
        <w:t xml:space="preserve"> </w:t>
      </w:r>
      <w:r>
        <w:rPr>
          <w:rFonts w:ascii="Times New Roman" w:hAnsi="Times New Roman"/>
          <w:sz w:val="28"/>
          <w:szCs w:val="28"/>
          <w:highlight w:val="white"/>
        </w:rPr>
        <w:t xml:space="preserve">№ 2</w:t>
      </w:r>
      <w:r>
        <w:rPr>
          <w:rFonts w:ascii="Times New Roman" w:hAnsi="Times New Roman"/>
          <w:sz w:val="28"/>
          <w:szCs w:val="28"/>
          <w:highlight w:val="white"/>
        </w:rPr>
      </w:r>
      <w:r>
        <w:rPr>
          <w:rFonts w:ascii="Times New Roman" w:hAnsi="Times New Roman"/>
          <w:sz w:val="28"/>
          <w:szCs w:val="28"/>
          <w:highlight w:val="white"/>
        </w:rPr>
      </w:r>
    </w:p>
    <w:p>
      <w:pPr>
        <w:pStyle w:val="954"/>
        <w:ind w:left="10206"/>
        <w:jc w:val="center"/>
        <w:spacing w:after="0" w:line="240" w:lineRule="auto"/>
        <w:tabs>
          <w:tab w:val="left" w:pos="-6344"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к </w:t>
      </w:r>
      <w:r>
        <w:rPr>
          <w:rFonts w:ascii="Times New Roman" w:hAnsi="Times New Roman" w:eastAsia="Calibri"/>
          <w:sz w:val="28"/>
          <w:szCs w:val="28"/>
          <w:highlight w:val="white"/>
        </w:rPr>
        <w:t xml:space="preserve">п</w:t>
      </w:r>
      <w:r>
        <w:rPr>
          <w:rFonts w:ascii="Times New Roman" w:hAnsi="Times New Roman" w:eastAsia="Calibri"/>
          <w:sz w:val="28"/>
          <w:szCs w:val="28"/>
          <w:highlight w:val="white"/>
        </w:rPr>
        <w:t xml:space="preserve">рограмме профилактики рисков причинения вреда (ущерба) охраняемым законом ценностям при осуществлении регионального государственного контроля </w:t>
      </w:r>
      <w:r>
        <w:rPr>
          <w:rFonts w:ascii="Times New Roman" w:hAnsi="Times New Roman" w:eastAsia="Calibri"/>
          <w:sz w:val="28"/>
          <w:szCs w:val="28"/>
          <w:highlight w:val="white"/>
        </w:rPr>
        <w:t xml:space="preserve">(надзора) </w:t>
      </w:r>
      <w:r>
        <w:rPr>
          <w:rFonts w:ascii="Times New Roman" w:hAnsi="Times New Roman" w:eastAsia="Calibri"/>
          <w:sz w:val="28"/>
          <w:szCs w:val="28"/>
          <w:highlight w:val="white"/>
        </w:rPr>
        <w:t xml:space="preserve">за приемом на работу инвалидов в пределах установленной квоты на </w:t>
      </w:r>
      <w:r>
        <w:rPr>
          <w:rFonts w:ascii="Times New Roman" w:hAnsi="Times New Roman" w:eastAsia="Calibri"/>
          <w:sz w:val="28"/>
          <w:szCs w:val="28"/>
          <w:highlight w:val="white"/>
        </w:rPr>
        <w:t xml:space="preserve">2025</w:t>
      </w:r>
      <w:r>
        <w:rPr>
          <w:rFonts w:ascii="Times New Roman" w:hAnsi="Times New Roman" w:eastAsia="Calibri"/>
          <w:sz w:val="28"/>
          <w:szCs w:val="28"/>
          <w:highlight w:val="white"/>
        </w:rPr>
        <w:t xml:space="preserve"> год</w:t>
      </w:r>
      <w:r>
        <w:rPr>
          <w:rFonts w:ascii="Times New Roman" w:hAnsi="Times New Roman" w:eastAsia="Calibri"/>
          <w:sz w:val="28"/>
          <w:szCs w:val="28"/>
          <w:highlight w:val="white"/>
        </w:rPr>
      </w:r>
      <w:r>
        <w:rPr>
          <w:rFonts w:ascii="Times New Roman" w:hAnsi="Times New Roman" w:eastAsia="Calibri"/>
          <w:sz w:val="28"/>
          <w:szCs w:val="28"/>
          <w:highlight w:val="white"/>
        </w:rPr>
      </w:r>
    </w:p>
    <w:p>
      <w:pPr>
        <w:pStyle w:val="954"/>
        <w:ind w:firstLine="539"/>
        <w:jc w:val="right"/>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r>
      <w:r>
        <w:rPr>
          <w:rFonts w:ascii="Times New Roman" w:hAnsi="Times New Roman" w:eastAsia="Calibri"/>
          <w:sz w:val="28"/>
          <w:szCs w:val="28"/>
          <w:highlight w:val="white"/>
        </w:rPr>
      </w:r>
      <w:r>
        <w:rPr>
          <w:rFonts w:ascii="Times New Roman" w:hAnsi="Times New Roman" w:eastAsia="Calibri"/>
          <w:sz w:val="28"/>
          <w:szCs w:val="28"/>
          <w:highlight w:val="white"/>
        </w:rPr>
      </w:r>
    </w:p>
    <w:p>
      <w:pPr>
        <w:pStyle w:val="954"/>
        <w:jc w:val="center"/>
        <w:spacing w:after="0" w:line="240" w:lineRule="auto"/>
        <w:rPr>
          <w:rFonts w:ascii="Times New Roman" w:hAnsi="Times New Roman"/>
          <w:b/>
          <w:sz w:val="28"/>
          <w:szCs w:val="28"/>
          <w:highlight w:val="white"/>
        </w:rPr>
      </w:pPr>
      <w:r>
        <w:rPr>
          <w:rFonts w:ascii="Times New Roman" w:hAnsi="Times New Roman"/>
          <w:b/>
          <w:sz w:val="28"/>
          <w:szCs w:val="28"/>
          <w:highlight w:val="white"/>
        </w:rPr>
        <w:t xml:space="preserve">ПЛАН-ГРАФИК</w:t>
      </w:r>
      <w:r>
        <w:rPr>
          <w:rFonts w:ascii="Times New Roman" w:hAnsi="Times New Roman"/>
          <w:b/>
          <w:sz w:val="28"/>
          <w:szCs w:val="28"/>
          <w:highlight w:val="white"/>
        </w:rPr>
      </w:r>
      <w:r>
        <w:rPr>
          <w:rFonts w:ascii="Times New Roman" w:hAnsi="Times New Roman"/>
          <w:b/>
          <w:sz w:val="28"/>
          <w:szCs w:val="28"/>
          <w:highlight w:val="white"/>
        </w:rPr>
      </w:r>
    </w:p>
    <w:p>
      <w:pPr>
        <w:pStyle w:val="954"/>
        <w:jc w:val="center"/>
        <w:spacing w:after="0" w:line="240" w:lineRule="auto"/>
        <w:tabs>
          <w:tab w:val="left" w:pos="567" w:leader="none"/>
        </w:tabs>
        <w:rPr>
          <w:rFonts w:ascii="Times New Roman" w:hAnsi="Times New Roman"/>
          <w:b/>
          <w:sz w:val="28"/>
          <w:szCs w:val="28"/>
          <w:highlight w:val="white"/>
        </w:rPr>
      </w:pPr>
      <w:r>
        <w:rPr>
          <w:rFonts w:ascii="Times New Roman" w:hAnsi="Times New Roman"/>
          <w:b/>
          <w:sz w:val="28"/>
          <w:szCs w:val="28"/>
          <w:highlight w:val="white"/>
        </w:rPr>
        <w:t xml:space="preserve">проведения профилактических мероприятий при осуществлении </w:t>
      </w:r>
      <w:r>
        <w:rPr>
          <w:rFonts w:ascii="Times New Roman" w:hAnsi="Times New Roman"/>
          <w:b/>
          <w:sz w:val="28"/>
          <w:szCs w:val="28"/>
          <w:highlight w:val="white"/>
        </w:rPr>
        <w:t xml:space="preserve">регионального </w:t>
      </w:r>
      <w:r>
        <w:rPr>
          <w:rFonts w:ascii="Times New Roman" w:hAnsi="Times New Roman"/>
          <w:b/>
          <w:sz w:val="28"/>
          <w:szCs w:val="28"/>
          <w:highlight w:val="white"/>
        </w:rPr>
        <w:t xml:space="preserve">государственного </w:t>
      </w:r>
      <w:r>
        <w:rPr>
          <w:rFonts w:ascii="Times New Roman" w:hAnsi="Times New Roman"/>
          <w:b/>
          <w:sz w:val="28"/>
          <w:szCs w:val="28"/>
          <w:highlight w:val="white"/>
        </w:rPr>
        <w:t xml:space="preserve">контроля</w:t>
      </w:r>
      <w:r>
        <w:rPr>
          <w:rFonts w:ascii="Times New Roman" w:hAnsi="Times New Roman"/>
          <w:b/>
          <w:sz w:val="28"/>
          <w:szCs w:val="28"/>
          <w:highlight w:val="white"/>
        </w:rPr>
        <w:t xml:space="preserve"> (надзора)</w:t>
      </w:r>
      <w:r>
        <w:rPr>
          <w:rFonts w:ascii="Times New Roman" w:hAnsi="Times New Roman"/>
          <w:b/>
          <w:sz w:val="28"/>
          <w:szCs w:val="28"/>
          <w:highlight w:val="white"/>
        </w:rPr>
        <w:t xml:space="preserve"> за приемом на работу инвалидов в пределах установленной квоты на </w:t>
      </w:r>
      <w:r>
        <w:rPr>
          <w:rFonts w:ascii="Times New Roman" w:hAnsi="Times New Roman"/>
          <w:b/>
          <w:sz w:val="28"/>
          <w:szCs w:val="28"/>
          <w:highlight w:val="white"/>
        </w:rPr>
        <w:t xml:space="preserve">2024</w:t>
      </w:r>
      <w:r>
        <w:rPr>
          <w:rFonts w:ascii="Times New Roman" w:hAnsi="Times New Roman"/>
          <w:b/>
          <w:sz w:val="28"/>
          <w:szCs w:val="28"/>
          <w:highlight w:val="white"/>
        </w:rPr>
        <w:t xml:space="preserve"> год</w:t>
      </w:r>
      <w:r>
        <w:rPr>
          <w:rFonts w:ascii="Times New Roman" w:hAnsi="Times New Roman"/>
          <w:b/>
          <w:sz w:val="28"/>
          <w:szCs w:val="28"/>
          <w:highlight w:val="white"/>
        </w:rPr>
      </w:r>
      <w:r>
        <w:rPr>
          <w:rFonts w:ascii="Times New Roman" w:hAnsi="Times New Roman"/>
          <w:b/>
          <w:sz w:val="28"/>
          <w:szCs w:val="28"/>
          <w:highlight w:val="white"/>
        </w:rPr>
      </w:r>
    </w:p>
    <w:p>
      <w:pPr>
        <w:pStyle w:val="954"/>
        <w:ind w:firstLine="709"/>
        <w:jc w:val="right"/>
        <w:spacing w:after="0" w:line="240" w:lineRule="auto"/>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tbl>
      <w:tblPr>
        <w:tblW w:w="153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5" w:type="dxa"/>
          <w:top w:w="15" w:type="dxa"/>
          <w:right w:w="15" w:type="dxa"/>
          <w:bottom w:w="15" w:type="dxa"/>
        </w:tblCellMar>
        <w:tblLook w:val="04A0" w:firstRow="1" w:lastRow="0" w:firstColumn="1" w:lastColumn="0" w:noHBand="0" w:noVBand="1"/>
      </w:tblPr>
      <w:tblGrid>
        <w:gridCol w:w="445"/>
        <w:gridCol w:w="2214"/>
        <w:gridCol w:w="7372"/>
        <w:gridCol w:w="2693"/>
        <w:gridCol w:w="2585"/>
      </w:tblGrid>
      <w:tr>
        <w:tblPrEx/>
        <w:trPr/>
        <w:tc>
          <w:tcPr>
            <w:tcMar>
              <w:left w:w="108" w:type="dxa"/>
              <w:top w:w="0" w:type="dxa"/>
              <w:right w:w="108" w:type="dxa"/>
              <w:bottom w:w="0" w:type="dxa"/>
            </w:tcMar>
            <w:tcW w:w="445" w:type="auto"/>
            <w:vAlign w:val="top"/>
            <w:textDirection w:val="lrTb"/>
            <w:noWrap w:val="false"/>
          </w:tcPr>
          <w:p>
            <w:pPr>
              <w:pStyle w:val="954"/>
              <w:jc w:val="center"/>
              <w:spacing w:after="0" w:line="240" w:lineRule="auto"/>
              <w:tabs>
                <w:tab w:val="left" w:pos="567" w:leader="none"/>
              </w:tabs>
              <w:rPr>
                <w:rFonts w:ascii="Times New Roman" w:hAnsi="Times New Roman"/>
                <w:sz w:val="24"/>
                <w:szCs w:val="24"/>
                <w:highlight w:val="white"/>
              </w:rPr>
            </w:pPr>
            <w:r>
              <w:rPr>
                <w:rFonts w:ascii="Times New Roman" w:hAnsi="Times New Roman"/>
                <w:sz w:val="24"/>
                <w:szCs w:val="24"/>
                <w:highlight w:val="white"/>
              </w:rPr>
              <w:t xml:space="preserve">№</w:t>
            </w:r>
            <w:r>
              <w:rPr>
                <w:rFonts w:ascii="Times New Roman" w:hAnsi="Times New Roman"/>
                <w:sz w:val="24"/>
                <w:szCs w:val="24"/>
                <w:highlight w:val="white"/>
              </w:rPr>
            </w:r>
            <w:r>
              <w:rPr>
                <w:rFonts w:ascii="Times New Roman" w:hAnsi="Times New Roman"/>
                <w:sz w:val="24"/>
                <w:szCs w:val="24"/>
                <w:highlight w:val="white"/>
              </w:rPr>
            </w:r>
          </w:p>
          <w:p>
            <w:pPr>
              <w:pStyle w:val="954"/>
              <w:spacing w:after="0" w:line="240" w:lineRule="auto"/>
              <w:tabs>
                <w:tab w:val="left" w:pos="567" w:leader="none"/>
              </w:tabs>
              <w:rPr>
                <w:rFonts w:ascii="Times New Roman" w:hAnsi="Times New Roman"/>
                <w:sz w:val="24"/>
                <w:szCs w:val="24"/>
                <w:highlight w:val="white"/>
              </w:rPr>
            </w:pPr>
            <w:r>
              <w:rPr>
                <w:rFonts w:ascii="Times New Roman" w:hAnsi="Times New Roman"/>
                <w:sz w:val="24"/>
                <w:szCs w:val="24"/>
                <w:highlight w:val="white"/>
              </w:rPr>
            </w:r>
            <w:r>
              <w:rPr>
                <w:rFonts w:ascii="Times New Roman" w:hAnsi="Times New Roman"/>
                <w:sz w:val="24"/>
                <w:szCs w:val="24"/>
                <w:highlight w:val="white"/>
              </w:rPr>
            </w:r>
            <w:r>
              <w:rPr>
                <w:rFonts w:ascii="Times New Roman" w:hAnsi="Times New Roman"/>
                <w:sz w:val="24"/>
                <w:szCs w:val="24"/>
                <w:highlight w:val="white"/>
              </w:rPr>
            </w:r>
          </w:p>
        </w:tc>
        <w:tc>
          <w:tcPr>
            <w:tcMar>
              <w:left w:w="108" w:type="dxa"/>
              <w:top w:w="0" w:type="dxa"/>
              <w:right w:w="108" w:type="dxa"/>
              <w:bottom w:w="0" w:type="dxa"/>
            </w:tcMar>
            <w:tcW w:w="2214" w:type="dxa"/>
            <w:vAlign w:val="top"/>
            <w:textDirection w:val="lrTb"/>
            <w:noWrap w:val="false"/>
          </w:tcPr>
          <w:p>
            <w:pPr>
              <w:pStyle w:val="954"/>
              <w:jc w:val="center"/>
              <w:spacing w:after="0" w:line="240" w:lineRule="auto"/>
              <w:tabs>
                <w:tab w:val="left" w:pos="567" w:leader="none"/>
              </w:tabs>
              <w:rPr>
                <w:rFonts w:ascii="Times New Roman" w:hAnsi="Times New Roman"/>
                <w:sz w:val="24"/>
                <w:szCs w:val="24"/>
                <w:highlight w:val="white"/>
              </w:rPr>
            </w:pPr>
            <w:r>
              <w:rPr>
                <w:rFonts w:ascii="Times New Roman" w:hAnsi="Times New Roman"/>
                <w:b/>
                <w:bCs/>
                <w:sz w:val="24"/>
                <w:szCs w:val="24"/>
                <w:highlight w:val="white"/>
              </w:rPr>
              <w:t xml:space="preserve">Вид мероприятия</w:t>
            </w:r>
            <w:r>
              <w:rPr>
                <w:rFonts w:ascii="Times New Roman" w:hAnsi="Times New Roman"/>
                <w:sz w:val="24"/>
                <w:szCs w:val="24"/>
                <w:highlight w:val="white"/>
              </w:rPr>
            </w:r>
            <w:r>
              <w:rPr>
                <w:rFonts w:ascii="Times New Roman" w:hAnsi="Times New Roman"/>
                <w:sz w:val="24"/>
                <w:szCs w:val="24"/>
                <w:highlight w:val="white"/>
              </w:rPr>
            </w:r>
          </w:p>
        </w:tc>
        <w:tc>
          <w:tcPr>
            <w:tcMar>
              <w:left w:w="108" w:type="dxa"/>
              <w:top w:w="0" w:type="dxa"/>
              <w:right w:w="108" w:type="dxa"/>
              <w:bottom w:w="0" w:type="dxa"/>
            </w:tcMar>
            <w:tcW w:w="7372" w:type="dxa"/>
            <w:vAlign w:val="top"/>
            <w:textDirection w:val="lrTb"/>
            <w:noWrap w:val="false"/>
          </w:tcPr>
          <w:p>
            <w:pPr>
              <w:pStyle w:val="954"/>
              <w:ind w:firstLine="36"/>
              <w:jc w:val="center"/>
              <w:spacing w:after="0" w:line="240" w:lineRule="auto"/>
              <w:tabs>
                <w:tab w:val="left" w:pos="567" w:leader="none"/>
              </w:tabs>
              <w:rPr>
                <w:rFonts w:ascii="Times New Roman" w:hAnsi="Times New Roman"/>
                <w:sz w:val="24"/>
                <w:szCs w:val="24"/>
                <w:highlight w:val="white"/>
              </w:rPr>
            </w:pPr>
            <w:r>
              <w:rPr>
                <w:rFonts w:ascii="Times New Roman" w:hAnsi="Times New Roman"/>
                <w:b/>
                <w:bCs/>
                <w:sz w:val="24"/>
                <w:szCs w:val="24"/>
                <w:highlight w:val="white"/>
              </w:rPr>
              <w:t xml:space="preserve">Форма мероприятия</w:t>
            </w:r>
            <w:r>
              <w:rPr>
                <w:rFonts w:ascii="Times New Roman" w:hAnsi="Times New Roman"/>
                <w:sz w:val="24"/>
                <w:szCs w:val="24"/>
                <w:highlight w:val="white"/>
              </w:rPr>
            </w:r>
            <w:r>
              <w:rPr>
                <w:rFonts w:ascii="Times New Roman" w:hAnsi="Times New Roman"/>
                <w:sz w:val="24"/>
                <w:szCs w:val="24"/>
                <w:highlight w:val="white"/>
              </w:rPr>
            </w:r>
          </w:p>
        </w:tc>
        <w:tc>
          <w:tcPr>
            <w:tcMar>
              <w:left w:w="108" w:type="dxa"/>
              <w:top w:w="0" w:type="dxa"/>
              <w:right w:w="108" w:type="dxa"/>
              <w:bottom w:w="0" w:type="dxa"/>
            </w:tcMar>
            <w:tcW w:w="2693" w:type="dxa"/>
            <w:vAlign w:val="top"/>
            <w:textDirection w:val="lrTb"/>
            <w:noWrap w:val="false"/>
          </w:tcPr>
          <w:p>
            <w:pPr>
              <w:pStyle w:val="954"/>
              <w:jc w:val="center"/>
              <w:spacing w:after="0" w:line="240" w:lineRule="auto"/>
              <w:tabs>
                <w:tab w:val="left" w:pos="567" w:leader="none"/>
              </w:tabs>
              <w:rPr>
                <w:rFonts w:ascii="Times New Roman" w:hAnsi="Times New Roman"/>
                <w:sz w:val="24"/>
                <w:szCs w:val="24"/>
                <w:highlight w:val="white"/>
              </w:rPr>
            </w:pPr>
            <w:r>
              <w:rPr>
                <w:rFonts w:ascii="Times New Roman" w:hAnsi="Times New Roman"/>
                <w:b/>
                <w:bCs/>
                <w:sz w:val="24"/>
                <w:szCs w:val="24"/>
                <w:highlight w:val="white"/>
              </w:rPr>
              <w:t xml:space="preserve">Структурное подразделение, ответственное за реализацию мероприятия</w:t>
            </w:r>
            <w:r>
              <w:rPr>
                <w:rFonts w:ascii="Times New Roman" w:hAnsi="Times New Roman"/>
                <w:sz w:val="24"/>
                <w:szCs w:val="24"/>
                <w:highlight w:val="white"/>
              </w:rPr>
            </w:r>
            <w:r>
              <w:rPr>
                <w:rFonts w:ascii="Times New Roman" w:hAnsi="Times New Roman"/>
                <w:sz w:val="24"/>
                <w:szCs w:val="24"/>
                <w:highlight w:val="white"/>
              </w:rPr>
            </w:r>
          </w:p>
        </w:tc>
        <w:tc>
          <w:tcPr>
            <w:tcMar>
              <w:left w:w="108" w:type="dxa"/>
              <w:top w:w="0" w:type="dxa"/>
              <w:right w:w="108" w:type="dxa"/>
              <w:bottom w:w="0" w:type="dxa"/>
            </w:tcMar>
            <w:tcW w:w="2585" w:type="dxa"/>
            <w:vAlign w:val="center"/>
            <w:textDirection w:val="lrTb"/>
            <w:noWrap w:val="false"/>
          </w:tcPr>
          <w:p>
            <w:pPr>
              <w:pStyle w:val="954"/>
              <w:jc w:val="center"/>
              <w:spacing w:after="0" w:line="240" w:lineRule="auto"/>
              <w:tabs>
                <w:tab w:val="left" w:pos="567" w:leader="none"/>
              </w:tabs>
              <w:rPr>
                <w:rFonts w:ascii="Times New Roman" w:hAnsi="Times New Roman"/>
                <w:sz w:val="24"/>
                <w:szCs w:val="24"/>
                <w:highlight w:val="white"/>
              </w:rPr>
            </w:pPr>
            <w:r>
              <w:rPr>
                <w:rFonts w:ascii="Times New Roman" w:hAnsi="Times New Roman"/>
                <w:b/>
                <w:bCs/>
                <w:sz w:val="24"/>
                <w:szCs w:val="24"/>
                <w:highlight w:val="white"/>
              </w:rPr>
              <w:t xml:space="preserve">Сроки (периодичность) проведения</w:t>
            </w:r>
            <w:r>
              <w:rPr>
                <w:rFonts w:ascii="Times New Roman" w:hAnsi="Times New Roman"/>
                <w:b/>
                <w:bCs/>
                <w:sz w:val="24"/>
                <w:szCs w:val="24"/>
                <w:highlight w:val="white"/>
              </w:rPr>
              <w:t xml:space="preserve"> мероприятий</w:t>
            </w:r>
            <w:r>
              <w:rPr>
                <w:rFonts w:ascii="Times New Roman" w:hAnsi="Times New Roman"/>
                <w:sz w:val="24"/>
                <w:szCs w:val="24"/>
                <w:highlight w:val="white"/>
              </w:rPr>
            </w:r>
            <w:r>
              <w:rPr>
                <w:rFonts w:ascii="Times New Roman" w:hAnsi="Times New Roman"/>
                <w:sz w:val="24"/>
                <w:szCs w:val="24"/>
                <w:highlight w:val="white"/>
              </w:rPr>
            </w:r>
          </w:p>
        </w:tc>
      </w:tr>
      <w:tr>
        <w:tblPrEx/>
        <w:trPr/>
        <w:tc>
          <w:tcPr>
            <w:tcMar>
              <w:left w:w="108" w:type="dxa"/>
              <w:top w:w="0" w:type="dxa"/>
              <w:right w:w="108" w:type="dxa"/>
              <w:bottom w:w="0" w:type="dxa"/>
            </w:tcMar>
            <w:tcW w:w="445" w:type="auto"/>
            <w:vAlign w:val="top"/>
            <w:vMerge w:val="restart"/>
            <w:textDirection w:val="lrTb"/>
            <w:noWrap w:val="false"/>
          </w:tcPr>
          <w:p>
            <w:pPr>
              <w:pStyle w:val="954"/>
              <w:spacing w:after="0" w:line="240" w:lineRule="auto"/>
              <w:tabs>
                <w:tab w:val="left" w:pos="567" w:leader="none"/>
              </w:tabs>
              <w:rPr>
                <w:rFonts w:ascii="Times New Roman" w:hAnsi="Times New Roman"/>
                <w:sz w:val="24"/>
                <w:szCs w:val="24"/>
                <w:highlight w:val="white"/>
              </w:rPr>
            </w:pPr>
            <w:r>
              <w:rPr>
                <w:rFonts w:ascii="Times New Roman" w:hAnsi="Times New Roman"/>
                <w:sz w:val="24"/>
                <w:szCs w:val="24"/>
                <w:highlight w:val="white"/>
              </w:rPr>
              <w:t xml:space="preserve">1.</w:t>
            </w:r>
            <w:r>
              <w:rPr>
                <w:rFonts w:ascii="Times New Roman" w:hAnsi="Times New Roman"/>
                <w:sz w:val="24"/>
                <w:szCs w:val="24"/>
                <w:highlight w:val="white"/>
              </w:rPr>
            </w:r>
            <w:r>
              <w:rPr>
                <w:rFonts w:ascii="Times New Roman" w:hAnsi="Times New Roman"/>
                <w:sz w:val="24"/>
                <w:szCs w:val="24"/>
                <w:highlight w:val="white"/>
              </w:rPr>
            </w:r>
          </w:p>
          <w:p>
            <w:pPr>
              <w:pStyle w:val="954"/>
              <w:spacing w:after="0" w:line="240" w:lineRule="auto"/>
              <w:tabs>
                <w:tab w:val="left" w:pos="567" w:leader="none"/>
              </w:tabs>
              <w:rPr>
                <w:rFonts w:ascii="Times New Roman" w:hAnsi="Times New Roman"/>
                <w:sz w:val="24"/>
                <w:szCs w:val="24"/>
                <w:highlight w:val="white"/>
              </w:rPr>
            </w:pPr>
            <w:r>
              <w:rPr>
                <w:rFonts w:ascii="Times New Roman" w:hAnsi="Times New Roman"/>
                <w:sz w:val="24"/>
                <w:szCs w:val="24"/>
                <w:highlight w:val="white"/>
              </w:rPr>
            </w:r>
            <w:r>
              <w:rPr>
                <w:rFonts w:ascii="Times New Roman" w:hAnsi="Times New Roman"/>
                <w:sz w:val="24"/>
                <w:szCs w:val="24"/>
                <w:highlight w:val="white"/>
              </w:rPr>
            </w:r>
            <w:r>
              <w:rPr>
                <w:rFonts w:ascii="Times New Roman" w:hAnsi="Times New Roman"/>
                <w:sz w:val="24"/>
                <w:szCs w:val="24"/>
                <w:highlight w:val="white"/>
              </w:rPr>
            </w:r>
          </w:p>
        </w:tc>
        <w:tc>
          <w:tcPr>
            <w:tcMar>
              <w:left w:w="108" w:type="dxa"/>
              <w:top w:w="0" w:type="dxa"/>
              <w:right w:w="108" w:type="dxa"/>
              <w:bottom w:w="0" w:type="dxa"/>
            </w:tcMar>
            <w:tcW w:w="2214" w:type="dxa"/>
            <w:vAlign w:val="top"/>
            <w:vMerge w:val="restart"/>
            <w:textDirection w:val="lrTb"/>
            <w:noWrap w:val="false"/>
          </w:tcPr>
          <w:p>
            <w:pPr>
              <w:pStyle w:val="954"/>
              <w:ind w:firstLine="8"/>
              <w:spacing w:after="0" w:line="240" w:lineRule="auto"/>
              <w:tabs>
                <w:tab w:val="left" w:pos="567" w:leader="none"/>
              </w:tabs>
              <w:rPr>
                <w:rFonts w:ascii="Times New Roman" w:hAnsi="Times New Roman"/>
                <w:sz w:val="24"/>
                <w:szCs w:val="24"/>
                <w:highlight w:val="white"/>
              </w:rPr>
            </w:pPr>
            <w:r>
              <w:rPr>
                <w:rFonts w:ascii="Times New Roman" w:hAnsi="Times New Roman"/>
                <w:sz w:val="24"/>
                <w:szCs w:val="24"/>
                <w:highlight w:val="white"/>
              </w:rPr>
              <w:t xml:space="preserve">Информирование</w:t>
            </w:r>
            <w:r>
              <w:rPr>
                <w:rFonts w:ascii="Times New Roman" w:hAnsi="Times New Roman"/>
                <w:sz w:val="24"/>
                <w:szCs w:val="24"/>
                <w:highlight w:val="white"/>
              </w:rPr>
            </w:r>
            <w:r>
              <w:rPr>
                <w:rFonts w:ascii="Times New Roman" w:hAnsi="Times New Roman"/>
                <w:sz w:val="24"/>
                <w:szCs w:val="24"/>
                <w:highlight w:val="white"/>
              </w:rPr>
            </w:r>
          </w:p>
        </w:tc>
        <w:tc>
          <w:tcPr>
            <w:tcMar>
              <w:left w:w="108" w:type="dxa"/>
              <w:top w:w="0" w:type="dxa"/>
              <w:right w:w="108" w:type="dxa"/>
              <w:bottom w:w="0" w:type="dxa"/>
            </w:tcMar>
            <w:tcW w:w="7372" w:type="dxa"/>
            <w:vAlign w:val="top"/>
            <w:textDirection w:val="lrTb"/>
            <w:noWrap w:val="false"/>
          </w:tcPr>
          <w:p>
            <w:pPr>
              <w:pStyle w:val="954"/>
              <w:spacing w:after="0" w:line="240" w:lineRule="auto"/>
              <w:tabs>
                <w:tab w:val="left" w:pos="567" w:leader="none"/>
              </w:tabs>
              <w:rPr>
                <w:rFonts w:ascii="Times New Roman" w:hAnsi="Times New Roman"/>
                <w:sz w:val="24"/>
                <w:szCs w:val="24"/>
                <w:highlight w:val="white"/>
              </w:rPr>
            </w:pPr>
            <w:r>
              <w:rPr>
                <w:rFonts w:ascii="Times New Roman" w:hAnsi="Times New Roman"/>
                <w:sz w:val="24"/>
                <w:szCs w:val="24"/>
                <w:highlight w:val="white"/>
              </w:rPr>
              <w:t xml:space="preserve">В соответствии со статьей 46 Федерального закона № 248-ФЗ размещение перечня правовых ак</w:t>
            </w:r>
            <w:r>
              <w:rPr>
                <w:rFonts w:ascii="Times New Roman" w:hAnsi="Times New Roman"/>
                <w:sz w:val="24"/>
                <w:szCs w:val="24"/>
                <w:highlight w:val="white"/>
              </w:rPr>
              <w:t xml:space="preserve">тов, содержащих обязательные требования на официальном сайте контрольного органа* в информационно-телекоммуникационной сети «Интернет» в разделе «Контрольно-надзорная деятельность» (далее – официальный сайт), в средствах массовой информации и в иных формах</w:t>
            </w:r>
            <w:r>
              <w:rPr>
                <w:rFonts w:ascii="Times New Roman" w:hAnsi="Times New Roman"/>
                <w:sz w:val="24"/>
                <w:szCs w:val="24"/>
                <w:highlight w:val="white"/>
              </w:rPr>
            </w:r>
            <w:r>
              <w:rPr>
                <w:rFonts w:ascii="Times New Roman" w:hAnsi="Times New Roman"/>
                <w:sz w:val="24"/>
                <w:szCs w:val="24"/>
                <w:highlight w:val="white"/>
              </w:rPr>
            </w:r>
          </w:p>
        </w:tc>
        <w:tc>
          <w:tcPr>
            <w:tcMar>
              <w:left w:w="108" w:type="dxa"/>
              <w:top w:w="0" w:type="dxa"/>
              <w:right w:w="108" w:type="dxa"/>
              <w:bottom w:w="0" w:type="dxa"/>
            </w:tcMar>
            <w:tcW w:w="2693" w:type="dxa"/>
            <w:vAlign w:val="top"/>
            <w:textDirection w:val="lrTb"/>
            <w:noWrap w:val="false"/>
          </w:tcPr>
          <w:p>
            <w:pPr>
              <w:pStyle w:val="954"/>
              <w:spacing w:after="0" w:line="240" w:lineRule="auto"/>
              <w:tabs>
                <w:tab w:val="left" w:pos="567" w:leader="none"/>
              </w:tabs>
              <w:rPr>
                <w:rFonts w:ascii="Times New Roman" w:hAnsi="Times New Roman" w:eastAsia="Calibri"/>
                <w:sz w:val="24"/>
                <w:szCs w:val="24"/>
                <w:highlight w:val="white"/>
              </w:rPr>
            </w:pPr>
            <w:r>
              <w:rPr>
                <w:rFonts w:ascii="Times New Roman" w:hAnsi="Times New Roman" w:eastAsia="Calibri"/>
                <w:sz w:val="24"/>
                <w:szCs w:val="24"/>
                <w:highlight w:val="white"/>
              </w:rPr>
              <w:t xml:space="preserve">О</w:t>
            </w:r>
            <w:r>
              <w:rPr>
                <w:rFonts w:ascii="Times New Roman" w:hAnsi="Times New Roman" w:eastAsia="Calibri"/>
                <w:sz w:val="24"/>
                <w:szCs w:val="24"/>
                <w:highlight w:val="white"/>
              </w:rPr>
              <w:t xml:space="preserve">тдел трудоустройства, </w:t>
            </w:r>
            <w:r>
              <w:rPr>
                <w:rFonts w:ascii="Times New Roman" w:hAnsi="Times New Roman"/>
                <w:sz w:val="24"/>
                <w:szCs w:val="24"/>
                <w:highlight w:val="white"/>
              </w:rPr>
              <w:t xml:space="preserve">профессиональной ориентации и обучения</w:t>
            </w:r>
            <w:r>
              <w:rPr>
                <w:rFonts w:ascii="Times New Roman" w:hAnsi="Times New Roman" w:eastAsia="Calibri"/>
                <w:sz w:val="24"/>
                <w:szCs w:val="24"/>
                <w:highlight w:val="white"/>
              </w:rPr>
              <w:t xml:space="preserve"> </w:t>
            </w:r>
            <w:r>
              <w:rPr>
                <w:rFonts w:ascii="Times New Roman" w:hAnsi="Times New Roman" w:eastAsia="Calibri"/>
                <w:sz w:val="24"/>
                <w:szCs w:val="24"/>
                <w:highlight w:val="white"/>
              </w:rPr>
              <w:t xml:space="preserve">управления занятости населения</w:t>
            </w:r>
            <w:r>
              <w:rPr>
                <w:rFonts w:ascii="Times New Roman" w:hAnsi="Times New Roman" w:eastAsia="Calibri"/>
                <w:sz w:val="24"/>
                <w:szCs w:val="24"/>
                <w:highlight w:val="white"/>
              </w:rPr>
            </w:r>
            <w:r>
              <w:rPr>
                <w:rFonts w:ascii="Times New Roman" w:hAnsi="Times New Roman" w:eastAsia="Calibri"/>
                <w:sz w:val="24"/>
                <w:szCs w:val="24"/>
                <w:highlight w:val="white"/>
              </w:rPr>
            </w:r>
          </w:p>
          <w:p>
            <w:pPr>
              <w:pStyle w:val="954"/>
              <w:spacing w:after="0" w:line="240" w:lineRule="auto"/>
              <w:tabs>
                <w:tab w:val="left" w:pos="567" w:leader="none"/>
              </w:tabs>
              <w:rPr>
                <w:rFonts w:ascii="Times New Roman" w:hAnsi="Times New Roman"/>
                <w:sz w:val="24"/>
                <w:szCs w:val="24"/>
                <w:highlight w:val="white"/>
              </w:rPr>
            </w:pPr>
            <w:r>
              <w:rPr>
                <w:rFonts w:ascii="Times New Roman" w:hAnsi="Times New Roman"/>
                <w:sz w:val="24"/>
                <w:szCs w:val="24"/>
                <w:highlight w:val="white"/>
              </w:rPr>
            </w:r>
            <w:r>
              <w:rPr>
                <w:rFonts w:ascii="Times New Roman" w:hAnsi="Times New Roman"/>
                <w:sz w:val="24"/>
                <w:szCs w:val="24"/>
                <w:highlight w:val="white"/>
              </w:rPr>
            </w:r>
            <w:r>
              <w:rPr>
                <w:rFonts w:ascii="Times New Roman" w:hAnsi="Times New Roman"/>
                <w:sz w:val="24"/>
                <w:szCs w:val="24"/>
                <w:highlight w:val="white"/>
              </w:rPr>
            </w:r>
          </w:p>
        </w:tc>
        <w:tc>
          <w:tcPr>
            <w:tcMar>
              <w:left w:w="108" w:type="dxa"/>
              <w:top w:w="0" w:type="dxa"/>
              <w:right w:w="108" w:type="dxa"/>
              <w:bottom w:w="0" w:type="dxa"/>
            </w:tcMar>
            <w:tcW w:w="2585" w:type="dxa"/>
            <w:vAlign w:val="top"/>
            <w:textDirection w:val="lrTb"/>
            <w:noWrap w:val="false"/>
          </w:tcPr>
          <w:p>
            <w:pPr>
              <w:pStyle w:val="954"/>
              <w:jc w:val="left"/>
              <w:spacing w:after="0" w:line="240" w:lineRule="auto"/>
              <w:tabs>
                <w:tab w:val="left" w:pos="567" w:leader="none"/>
              </w:tabs>
              <w:rPr>
                <w:rFonts w:ascii="Times New Roman" w:hAnsi="Times New Roman"/>
                <w:sz w:val="24"/>
                <w:szCs w:val="24"/>
                <w:highlight w:val="white"/>
              </w:rPr>
            </w:pPr>
            <w:r>
              <w:rPr>
                <w:rFonts w:ascii="Times New Roman" w:hAnsi="Times New Roman"/>
                <w:sz w:val="24"/>
                <w:szCs w:val="24"/>
                <w:highlight w:val="white"/>
              </w:rPr>
              <w:t xml:space="preserve">По мере принятия </w:t>
            </w:r>
            <w:r>
              <w:rPr>
                <w:rFonts w:ascii="Times New Roman" w:hAnsi="Times New Roman"/>
                <w:sz w:val="24"/>
                <w:szCs w:val="24"/>
                <w:highlight w:val="white"/>
              </w:rPr>
              <w:t xml:space="preserve">нормативного правового акта</w:t>
            </w:r>
            <w:r>
              <w:rPr>
                <w:rFonts w:ascii="Times New Roman" w:hAnsi="Times New Roman"/>
                <w:sz w:val="24"/>
                <w:szCs w:val="24"/>
                <w:highlight w:val="white"/>
              </w:rPr>
            </w:r>
            <w:r>
              <w:rPr>
                <w:rFonts w:ascii="Times New Roman" w:hAnsi="Times New Roman"/>
                <w:sz w:val="24"/>
                <w:szCs w:val="24"/>
                <w:highlight w:val="white"/>
              </w:rPr>
            </w:r>
          </w:p>
        </w:tc>
      </w:tr>
      <w:tr>
        <w:tblPrEx/>
        <w:trPr/>
        <w:tc>
          <w:tcPr>
            <w:tcMar>
              <w:left w:w="108" w:type="dxa"/>
              <w:top w:w="0" w:type="dxa"/>
              <w:right w:w="108" w:type="dxa"/>
              <w:bottom w:w="0" w:type="dxa"/>
            </w:tcMar>
            <w:tcW w:w="445" w:type="auto"/>
            <w:vAlign w:val="top"/>
            <w:vMerge w:val="continue"/>
            <w:textDirection w:val="lrTb"/>
            <w:noWrap w:val="false"/>
          </w:tcPr>
          <w:p>
            <w:pPr>
              <w:pStyle w:val="954"/>
              <w:spacing w:after="0" w:line="240" w:lineRule="auto"/>
              <w:tabs>
                <w:tab w:val="left" w:pos="567"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Mar>
              <w:left w:w="108" w:type="dxa"/>
              <w:top w:w="0" w:type="dxa"/>
              <w:right w:w="108" w:type="dxa"/>
              <w:bottom w:w="0" w:type="dxa"/>
            </w:tcMar>
            <w:tcW w:w="2214" w:type="dxa"/>
            <w:vAlign w:val="top"/>
            <w:vMerge w:val="continue"/>
            <w:textDirection w:val="lrTb"/>
            <w:noWrap w:val="false"/>
          </w:tcPr>
          <w:p>
            <w:pPr>
              <w:pStyle w:val="954"/>
              <w:ind w:firstLine="8"/>
              <w:spacing w:after="0" w:line="240" w:lineRule="auto"/>
              <w:tabs>
                <w:tab w:val="left" w:pos="567"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Mar>
              <w:left w:w="108" w:type="dxa"/>
              <w:top w:w="0" w:type="dxa"/>
              <w:right w:w="108" w:type="dxa"/>
              <w:bottom w:w="0" w:type="dxa"/>
            </w:tcMar>
            <w:tcW w:w="7372" w:type="dxa"/>
            <w:vAlign w:val="top"/>
            <w:textDirection w:val="lrTb"/>
            <w:noWrap w:val="false"/>
          </w:tcPr>
          <w:p>
            <w:pPr>
              <w:pStyle w:val="954"/>
              <w:spacing w:after="0" w:line="240" w:lineRule="auto"/>
              <w:tabs>
                <w:tab w:val="left" w:pos="567" w:leader="none"/>
              </w:tabs>
              <w:rPr>
                <w:rFonts w:ascii="Times New Roman" w:hAnsi="Times New Roman"/>
                <w:sz w:val="24"/>
                <w:szCs w:val="24"/>
                <w:highlight w:val="white"/>
              </w:rPr>
            </w:pPr>
            <w:r>
              <w:rPr>
                <w:rFonts w:ascii="Times New Roman" w:hAnsi="Times New Roman"/>
                <w:sz w:val="24"/>
                <w:szCs w:val="24"/>
                <w:highlight w:val="white"/>
              </w:rPr>
              <w:t xml:space="preserve">Подготовка и размещение разъяснительных материалов, информационных писем, руководств по вопросам соблюдения обязательных требований на официальном сайте </w:t>
            </w:r>
            <w:r>
              <w:rPr>
                <w:rFonts w:ascii="Times New Roman" w:hAnsi="Times New Roman"/>
                <w:sz w:val="24"/>
                <w:szCs w:val="24"/>
                <w:highlight w:val="white"/>
              </w:rPr>
            </w:r>
            <w:r>
              <w:rPr>
                <w:rFonts w:ascii="Times New Roman" w:hAnsi="Times New Roman"/>
                <w:sz w:val="24"/>
                <w:szCs w:val="24"/>
                <w:highlight w:val="white"/>
              </w:rPr>
            </w:r>
          </w:p>
        </w:tc>
        <w:tc>
          <w:tcPr>
            <w:tcMar>
              <w:left w:w="108" w:type="dxa"/>
              <w:top w:w="0" w:type="dxa"/>
              <w:right w:w="108" w:type="dxa"/>
              <w:bottom w:w="0" w:type="dxa"/>
            </w:tcMar>
            <w:tcW w:w="2693" w:type="dxa"/>
            <w:vAlign w:val="top"/>
            <w:textDirection w:val="lrTb"/>
            <w:noWrap w:val="false"/>
          </w:tcPr>
          <w:p>
            <w:pPr>
              <w:pStyle w:val="954"/>
              <w:spacing w:after="0" w:line="240" w:lineRule="auto"/>
              <w:tabs>
                <w:tab w:val="left" w:pos="567" w:leader="none"/>
              </w:tabs>
              <w:rPr>
                <w:rFonts w:ascii="Times New Roman" w:hAnsi="Times New Roman"/>
                <w:sz w:val="24"/>
                <w:szCs w:val="24"/>
                <w:highlight w:val="white"/>
              </w:rPr>
            </w:pPr>
            <w:r>
              <w:rPr>
                <w:rFonts w:ascii="Times New Roman" w:hAnsi="Times New Roman" w:eastAsia="Calibri"/>
                <w:sz w:val="24"/>
                <w:szCs w:val="24"/>
                <w:highlight w:val="white"/>
              </w:rPr>
              <w:t xml:space="preserve">Отдел трудоустройства, профессиональной ориентации и обучения управления занятости населения</w:t>
            </w:r>
            <w:r>
              <w:rPr>
                <w:rFonts w:ascii="Times New Roman" w:hAnsi="Times New Roman"/>
                <w:sz w:val="24"/>
                <w:szCs w:val="24"/>
                <w:highlight w:val="white"/>
              </w:rPr>
            </w:r>
            <w:r>
              <w:rPr>
                <w:rFonts w:ascii="Times New Roman" w:hAnsi="Times New Roman"/>
                <w:sz w:val="24"/>
                <w:szCs w:val="24"/>
                <w:highlight w:val="white"/>
              </w:rPr>
            </w:r>
          </w:p>
        </w:tc>
        <w:tc>
          <w:tcPr>
            <w:tcMar>
              <w:left w:w="108" w:type="dxa"/>
              <w:top w:w="0" w:type="dxa"/>
              <w:right w:w="108" w:type="dxa"/>
              <w:bottom w:w="0" w:type="dxa"/>
            </w:tcMar>
            <w:tcW w:w="2585" w:type="dxa"/>
            <w:vAlign w:val="top"/>
            <w:textDirection w:val="lrTb"/>
            <w:noWrap w:val="false"/>
          </w:tcPr>
          <w:p>
            <w:pPr>
              <w:pStyle w:val="954"/>
              <w:jc w:val="left"/>
              <w:spacing w:after="0" w:line="240" w:lineRule="auto"/>
              <w:tabs>
                <w:tab w:val="left" w:pos="567" w:leader="none"/>
              </w:tabs>
              <w:rPr>
                <w:rFonts w:ascii="Times New Roman" w:hAnsi="Times New Roman"/>
                <w:sz w:val="24"/>
                <w:szCs w:val="24"/>
                <w:highlight w:val="white"/>
              </w:rPr>
            </w:pPr>
            <w:r>
              <w:rPr>
                <w:rFonts w:ascii="Times New Roman" w:hAnsi="Times New Roman"/>
                <w:sz w:val="24"/>
                <w:szCs w:val="24"/>
                <w:highlight w:val="white"/>
              </w:rPr>
              <w:t xml:space="preserve">1 раз в полугодие</w:t>
            </w:r>
            <w:r>
              <w:rPr>
                <w:rFonts w:ascii="Times New Roman" w:hAnsi="Times New Roman"/>
                <w:sz w:val="24"/>
                <w:szCs w:val="24"/>
                <w:highlight w:val="white"/>
              </w:rPr>
            </w:r>
            <w:r>
              <w:rPr>
                <w:rFonts w:ascii="Times New Roman" w:hAnsi="Times New Roman"/>
                <w:sz w:val="24"/>
                <w:szCs w:val="24"/>
                <w:highlight w:val="white"/>
              </w:rPr>
            </w:r>
          </w:p>
        </w:tc>
      </w:tr>
      <w:tr>
        <w:tblPrEx/>
        <w:trPr/>
        <w:tc>
          <w:tcPr>
            <w:tcMar>
              <w:left w:w="108" w:type="dxa"/>
              <w:top w:w="0" w:type="dxa"/>
              <w:right w:w="108" w:type="dxa"/>
              <w:bottom w:w="0" w:type="dxa"/>
            </w:tcMar>
            <w:tcW w:w="445" w:type="auto"/>
            <w:vAlign w:val="top"/>
            <w:vMerge w:val="continue"/>
            <w:textDirection w:val="lrTb"/>
            <w:noWrap w:val="false"/>
          </w:tcPr>
          <w:p>
            <w:pPr>
              <w:pStyle w:val="954"/>
              <w:spacing w:after="0" w:line="240" w:lineRule="auto"/>
              <w:tabs>
                <w:tab w:val="left" w:pos="567"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Mar>
              <w:left w:w="108" w:type="dxa"/>
              <w:top w:w="0" w:type="dxa"/>
              <w:right w:w="108" w:type="dxa"/>
              <w:bottom w:w="0" w:type="dxa"/>
            </w:tcMar>
            <w:tcW w:w="2214" w:type="dxa"/>
            <w:vAlign w:val="top"/>
            <w:vMerge w:val="continue"/>
            <w:textDirection w:val="lrTb"/>
            <w:noWrap w:val="false"/>
          </w:tcPr>
          <w:p>
            <w:pPr>
              <w:pStyle w:val="954"/>
              <w:ind w:firstLine="8"/>
              <w:spacing w:after="0" w:line="240" w:lineRule="auto"/>
              <w:tabs>
                <w:tab w:val="left" w:pos="567"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Mar>
              <w:left w:w="108" w:type="dxa"/>
              <w:top w:w="0" w:type="dxa"/>
              <w:right w:w="108" w:type="dxa"/>
              <w:bottom w:w="0" w:type="dxa"/>
            </w:tcMar>
            <w:tcW w:w="7372" w:type="dxa"/>
            <w:vAlign w:val="top"/>
            <w:textDirection w:val="lrTb"/>
            <w:noWrap w:val="false"/>
          </w:tcPr>
          <w:p>
            <w:pPr>
              <w:pStyle w:val="954"/>
              <w:spacing w:after="0" w:line="240" w:lineRule="auto"/>
              <w:tabs>
                <w:tab w:val="left" w:pos="567" w:leader="none"/>
              </w:tabs>
              <w:rPr>
                <w:rFonts w:ascii="Times New Roman" w:hAnsi="Times New Roman"/>
                <w:sz w:val="24"/>
                <w:szCs w:val="24"/>
                <w:highlight w:val="white"/>
              </w:rPr>
            </w:pPr>
            <w:r>
              <w:rPr>
                <w:rFonts w:ascii="Times New Roman" w:hAnsi="Times New Roman"/>
                <w:sz w:val="24"/>
                <w:szCs w:val="24"/>
                <w:highlight w:val="white"/>
              </w:rPr>
              <w:t xml:space="preserve">Информирование контролируемых лиц** об изменениях, вносимых в действующие нормативные правовые акты, устанавливающие обязательные требования, сроках и порядке вступления их в действие, путем подготовки и размещения на официальном сайте </w:t>
            </w:r>
            <w:r>
              <w:rPr>
                <w:rFonts w:ascii="Times New Roman" w:hAnsi="Times New Roman"/>
                <w:sz w:val="24"/>
                <w:szCs w:val="24"/>
                <w:highlight w:val="white"/>
              </w:rPr>
            </w:r>
            <w:r>
              <w:rPr>
                <w:rFonts w:ascii="Times New Roman" w:hAnsi="Times New Roman"/>
                <w:sz w:val="24"/>
                <w:szCs w:val="24"/>
                <w:highlight w:val="white"/>
              </w:rPr>
            </w:r>
          </w:p>
        </w:tc>
        <w:tc>
          <w:tcPr>
            <w:tcMar>
              <w:left w:w="108" w:type="dxa"/>
              <w:top w:w="0" w:type="dxa"/>
              <w:right w:w="108" w:type="dxa"/>
              <w:bottom w:w="0" w:type="dxa"/>
            </w:tcMar>
            <w:tcW w:w="2693" w:type="dxa"/>
            <w:vAlign w:val="top"/>
            <w:textDirection w:val="lrTb"/>
            <w:noWrap w:val="false"/>
          </w:tcPr>
          <w:p>
            <w:pPr>
              <w:pStyle w:val="954"/>
              <w:spacing w:after="0" w:line="240" w:lineRule="auto"/>
              <w:tabs>
                <w:tab w:val="left" w:pos="567" w:leader="none"/>
              </w:tabs>
              <w:rPr>
                <w:rFonts w:ascii="Times New Roman" w:hAnsi="Times New Roman"/>
                <w:sz w:val="24"/>
                <w:szCs w:val="24"/>
                <w:highlight w:val="white"/>
              </w:rPr>
            </w:pPr>
            <w:r>
              <w:rPr>
                <w:rFonts w:ascii="Times New Roman" w:hAnsi="Times New Roman" w:eastAsia="Calibri"/>
                <w:sz w:val="24"/>
                <w:szCs w:val="24"/>
                <w:highlight w:val="white"/>
              </w:rPr>
              <w:t xml:space="preserve">Отдел трудоустройства, профессиональной ориентации и обучения управления занятости населения</w:t>
            </w:r>
            <w:r>
              <w:rPr>
                <w:rFonts w:ascii="Times New Roman" w:hAnsi="Times New Roman"/>
                <w:sz w:val="24"/>
                <w:szCs w:val="24"/>
                <w:highlight w:val="white"/>
              </w:rPr>
            </w:r>
            <w:r>
              <w:rPr>
                <w:rFonts w:ascii="Times New Roman" w:hAnsi="Times New Roman"/>
                <w:sz w:val="24"/>
                <w:szCs w:val="24"/>
                <w:highlight w:val="white"/>
              </w:rPr>
            </w:r>
          </w:p>
        </w:tc>
        <w:tc>
          <w:tcPr>
            <w:tcMar>
              <w:left w:w="108" w:type="dxa"/>
              <w:top w:w="0" w:type="dxa"/>
              <w:right w:w="108" w:type="dxa"/>
              <w:bottom w:w="0" w:type="dxa"/>
            </w:tcMar>
            <w:tcW w:w="2585" w:type="dxa"/>
            <w:vAlign w:val="top"/>
            <w:textDirection w:val="lrTb"/>
            <w:noWrap w:val="false"/>
          </w:tcPr>
          <w:p>
            <w:pPr>
              <w:pStyle w:val="954"/>
              <w:jc w:val="left"/>
              <w:spacing w:after="0" w:line="240" w:lineRule="auto"/>
              <w:tabs>
                <w:tab w:val="left" w:pos="567" w:leader="none"/>
              </w:tabs>
              <w:rPr>
                <w:rFonts w:ascii="Times New Roman" w:hAnsi="Times New Roman"/>
                <w:sz w:val="24"/>
                <w:szCs w:val="24"/>
                <w:highlight w:val="white"/>
              </w:rPr>
            </w:pPr>
            <w:r>
              <w:rPr>
                <w:rFonts w:ascii="Times New Roman" w:hAnsi="Times New Roman"/>
                <w:sz w:val="24"/>
                <w:szCs w:val="24"/>
                <w:highlight w:val="white"/>
              </w:rPr>
              <w:t xml:space="preserve">Не позднее 5 рабочих дней со дня внесения изменений</w:t>
            </w:r>
            <w:r>
              <w:rPr>
                <w:sz w:val="24"/>
                <w:szCs w:val="24"/>
                <w:highlight w:val="white"/>
              </w:rPr>
              <w:t xml:space="preserve"> в </w:t>
            </w:r>
            <w:r>
              <w:rPr>
                <w:rFonts w:ascii="Times New Roman" w:hAnsi="Times New Roman"/>
                <w:sz w:val="24"/>
                <w:szCs w:val="24"/>
                <w:highlight w:val="white"/>
              </w:rPr>
              <w:t xml:space="preserve">нормативный правовой акт</w:t>
            </w:r>
            <w:r>
              <w:rPr>
                <w:rFonts w:ascii="Times New Roman" w:hAnsi="Times New Roman"/>
                <w:sz w:val="24"/>
                <w:szCs w:val="24"/>
                <w:highlight w:val="white"/>
              </w:rPr>
            </w:r>
            <w:r>
              <w:rPr>
                <w:rFonts w:ascii="Times New Roman" w:hAnsi="Times New Roman"/>
                <w:sz w:val="24"/>
                <w:szCs w:val="24"/>
                <w:highlight w:val="white"/>
              </w:rPr>
            </w:r>
          </w:p>
        </w:tc>
      </w:tr>
      <w:tr>
        <w:tblPrEx/>
        <w:trPr>
          <w:trHeight w:val="1717"/>
        </w:trPr>
        <w:tc>
          <w:tcPr>
            <w:tcMar>
              <w:left w:w="108" w:type="dxa"/>
              <w:top w:w="0" w:type="dxa"/>
              <w:right w:w="108" w:type="dxa"/>
              <w:bottom w:w="0" w:type="dxa"/>
            </w:tcMar>
            <w:tcW w:w="445" w:type="auto"/>
            <w:vAlign w:val="top"/>
            <w:textDirection w:val="lrTb"/>
            <w:noWrap w:val="false"/>
          </w:tcPr>
          <w:p>
            <w:pPr>
              <w:pStyle w:val="954"/>
              <w:spacing w:after="0" w:line="240" w:lineRule="auto"/>
              <w:tabs>
                <w:tab w:val="left" w:pos="567" w:leader="none"/>
              </w:tabs>
              <w:rPr>
                <w:rFonts w:ascii="Times New Roman" w:hAnsi="Times New Roman"/>
                <w:sz w:val="24"/>
                <w:szCs w:val="24"/>
                <w:highlight w:val="white"/>
              </w:rPr>
            </w:pPr>
            <w:r>
              <w:rPr>
                <w:rFonts w:ascii="Times New Roman" w:hAnsi="Times New Roman"/>
                <w:sz w:val="24"/>
                <w:szCs w:val="24"/>
                <w:highlight w:val="white"/>
              </w:rPr>
              <w:t xml:space="preserve">2.</w:t>
            </w:r>
            <w:r>
              <w:rPr>
                <w:rFonts w:ascii="Times New Roman" w:hAnsi="Times New Roman"/>
                <w:sz w:val="24"/>
                <w:szCs w:val="24"/>
                <w:highlight w:val="white"/>
              </w:rPr>
            </w:r>
            <w:r>
              <w:rPr>
                <w:rFonts w:ascii="Times New Roman" w:hAnsi="Times New Roman"/>
                <w:sz w:val="24"/>
                <w:szCs w:val="24"/>
                <w:highlight w:val="white"/>
              </w:rPr>
            </w:r>
          </w:p>
        </w:tc>
        <w:tc>
          <w:tcPr>
            <w:tcMar>
              <w:left w:w="108" w:type="dxa"/>
              <w:top w:w="0" w:type="dxa"/>
              <w:right w:w="108" w:type="dxa"/>
              <w:bottom w:w="0" w:type="dxa"/>
            </w:tcMar>
            <w:tcW w:w="2214" w:type="dxa"/>
            <w:vAlign w:val="top"/>
            <w:textDirection w:val="lrTb"/>
            <w:noWrap w:val="false"/>
          </w:tcPr>
          <w:p>
            <w:pPr>
              <w:pStyle w:val="954"/>
              <w:ind w:firstLine="34"/>
              <w:spacing w:after="0" w:line="240" w:lineRule="auto"/>
              <w:tabs>
                <w:tab w:val="left" w:pos="567" w:leader="none"/>
              </w:tabs>
              <w:rPr>
                <w:rFonts w:ascii="Times New Roman" w:hAnsi="Times New Roman"/>
                <w:sz w:val="24"/>
                <w:szCs w:val="24"/>
                <w:highlight w:val="white"/>
              </w:rPr>
            </w:pPr>
            <w:r>
              <w:rPr>
                <w:rFonts w:ascii="Times New Roman" w:hAnsi="Times New Roman"/>
                <w:sz w:val="24"/>
                <w:szCs w:val="24"/>
                <w:highlight w:val="white"/>
              </w:rPr>
              <w:t xml:space="preserve">Обобщение правоприменительной практики</w:t>
            </w:r>
            <w:r>
              <w:rPr>
                <w:rFonts w:ascii="Times New Roman" w:hAnsi="Times New Roman"/>
                <w:sz w:val="24"/>
                <w:szCs w:val="24"/>
                <w:highlight w:val="white"/>
              </w:rPr>
            </w:r>
            <w:r>
              <w:rPr>
                <w:rFonts w:ascii="Times New Roman" w:hAnsi="Times New Roman"/>
                <w:sz w:val="24"/>
                <w:szCs w:val="24"/>
                <w:highlight w:val="white"/>
              </w:rPr>
            </w:r>
          </w:p>
        </w:tc>
        <w:tc>
          <w:tcPr>
            <w:tcMar>
              <w:left w:w="108" w:type="dxa"/>
              <w:top w:w="0" w:type="dxa"/>
              <w:right w:w="108" w:type="dxa"/>
              <w:bottom w:w="0" w:type="dxa"/>
            </w:tcMar>
            <w:tcW w:w="7372" w:type="dxa"/>
            <w:vAlign w:val="top"/>
            <w:textDirection w:val="lrTb"/>
            <w:noWrap w:val="false"/>
          </w:tcPr>
          <w:p>
            <w:pPr>
              <w:pStyle w:val="954"/>
              <w:spacing w:after="0" w:line="240" w:lineRule="auto"/>
              <w:tabs>
                <w:tab w:val="left" w:pos="567" w:leader="none"/>
              </w:tabs>
              <w:rPr>
                <w:rFonts w:ascii="Times New Roman" w:hAnsi="Times New Roman"/>
                <w:sz w:val="24"/>
                <w:szCs w:val="24"/>
                <w:highlight w:val="white"/>
              </w:rPr>
            </w:pPr>
            <w:r>
              <w:rPr>
                <w:rFonts w:ascii="Times New Roman" w:hAnsi="Times New Roman"/>
                <w:sz w:val="24"/>
                <w:szCs w:val="24"/>
                <w:highlight w:val="white"/>
              </w:rPr>
              <w:t xml:space="preserve">Сбор и анализ данных о проведенных контрольных мероприятиях и их результатах, а также поступивших в</w:t>
            </w:r>
            <w:r>
              <w:rPr>
                <w:rFonts w:ascii="Times New Roman" w:hAnsi="Times New Roman"/>
                <w:sz w:val="24"/>
                <w:szCs w:val="24"/>
                <w:highlight w:val="white"/>
              </w:rPr>
              <w:t xml:space="preserve"> контрольный орган обращений.</w:t>
            </w:r>
            <w:r>
              <w:rPr>
                <w:rFonts w:ascii="Times New Roman" w:hAnsi="Times New Roman"/>
                <w:sz w:val="24"/>
                <w:szCs w:val="24"/>
                <w:highlight w:val="white"/>
              </w:rPr>
            </w:r>
            <w:r>
              <w:rPr>
                <w:rFonts w:ascii="Times New Roman" w:hAnsi="Times New Roman"/>
                <w:sz w:val="24"/>
                <w:szCs w:val="24"/>
                <w:highlight w:val="white"/>
              </w:rPr>
            </w:r>
          </w:p>
          <w:p>
            <w:pPr>
              <w:spacing w:after="0" w:line="240" w:lineRule="auto"/>
              <w:tabs>
                <w:tab w:val="left" w:pos="567" w:leader="none"/>
              </w:tabs>
              <w:rPr>
                <w:rFonts w:ascii="Times New Roman" w:hAnsi="Times New Roman"/>
                <w:sz w:val="24"/>
                <w:szCs w:val="24"/>
                <w:highlight w:val="white"/>
              </w:rPr>
            </w:pPr>
            <w:r>
              <w:rPr>
                <w:rFonts w:ascii="Times New Roman" w:hAnsi="Times New Roman"/>
                <w:sz w:val="24"/>
                <w:szCs w:val="24"/>
                <w:highlight w:val="white"/>
              </w:rPr>
              <w:t xml:space="preserve">Подготовка </w:t>
            </w:r>
            <w:r>
              <w:rPr>
                <w:rFonts w:ascii="Times New Roman" w:hAnsi="Times New Roman"/>
                <w:sz w:val="24"/>
                <w:szCs w:val="24"/>
                <w:highlight w:val="white"/>
              </w:rPr>
              <w:t xml:space="preserve">доклада о правоприменительной практике по результатам осуществления регионального контроля (надзора).</w:t>
            </w:r>
            <w:r>
              <w:rPr>
                <w:rFonts w:ascii="Times New Roman" w:hAnsi="Times New Roman"/>
                <w:sz w:val="24"/>
                <w:szCs w:val="24"/>
                <w:highlight w:val="white"/>
              </w:rPr>
            </w:r>
            <w:r>
              <w:rPr>
                <w:rFonts w:ascii="Times New Roman" w:hAnsi="Times New Roman"/>
                <w:sz w:val="24"/>
                <w:szCs w:val="24"/>
                <w:highlight w:val="white"/>
              </w:rPr>
            </w:r>
          </w:p>
          <w:p>
            <w:pPr>
              <w:spacing w:after="0" w:line="240" w:lineRule="auto"/>
              <w:tabs>
                <w:tab w:val="left" w:pos="567" w:leader="none"/>
              </w:tabs>
              <w:rPr>
                <w:rFonts w:ascii="Times New Roman" w:hAnsi="Times New Roman"/>
                <w:sz w:val="24"/>
                <w:szCs w:val="24"/>
                <w:highlight w:val="white"/>
              </w:rPr>
            </w:pPr>
            <w:r>
              <w:rPr>
                <w:rFonts w:ascii="Times New Roman" w:hAnsi="Times New Roman"/>
                <w:sz w:val="24"/>
                <w:szCs w:val="24"/>
                <w:highlight w:val="white"/>
              </w:rPr>
              <w:t xml:space="preserve">Размещение доклада о правоприменительной практике </w:t>
            </w:r>
            <w:r>
              <w:rPr>
                <w:rFonts w:ascii="Times New Roman" w:hAnsi="Times New Roman"/>
                <w:sz w:val="24"/>
                <w:szCs w:val="24"/>
                <w:highlight w:val="white"/>
              </w:rPr>
              <w:t xml:space="preserve">на </w:t>
            </w:r>
            <w:r>
              <w:rPr>
                <w:rFonts w:ascii="Times New Roman" w:hAnsi="Times New Roman"/>
                <w:sz w:val="24"/>
                <w:szCs w:val="24"/>
                <w:highlight w:val="white"/>
              </w:rPr>
              <w:t xml:space="preserve">официальном сайте в срок, не превышающий 10 рабочих дней со дня его утверждения</w:t>
            </w:r>
            <w:r>
              <w:rPr>
                <w:rFonts w:ascii="Times New Roman" w:hAnsi="Times New Roman"/>
                <w:sz w:val="24"/>
                <w:szCs w:val="24"/>
                <w:highlight w:val="white"/>
              </w:rPr>
            </w:r>
            <w:r>
              <w:rPr>
                <w:rFonts w:ascii="Times New Roman" w:hAnsi="Times New Roman"/>
                <w:sz w:val="24"/>
                <w:szCs w:val="24"/>
                <w:highlight w:val="white"/>
              </w:rPr>
            </w:r>
          </w:p>
        </w:tc>
        <w:tc>
          <w:tcPr>
            <w:tcMar>
              <w:left w:w="108" w:type="dxa"/>
              <w:top w:w="0" w:type="dxa"/>
              <w:right w:w="108" w:type="dxa"/>
              <w:bottom w:w="0" w:type="dxa"/>
            </w:tcMar>
            <w:tcW w:w="2693" w:type="dxa"/>
            <w:vAlign w:val="top"/>
            <w:textDirection w:val="lrTb"/>
            <w:noWrap w:val="false"/>
          </w:tcPr>
          <w:p>
            <w:pPr>
              <w:pStyle w:val="954"/>
              <w:spacing w:after="0" w:line="240" w:lineRule="auto"/>
              <w:tabs>
                <w:tab w:val="left" w:pos="567" w:leader="none"/>
              </w:tabs>
              <w:rPr>
                <w:rFonts w:ascii="Times New Roman" w:hAnsi="Times New Roman"/>
                <w:sz w:val="24"/>
                <w:szCs w:val="24"/>
                <w:highlight w:val="white"/>
              </w:rPr>
            </w:pPr>
            <w:r>
              <w:rPr>
                <w:rFonts w:ascii="Times New Roman" w:hAnsi="Times New Roman" w:eastAsia="Calibri"/>
                <w:sz w:val="24"/>
                <w:szCs w:val="24"/>
                <w:highlight w:val="white"/>
              </w:rPr>
              <w:t xml:space="preserve">Отдел трудоустройства, профессиональной ориентации и обучения управления занятости населения</w:t>
            </w:r>
            <w:r>
              <w:rPr>
                <w:rFonts w:ascii="Times New Roman" w:hAnsi="Times New Roman"/>
                <w:sz w:val="24"/>
                <w:szCs w:val="24"/>
                <w:highlight w:val="white"/>
              </w:rPr>
            </w:r>
            <w:r>
              <w:rPr>
                <w:rFonts w:ascii="Times New Roman" w:hAnsi="Times New Roman"/>
                <w:sz w:val="24"/>
                <w:szCs w:val="24"/>
                <w:highlight w:val="white"/>
              </w:rPr>
            </w:r>
          </w:p>
        </w:tc>
        <w:tc>
          <w:tcPr>
            <w:tcMar>
              <w:left w:w="108" w:type="dxa"/>
              <w:top w:w="0" w:type="dxa"/>
              <w:right w:w="108" w:type="dxa"/>
              <w:bottom w:w="0" w:type="dxa"/>
            </w:tcMar>
            <w:tcW w:w="2585" w:type="dxa"/>
            <w:vAlign w:val="top"/>
            <w:textDirection w:val="lrTb"/>
            <w:noWrap w:val="false"/>
          </w:tcPr>
          <w:p>
            <w:pPr>
              <w:pStyle w:val="954"/>
              <w:jc w:val="left"/>
              <w:spacing w:after="0" w:line="240" w:lineRule="auto"/>
              <w:tabs>
                <w:tab w:val="left" w:pos="567" w:leader="none"/>
              </w:tabs>
              <w:rPr>
                <w:rFonts w:ascii="Times New Roman" w:hAnsi="Times New Roman"/>
                <w:sz w:val="24"/>
                <w:szCs w:val="24"/>
                <w:highlight w:val="white"/>
              </w:rPr>
            </w:pPr>
            <w:r>
              <w:rPr>
                <w:rFonts w:ascii="Times New Roman" w:hAnsi="Times New Roman"/>
                <w:sz w:val="24"/>
                <w:szCs w:val="24"/>
                <w:highlight w:val="white"/>
              </w:rPr>
              <w:t xml:space="preserve">Ежегодно </w:t>
            </w:r>
            <w:r>
              <w:rPr>
                <w:rFonts w:ascii="Times New Roman" w:hAnsi="Times New Roman"/>
                <w:sz w:val="24"/>
                <w:szCs w:val="24"/>
                <w:highlight w:val="white"/>
              </w:rPr>
            </w:r>
            <w:r>
              <w:rPr>
                <w:rFonts w:ascii="Times New Roman" w:hAnsi="Times New Roman"/>
                <w:sz w:val="24"/>
                <w:szCs w:val="24"/>
                <w:highlight w:val="white"/>
              </w:rPr>
            </w:r>
          </w:p>
          <w:p>
            <w:pPr>
              <w:pStyle w:val="954"/>
              <w:jc w:val="left"/>
              <w:spacing w:after="0" w:line="240" w:lineRule="auto"/>
              <w:tabs>
                <w:tab w:val="left" w:pos="567" w:leader="none"/>
              </w:tabs>
              <w:rPr>
                <w:rFonts w:ascii="Times New Roman" w:hAnsi="Times New Roman"/>
                <w:sz w:val="24"/>
                <w:szCs w:val="24"/>
                <w:highlight w:val="white"/>
              </w:rPr>
            </w:pPr>
            <w:r>
              <w:rPr>
                <w:rFonts w:ascii="Times New Roman" w:hAnsi="Times New Roman"/>
                <w:sz w:val="24"/>
                <w:szCs w:val="24"/>
                <w:highlight w:val="white"/>
              </w:rPr>
              <w:t xml:space="preserve">(не позднее 15 марта года, следующего за отчетным)</w:t>
            </w:r>
            <w:r>
              <w:rPr>
                <w:rFonts w:ascii="Times New Roman" w:hAnsi="Times New Roman"/>
                <w:sz w:val="24"/>
                <w:szCs w:val="24"/>
                <w:highlight w:val="white"/>
              </w:rPr>
            </w:r>
            <w:r>
              <w:rPr>
                <w:rFonts w:ascii="Times New Roman" w:hAnsi="Times New Roman"/>
                <w:sz w:val="24"/>
                <w:szCs w:val="24"/>
                <w:highlight w:val="white"/>
              </w:rPr>
            </w:r>
          </w:p>
        </w:tc>
      </w:tr>
      <w:tr>
        <w:tblPrEx/>
        <w:trPr/>
        <w:tc>
          <w:tcPr>
            <w:tcMar>
              <w:left w:w="108" w:type="dxa"/>
              <w:top w:w="0" w:type="dxa"/>
              <w:right w:w="108" w:type="dxa"/>
              <w:bottom w:w="0" w:type="dxa"/>
            </w:tcMar>
            <w:tcW w:w="445" w:type="auto"/>
            <w:vAlign w:val="top"/>
            <w:textDirection w:val="lrTb"/>
            <w:noWrap w:val="false"/>
          </w:tcPr>
          <w:p>
            <w:pPr>
              <w:pStyle w:val="954"/>
              <w:spacing w:after="0" w:line="240" w:lineRule="auto"/>
              <w:tabs>
                <w:tab w:val="left" w:pos="567" w:leader="none"/>
              </w:tabs>
              <w:rPr>
                <w:rFonts w:ascii="Times New Roman" w:hAnsi="Times New Roman"/>
                <w:sz w:val="24"/>
                <w:szCs w:val="24"/>
                <w:highlight w:val="white"/>
              </w:rPr>
            </w:pPr>
            <w:r>
              <w:rPr>
                <w:rFonts w:ascii="Times New Roman" w:hAnsi="Times New Roman"/>
                <w:sz w:val="24"/>
                <w:szCs w:val="24"/>
                <w:highlight w:val="white"/>
              </w:rPr>
              <w:t xml:space="preserve">3.</w:t>
            </w:r>
            <w:r>
              <w:rPr>
                <w:rFonts w:ascii="Times New Roman" w:hAnsi="Times New Roman"/>
                <w:sz w:val="24"/>
                <w:szCs w:val="24"/>
                <w:highlight w:val="white"/>
              </w:rPr>
            </w:r>
            <w:r>
              <w:rPr>
                <w:rFonts w:ascii="Times New Roman" w:hAnsi="Times New Roman"/>
                <w:sz w:val="24"/>
                <w:szCs w:val="24"/>
                <w:highlight w:val="white"/>
              </w:rPr>
            </w:r>
          </w:p>
        </w:tc>
        <w:tc>
          <w:tcPr>
            <w:tcMar>
              <w:left w:w="108" w:type="dxa"/>
              <w:top w:w="0" w:type="dxa"/>
              <w:right w:w="108" w:type="dxa"/>
              <w:bottom w:w="0" w:type="dxa"/>
            </w:tcMar>
            <w:tcW w:w="2214" w:type="dxa"/>
            <w:vAlign w:val="top"/>
            <w:textDirection w:val="lrTb"/>
            <w:noWrap w:val="false"/>
          </w:tcPr>
          <w:p>
            <w:pPr>
              <w:pStyle w:val="954"/>
              <w:spacing w:after="0" w:line="240" w:lineRule="auto"/>
              <w:tabs>
                <w:tab w:val="left" w:pos="567" w:leader="none"/>
              </w:tabs>
              <w:rPr>
                <w:rFonts w:ascii="Times New Roman" w:hAnsi="Times New Roman"/>
                <w:sz w:val="24"/>
                <w:szCs w:val="24"/>
                <w:highlight w:val="white"/>
              </w:rPr>
            </w:pPr>
            <w:r>
              <w:rPr>
                <w:rFonts w:ascii="Times New Roman" w:hAnsi="Times New Roman"/>
                <w:sz w:val="24"/>
                <w:szCs w:val="24"/>
                <w:highlight w:val="white"/>
              </w:rPr>
              <w:t xml:space="preserve">Объявление предостережения </w:t>
            </w:r>
            <w:r>
              <w:rPr>
                <w:rFonts w:ascii="Times New Roman" w:hAnsi="Times New Roman"/>
                <w:sz w:val="24"/>
                <w:szCs w:val="24"/>
                <w:highlight w:val="white"/>
              </w:rPr>
            </w:r>
            <w:r>
              <w:rPr>
                <w:rFonts w:ascii="Times New Roman" w:hAnsi="Times New Roman"/>
                <w:sz w:val="24"/>
                <w:szCs w:val="24"/>
                <w:highlight w:val="white"/>
              </w:rPr>
            </w:r>
          </w:p>
        </w:tc>
        <w:tc>
          <w:tcPr>
            <w:tcMar>
              <w:left w:w="108" w:type="dxa"/>
              <w:top w:w="0" w:type="dxa"/>
              <w:right w:w="108" w:type="dxa"/>
              <w:bottom w:w="0" w:type="dxa"/>
            </w:tcMar>
            <w:tcW w:w="7372" w:type="dxa"/>
            <w:vAlign w:val="top"/>
            <w:textDirection w:val="lrTb"/>
            <w:noWrap w:val="false"/>
          </w:tcPr>
          <w:p>
            <w:pPr>
              <w:pStyle w:val="954"/>
              <w:spacing w:after="0" w:line="240" w:lineRule="auto"/>
              <w:tabs>
                <w:tab w:val="left" w:pos="567" w:leader="none"/>
              </w:tabs>
              <w:rPr>
                <w:rFonts w:ascii="Times New Roman" w:hAnsi="Times New Roman"/>
                <w:sz w:val="24"/>
                <w:szCs w:val="24"/>
                <w:highlight w:val="white"/>
              </w:rPr>
            </w:pPr>
            <w:r>
              <w:rPr>
                <w:rFonts w:ascii="Times New Roman" w:hAnsi="Times New Roman"/>
                <w:sz w:val="24"/>
                <w:szCs w:val="24"/>
                <w:highlight w:val="white"/>
              </w:rPr>
              <w:t xml:space="preserve">Объявление предостережений контролируемым лицам с целью принятия мер по обеспечению соблюдения обязательных требований </w:t>
            </w:r>
            <w:r>
              <w:rPr>
                <w:rFonts w:ascii="Times New Roman" w:hAnsi="Times New Roman"/>
                <w:sz w:val="24"/>
                <w:szCs w:val="24"/>
                <w:highlight w:val="white"/>
              </w:rPr>
              <w:t xml:space="preserve">осуществляется на основе анализа исполнения квот для приема инвалидов</w:t>
            </w:r>
            <w:r>
              <w:rPr>
                <w:rFonts w:ascii="Times New Roman" w:hAnsi="Times New Roman"/>
                <w:sz w:val="24"/>
                <w:szCs w:val="24"/>
                <w:highlight w:val="white"/>
              </w:rPr>
            </w:r>
            <w:r>
              <w:rPr>
                <w:rFonts w:ascii="Times New Roman" w:hAnsi="Times New Roman"/>
                <w:sz w:val="24"/>
                <w:szCs w:val="24"/>
                <w:highlight w:val="white"/>
              </w:rPr>
            </w:r>
          </w:p>
        </w:tc>
        <w:tc>
          <w:tcPr>
            <w:tcMar>
              <w:left w:w="108" w:type="dxa"/>
              <w:top w:w="0" w:type="dxa"/>
              <w:right w:w="108" w:type="dxa"/>
              <w:bottom w:w="0" w:type="dxa"/>
            </w:tcMar>
            <w:tcW w:w="2693" w:type="dxa"/>
            <w:vAlign w:val="top"/>
            <w:textDirection w:val="lrTb"/>
            <w:noWrap w:val="false"/>
          </w:tcPr>
          <w:p>
            <w:pPr>
              <w:pStyle w:val="954"/>
              <w:spacing w:after="0" w:line="240" w:lineRule="auto"/>
              <w:tabs>
                <w:tab w:val="left" w:pos="567" w:leader="none"/>
              </w:tabs>
              <w:rPr>
                <w:rFonts w:ascii="Times New Roman" w:hAnsi="Times New Roman"/>
                <w:sz w:val="24"/>
                <w:szCs w:val="24"/>
                <w:highlight w:val="white"/>
              </w:rPr>
            </w:pPr>
            <w:r>
              <w:rPr>
                <w:rFonts w:ascii="Times New Roman" w:hAnsi="Times New Roman" w:eastAsia="Calibri"/>
                <w:sz w:val="24"/>
                <w:szCs w:val="24"/>
                <w:highlight w:val="white"/>
              </w:rPr>
              <w:t xml:space="preserve">Отдел трудоустройства, профессиональной ориентации и обучения управления занятости населения</w:t>
            </w:r>
            <w:r>
              <w:rPr>
                <w:rFonts w:ascii="Times New Roman" w:hAnsi="Times New Roman"/>
                <w:sz w:val="24"/>
                <w:szCs w:val="24"/>
                <w:highlight w:val="white"/>
              </w:rPr>
            </w:r>
            <w:r>
              <w:rPr>
                <w:rFonts w:ascii="Times New Roman" w:hAnsi="Times New Roman"/>
                <w:sz w:val="24"/>
                <w:szCs w:val="24"/>
                <w:highlight w:val="white"/>
              </w:rPr>
            </w:r>
          </w:p>
        </w:tc>
        <w:tc>
          <w:tcPr>
            <w:tcMar>
              <w:left w:w="108" w:type="dxa"/>
              <w:top w:w="0" w:type="dxa"/>
              <w:right w:w="108" w:type="dxa"/>
              <w:bottom w:w="0" w:type="dxa"/>
            </w:tcMar>
            <w:tcW w:w="2585" w:type="dxa"/>
            <w:vAlign w:val="top"/>
            <w:textDirection w:val="lrTb"/>
            <w:noWrap w:val="false"/>
          </w:tcPr>
          <w:p>
            <w:pPr>
              <w:pStyle w:val="954"/>
              <w:jc w:val="left"/>
              <w:spacing w:after="0" w:line="240" w:lineRule="auto"/>
              <w:tabs>
                <w:tab w:val="left" w:pos="567" w:leader="none"/>
              </w:tabs>
              <w:rPr>
                <w:rFonts w:ascii="Times New Roman" w:hAnsi="Times New Roman"/>
                <w:sz w:val="24"/>
                <w:szCs w:val="24"/>
                <w:highlight w:val="white"/>
              </w:rPr>
            </w:pPr>
            <w:r>
              <w:rPr>
                <w:rFonts w:ascii="Times New Roman" w:hAnsi="Times New Roman"/>
                <w:sz w:val="24"/>
                <w:szCs w:val="24"/>
                <w:highlight w:val="white"/>
              </w:rPr>
              <w:t xml:space="preserve">В течение года </w:t>
            </w:r>
            <w:r>
              <w:rPr>
                <w:rFonts w:ascii="Times New Roman" w:hAnsi="Times New Roman"/>
                <w:sz w:val="24"/>
                <w:szCs w:val="24"/>
                <w:highlight w:val="white"/>
              </w:rPr>
            </w:r>
            <w:r>
              <w:rPr>
                <w:rFonts w:ascii="Times New Roman" w:hAnsi="Times New Roman"/>
                <w:sz w:val="24"/>
                <w:szCs w:val="24"/>
                <w:highlight w:val="white"/>
              </w:rPr>
            </w:r>
          </w:p>
          <w:p>
            <w:pPr>
              <w:pStyle w:val="954"/>
              <w:jc w:val="left"/>
              <w:spacing w:after="0" w:line="240" w:lineRule="auto"/>
              <w:tabs>
                <w:tab w:val="left" w:pos="567" w:leader="none"/>
              </w:tabs>
              <w:rPr>
                <w:rFonts w:ascii="Times New Roman" w:hAnsi="Times New Roman"/>
                <w:sz w:val="24"/>
                <w:szCs w:val="24"/>
                <w:highlight w:val="white"/>
              </w:rPr>
            </w:pPr>
            <w:r>
              <w:rPr>
                <w:rFonts w:ascii="Times New Roman" w:hAnsi="Times New Roman"/>
                <w:sz w:val="24"/>
                <w:szCs w:val="24"/>
                <w:highlight w:val="white"/>
              </w:rPr>
              <w:t xml:space="preserve">(при наличии оснований)</w:t>
            </w:r>
            <w:r>
              <w:rPr>
                <w:rFonts w:ascii="Times New Roman" w:hAnsi="Times New Roman"/>
                <w:sz w:val="24"/>
                <w:szCs w:val="24"/>
                <w:highlight w:val="white"/>
              </w:rPr>
            </w:r>
            <w:r>
              <w:rPr>
                <w:rFonts w:ascii="Times New Roman" w:hAnsi="Times New Roman"/>
                <w:sz w:val="24"/>
                <w:szCs w:val="24"/>
                <w:highlight w:val="white"/>
              </w:rPr>
            </w:r>
          </w:p>
          <w:p>
            <w:pPr>
              <w:pStyle w:val="954"/>
              <w:jc w:val="left"/>
              <w:spacing w:after="0" w:line="240" w:lineRule="auto"/>
              <w:tabs>
                <w:tab w:val="left" w:pos="567" w:leader="none"/>
              </w:tabs>
              <w:rPr>
                <w:rFonts w:ascii="Times New Roman" w:hAnsi="Times New Roman"/>
                <w:sz w:val="24"/>
                <w:szCs w:val="24"/>
                <w:highlight w:val="white"/>
              </w:rPr>
            </w:pPr>
            <w:r>
              <w:rPr>
                <w:rFonts w:ascii="Times New Roman" w:hAnsi="Times New Roman"/>
                <w:sz w:val="24"/>
                <w:szCs w:val="24"/>
                <w:highlight w:val="white"/>
              </w:rPr>
            </w:r>
            <w:r>
              <w:rPr>
                <w:rFonts w:ascii="Times New Roman" w:hAnsi="Times New Roman"/>
                <w:sz w:val="24"/>
                <w:szCs w:val="24"/>
                <w:highlight w:val="white"/>
              </w:rPr>
            </w:r>
            <w:r>
              <w:rPr>
                <w:rFonts w:ascii="Times New Roman" w:hAnsi="Times New Roman"/>
                <w:sz w:val="24"/>
                <w:szCs w:val="24"/>
                <w:highlight w:val="white"/>
              </w:rPr>
            </w:r>
          </w:p>
        </w:tc>
      </w:tr>
      <w:tr>
        <w:tblPrEx/>
        <w:trPr>
          <w:trHeight w:val="1115"/>
        </w:trPr>
        <w:tc>
          <w:tcPr>
            <w:tcMar>
              <w:left w:w="108" w:type="dxa"/>
              <w:top w:w="0" w:type="dxa"/>
              <w:right w:w="108" w:type="dxa"/>
              <w:bottom w:w="0" w:type="dxa"/>
            </w:tcMar>
            <w:tcW w:w="445" w:type="auto"/>
            <w:vAlign w:val="top"/>
            <w:textDirection w:val="lrTb"/>
            <w:noWrap w:val="false"/>
          </w:tcPr>
          <w:p>
            <w:pPr>
              <w:pStyle w:val="954"/>
              <w:spacing w:after="0" w:line="240" w:lineRule="auto"/>
              <w:tabs>
                <w:tab w:val="left" w:pos="567" w:leader="none"/>
              </w:tabs>
              <w:rPr>
                <w:rFonts w:ascii="Times New Roman" w:hAnsi="Times New Roman"/>
                <w:sz w:val="24"/>
                <w:szCs w:val="24"/>
                <w:highlight w:val="white"/>
              </w:rPr>
            </w:pPr>
            <w:r>
              <w:rPr>
                <w:rFonts w:ascii="Times New Roman" w:hAnsi="Times New Roman"/>
                <w:sz w:val="24"/>
                <w:szCs w:val="24"/>
                <w:highlight w:val="white"/>
              </w:rPr>
              <w:t xml:space="preserve">4.</w:t>
            </w:r>
            <w:r>
              <w:rPr>
                <w:rFonts w:ascii="Times New Roman" w:hAnsi="Times New Roman"/>
                <w:sz w:val="24"/>
                <w:szCs w:val="24"/>
                <w:highlight w:val="white"/>
              </w:rPr>
            </w:r>
            <w:r>
              <w:rPr>
                <w:rFonts w:ascii="Times New Roman" w:hAnsi="Times New Roman"/>
                <w:sz w:val="24"/>
                <w:szCs w:val="24"/>
                <w:highlight w:val="white"/>
              </w:rPr>
            </w:r>
          </w:p>
        </w:tc>
        <w:tc>
          <w:tcPr>
            <w:tcMar>
              <w:left w:w="108" w:type="dxa"/>
              <w:top w:w="0" w:type="dxa"/>
              <w:right w:w="108" w:type="dxa"/>
              <w:bottom w:w="0" w:type="dxa"/>
            </w:tcMar>
            <w:tcW w:w="2214" w:type="dxa"/>
            <w:vAlign w:val="top"/>
            <w:textDirection w:val="lrTb"/>
            <w:noWrap w:val="false"/>
          </w:tcPr>
          <w:p>
            <w:pPr>
              <w:pStyle w:val="954"/>
              <w:ind w:firstLine="34"/>
              <w:spacing w:after="0" w:line="240" w:lineRule="auto"/>
              <w:tabs>
                <w:tab w:val="left" w:pos="567" w:leader="none"/>
              </w:tabs>
              <w:rPr>
                <w:rFonts w:ascii="Times New Roman" w:hAnsi="Times New Roman"/>
                <w:sz w:val="24"/>
                <w:szCs w:val="24"/>
                <w:highlight w:val="white"/>
              </w:rPr>
            </w:pPr>
            <w:r>
              <w:rPr>
                <w:rFonts w:ascii="Times New Roman" w:hAnsi="Times New Roman"/>
                <w:sz w:val="24"/>
                <w:szCs w:val="24"/>
                <w:highlight w:val="white"/>
              </w:rPr>
              <w:t xml:space="preserve">Консультирование</w:t>
            </w:r>
            <w:r>
              <w:rPr>
                <w:rFonts w:ascii="Times New Roman" w:hAnsi="Times New Roman"/>
                <w:sz w:val="24"/>
                <w:szCs w:val="24"/>
                <w:highlight w:val="white"/>
              </w:rPr>
            </w:r>
            <w:r>
              <w:rPr>
                <w:rFonts w:ascii="Times New Roman" w:hAnsi="Times New Roman"/>
                <w:sz w:val="24"/>
                <w:szCs w:val="24"/>
                <w:highlight w:val="white"/>
              </w:rPr>
            </w:r>
          </w:p>
        </w:tc>
        <w:tc>
          <w:tcPr>
            <w:tcMar>
              <w:left w:w="108" w:type="dxa"/>
              <w:top w:w="0" w:type="dxa"/>
              <w:right w:w="108" w:type="dxa"/>
              <w:bottom w:w="0" w:type="dxa"/>
            </w:tcMar>
            <w:tcW w:w="7372" w:type="dxa"/>
            <w:vAlign w:val="top"/>
            <w:textDirection w:val="lrTb"/>
            <w:noWrap w:val="false"/>
          </w:tcPr>
          <w:p>
            <w:pPr>
              <w:pStyle w:val="954"/>
              <w:spacing w:after="0" w:line="240" w:lineRule="auto"/>
              <w:tabs>
                <w:tab w:val="left" w:pos="567" w:leader="none"/>
              </w:tabs>
              <w:rPr>
                <w:rFonts w:ascii="Times New Roman" w:hAnsi="Times New Roman"/>
                <w:sz w:val="24"/>
                <w:szCs w:val="24"/>
                <w:highlight w:val="white"/>
              </w:rPr>
            </w:pPr>
            <w:r>
              <w:rPr>
                <w:rFonts w:ascii="Times New Roman" w:hAnsi="Times New Roman"/>
                <w:sz w:val="24"/>
                <w:szCs w:val="24"/>
                <w:highlight w:val="white"/>
              </w:rPr>
              <w:t xml:space="preserve">Проведение консультирования в письменной форме, в устной форме – по телефону, посредством видео-конференц-связи, на личном приеме либо в ходе осуществления контрольного (надзорного) мероприятия</w:t>
            </w:r>
            <w:r>
              <w:rPr>
                <w:rFonts w:ascii="Times New Roman" w:hAnsi="Times New Roman"/>
                <w:sz w:val="24"/>
                <w:szCs w:val="24"/>
                <w:highlight w:val="white"/>
                <w:lang w:val="en-US"/>
              </w:rPr>
              <w:t xml:space="preserve"> </w:t>
            </w:r>
            <w:r>
              <w:rPr>
                <w:rFonts w:ascii="Times New Roman" w:hAnsi="Times New Roman"/>
                <w:sz w:val="24"/>
                <w:szCs w:val="24"/>
                <w:highlight w:val="white"/>
                <w:lang w:val="ru-RU"/>
              </w:rPr>
              <w:t xml:space="preserve">по вопросам:</w:t>
            </w:r>
            <w:r>
              <w:rPr>
                <w:rFonts w:ascii="Times New Roman" w:hAnsi="Times New Roman"/>
                <w:sz w:val="24"/>
                <w:szCs w:val="24"/>
                <w:highlight w:val="white"/>
              </w:rPr>
            </w:r>
            <w:r>
              <w:rPr>
                <w:rFonts w:ascii="Times New Roman" w:hAnsi="Times New Roman"/>
                <w:sz w:val="24"/>
                <w:szCs w:val="24"/>
                <w:highlight w:val="white"/>
              </w:rPr>
            </w:r>
          </w:p>
          <w:p>
            <w:pPr>
              <w:spacing w:after="0" w:line="240" w:lineRule="auto"/>
              <w:tabs>
                <w:tab w:val="left" w:pos="567" w:leader="none"/>
              </w:tabs>
              <w:rPr>
                <w:rFonts w:ascii="Times New Roman" w:hAnsi="Times New Roman"/>
                <w:sz w:val="24"/>
                <w:szCs w:val="24"/>
                <w:highlight w:val="white"/>
              </w:rPr>
            </w:pPr>
            <w:r>
              <w:rPr>
                <w:rFonts w:ascii="Times New Roman" w:hAnsi="Times New Roman"/>
                <w:sz w:val="24"/>
                <w:szCs w:val="24"/>
                <w:highlight w:val="white"/>
                <w:lang w:val="ru-RU"/>
              </w:rPr>
              <w:t xml:space="preserve">- соблюдения обязательных требований в части выполнения обязанности по созданию и (или) выделению рабочих мест в соответствии с установленной квотой;</w:t>
            </w:r>
            <w:r>
              <w:rPr>
                <w:rFonts w:ascii="Times New Roman" w:hAnsi="Times New Roman"/>
                <w:sz w:val="24"/>
                <w:szCs w:val="24"/>
                <w:highlight w:val="white"/>
              </w:rPr>
            </w:r>
            <w:r>
              <w:rPr>
                <w:rFonts w:ascii="Times New Roman" w:hAnsi="Times New Roman"/>
                <w:sz w:val="24"/>
                <w:szCs w:val="24"/>
                <w:highlight w:val="white"/>
              </w:rPr>
            </w:r>
          </w:p>
          <w:p>
            <w:pPr>
              <w:spacing w:after="0" w:line="240" w:lineRule="auto"/>
              <w:tabs>
                <w:tab w:val="left" w:pos="567" w:leader="none"/>
              </w:tabs>
              <w:rPr>
                <w:rFonts w:ascii="Times New Roman" w:hAnsi="Times New Roman"/>
                <w:sz w:val="24"/>
                <w:szCs w:val="24"/>
                <w:highlight w:val="white"/>
              </w:rPr>
            </w:pPr>
            <w:r>
              <w:rPr>
                <w:rFonts w:ascii="Times New Roman" w:hAnsi="Times New Roman"/>
                <w:sz w:val="24"/>
                <w:szCs w:val="24"/>
                <w:highlight w:val="white"/>
                <w:lang w:val="ru-RU"/>
              </w:rPr>
              <w:t xml:space="preserve">- формирования локального нормативного акта, содержащего сведения о созданных или выделенных рабочих местах для трудоустройства инвалидов в соответствии с установленной квотой;</w:t>
            </w:r>
            <w:r>
              <w:rPr>
                <w:rFonts w:ascii="Times New Roman" w:hAnsi="Times New Roman"/>
                <w:sz w:val="24"/>
                <w:szCs w:val="24"/>
                <w:highlight w:val="white"/>
              </w:rPr>
            </w:r>
            <w:r>
              <w:rPr>
                <w:rFonts w:ascii="Times New Roman" w:hAnsi="Times New Roman"/>
                <w:sz w:val="24"/>
                <w:szCs w:val="24"/>
                <w:highlight w:val="white"/>
              </w:rPr>
            </w:r>
          </w:p>
          <w:p>
            <w:pPr>
              <w:spacing w:after="0" w:line="240" w:lineRule="auto"/>
              <w:tabs>
                <w:tab w:val="left" w:pos="567" w:leader="none"/>
              </w:tabs>
              <w:rPr>
                <w:rFonts w:ascii="Times New Roman" w:hAnsi="Times New Roman"/>
                <w:sz w:val="24"/>
                <w:szCs w:val="24"/>
                <w:highlight w:val="white"/>
              </w:rPr>
            </w:pPr>
            <w:r>
              <w:rPr>
                <w:rFonts w:ascii="Times New Roman" w:hAnsi="Times New Roman"/>
                <w:sz w:val="24"/>
                <w:szCs w:val="24"/>
                <w:highlight w:val="white"/>
                <w:lang w:val="ru-RU"/>
              </w:rPr>
              <w:t xml:space="preserve">- ежемесячное представление предусмотренной Законом о занятости отчетности;</w:t>
            </w:r>
            <w:r>
              <w:rPr>
                <w:rFonts w:ascii="Times New Roman" w:hAnsi="Times New Roman"/>
                <w:sz w:val="24"/>
                <w:szCs w:val="24"/>
                <w:highlight w:val="white"/>
              </w:rPr>
            </w:r>
            <w:r>
              <w:rPr>
                <w:rFonts w:ascii="Times New Roman" w:hAnsi="Times New Roman"/>
                <w:sz w:val="24"/>
                <w:szCs w:val="24"/>
                <w:highlight w:val="white"/>
              </w:rPr>
            </w:r>
          </w:p>
          <w:p>
            <w:pPr>
              <w:spacing w:after="0" w:line="240" w:lineRule="auto"/>
              <w:tabs>
                <w:tab w:val="left" w:pos="567" w:leader="none"/>
              </w:tabs>
              <w:rPr>
                <w:rFonts w:ascii="Times New Roman" w:hAnsi="Times New Roman"/>
                <w:sz w:val="24"/>
                <w:szCs w:val="24"/>
                <w:highlight w:val="white"/>
              </w:rPr>
            </w:pPr>
            <w:r>
              <w:rPr>
                <w:rFonts w:ascii="Times New Roman" w:hAnsi="Times New Roman"/>
                <w:sz w:val="24"/>
                <w:szCs w:val="24"/>
                <w:highlight w:val="white"/>
                <w:lang w:val="ru-RU"/>
              </w:rPr>
              <w:t xml:space="preserve">- иные вопросы</w:t>
            </w:r>
            <w:r>
              <w:rPr>
                <w:rFonts w:ascii="Times New Roman" w:hAnsi="Times New Roman"/>
                <w:sz w:val="24"/>
                <w:szCs w:val="24"/>
                <w:highlight w:val="white"/>
              </w:rPr>
              <w:t xml:space="preserve"> </w:t>
            </w:r>
            <w:r>
              <w:rPr>
                <w:rFonts w:ascii="Times New Roman" w:hAnsi="Times New Roman"/>
                <w:sz w:val="24"/>
                <w:szCs w:val="24"/>
                <w:highlight w:val="white"/>
              </w:rPr>
            </w:r>
            <w:r>
              <w:rPr>
                <w:rFonts w:ascii="Times New Roman" w:hAnsi="Times New Roman"/>
                <w:sz w:val="24"/>
                <w:szCs w:val="24"/>
                <w:highlight w:val="white"/>
              </w:rPr>
            </w:r>
          </w:p>
        </w:tc>
        <w:tc>
          <w:tcPr>
            <w:tcMar>
              <w:left w:w="108" w:type="dxa"/>
              <w:top w:w="0" w:type="dxa"/>
              <w:right w:w="108" w:type="dxa"/>
              <w:bottom w:w="0" w:type="dxa"/>
            </w:tcMar>
            <w:tcW w:w="2693" w:type="dxa"/>
            <w:vAlign w:val="top"/>
            <w:textDirection w:val="lrTb"/>
            <w:noWrap w:val="false"/>
          </w:tcPr>
          <w:p>
            <w:pPr>
              <w:pStyle w:val="954"/>
              <w:spacing w:after="0" w:line="240" w:lineRule="auto"/>
              <w:tabs>
                <w:tab w:val="left" w:pos="567" w:leader="none"/>
              </w:tabs>
              <w:rPr>
                <w:rFonts w:ascii="Times New Roman" w:hAnsi="Times New Roman"/>
                <w:sz w:val="24"/>
                <w:szCs w:val="24"/>
                <w:highlight w:val="white"/>
              </w:rPr>
            </w:pPr>
            <w:r>
              <w:rPr>
                <w:rFonts w:ascii="Times New Roman" w:hAnsi="Times New Roman" w:eastAsia="Calibri"/>
                <w:sz w:val="24"/>
                <w:szCs w:val="24"/>
                <w:highlight w:val="white"/>
              </w:rPr>
              <w:t xml:space="preserve">Отдел трудоустройства, профессиональной ориентации и обучения управления занятости населения</w:t>
            </w:r>
            <w:r>
              <w:rPr>
                <w:rFonts w:ascii="Times New Roman" w:hAnsi="Times New Roman"/>
                <w:sz w:val="24"/>
                <w:szCs w:val="24"/>
                <w:highlight w:val="white"/>
              </w:rPr>
            </w:r>
            <w:r>
              <w:rPr>
                <w:rFonts w:ascii="Times New Roman" w:hAnsi="Times New Roman"/>
                <w:sz w:val="24"/>
                <w:szCs w:val="24"/>
                <w:highlight w:val="white"/>
              </w:rPr>
            </w:r>
          </w:p>
        </w:tc>
        <w:tc>
          <w:tcPr>
            <w:tcMar>
              <w:left w:w="108" w:type="dxa"/>
              <w:top w:w="0" w:type="dxa"/>
              <w:right w:w="108" w:type="dxa"/>
              <w:bottom w:w="0" w:type="dxa"/>
            </w:tcMar>
            <w:tcW w:w="2585" w:type="dxa"/>
            <w:vAlign w:val="top"/>
            <w:textDirection w:val="lrTb"/>
            <w:noWrap w:val="false"/>
          </w:tcPr>
          <w:p>
            <w:pPr>
              <w:pStyle w:val="954"/>
              <w:jc w:val="left"/>
              <w:spacing w:after="0" w:line="240" w:lineRule="auto"/>
              <w:tabs>
                <w:tab w:val="left" w:pos="567" w:leader="none"/>
              </w:tabs>
              <w:rPr>
                <w:rFonts w:ascii="Times New Roman" w:hAnsi="Times New Roman"/>
                <w:sz w:val="24"/>
                <w:szCs w:val="24"/>
                <w:highlight w:val="white"/>
              </w:rPr>
            </w:pPr>
            <w:r>
              <w:rPr>
                <w:rFonts w:ascii="Times New Roman" w:hAnsi="Times New Roman"/>
                <w:sz w:val="24"/>
                <w:szCs w:val="24"/>
                <w:highlight w:val="white"/>
              </w:rPr>
              <w:t xml:space="preserve">В течение года</w:t>
            </w:r>
            <w:r>
              <w:rPr>
                <w:rFonts w:ascii="Times New Roman" w:hAnsi="Times New Roman"/>
                <w:sz w:val="24"/>
                <w:szCs w:val="24"/>
                <w:highlight w:val="white"/>
              </w:rPr>
            </w:r>
            <w:r>
              <w:rPr>
                <w:rFonts w:ascii="Times New Roman" w:hAnsi="Times New Roman"/>
                <w:sz w:val="24"/>
                <w:szCs w:val="24"/>
                <w:highlight w:val="white"/>
              </w:rPr>
            </w:r>
          </w:p>
          <w:p>
            <w:pPr>
              <w:pStyle w:val="954"/>
              <w:jc w:val="left"/>
              <w:spacing w:after="0" w:line="240" w:lineRule="auto"/>
              <w:tabs>
                <w:tab w:val="left" w:pos="567" w:leader="none"/>
              </w:tabs>
              <w:rPr>
                <w:rFonts w:ascii="Times New Roman" w:hAnsi="Times New Roman"/>
                <w:sz w:val="24"/>
                <w:szCs w:val="24"/>
                <w:highlight w:val="white"/>
              </w:rPr>
            </w:pPr>
            <w:r>
              <w:rPr>
                <w:rFonts w:ascii="Times New Roman" w:hAnsi="Times New Roman"/>
                <w:sz w:val="24"/>
                <w:szCs w:val="24"/>
                <w:highlight w:val="white"/>
              </w:rPr>
              <w:t xml:space="preserve">(при наличии оснований)</w:t>
            </w:r>
            <w:r>
              <w:rPr>
                <w:rFonts w:ascii="Times New Roman" w:hAnsi="Times New Roman"/>
                <w:sz w:val="24"/>
                <w:szCs w:val="24"/>
                <w:highlight w:val="white"/>
              </w:rPr>
            </w:r>
            <w:r>
              <w:rPr>
                <w:rFonts w:ascii="Times New Roman" w:hAnsi="Times New Roman"/>
                <w:sz w:val="24"/>
                <w:szCs w:val="24"/>
                <w:highlight w:val="white"/>
              </w:rPr>
            </w:r>
          </w:p>
          <w:p>
            <w:pPr>
              <w:pStyle w:val="954"/>
              <w:jc w:val="left"/>
              <w:spacing w:after="0" w:line="240" w:lineRule="auto"/>
              <w:tabs>
                <w:tab w:val="left" w:pos="567" w:leader="none"/>
              </w:tabs>
              <w:rPr>
                <w:rFonts w:ascii="Times New Roman" w:hAnsi="Times New Roman"/>
                <w:sz w:val="24"/>
                <w:szCs w:val="24"/>
                <w:highlight w:val="white"/>
              </w:rPr>
            </w:pPr>
            <w:r>
              <w:rPr>
                <w:rFonts w:ascii="Times New Roman" w:hAnsi="Times New Roman"/>
                <w:sz w:val="24"/>
                <w:szCs w:val="24"/>
                <w:highlight w:val="white"/>
              </w:rPr>
            </w:r>
            <w:r>
              <w:rPr>
                <w:rFonts w:ascii="Times New Roman" w:hAnsi="Times New Roman"/>
                <w:sz w:val="24"/>
                <w:szCs w:val="24"/>
                <w:highlight w:val="white"/>
              </w:rPr>
            </w:r>
            <w:r>
              <w:rPr>
                <w:rFonts w:ascii="Times New Roman" w:hAnsi="Times New Roman"/>
                <w:sz w:val="24"/>
                <w:szCs w:val="24"/>
                <w:highlight w:val="white"/>
              </w:rPr>
            </w:r>
          </w:p>
        </w:tc>
      </w:tr>
      <w:tr>
        <w:tblPrEx/>
        <w:trPr>
          <w:trHeight w:val="1054"/>
        </w:trPr>
        <w:tc>
          <w:tcPr>
            <w:tcMar>
              <w:left w:w="108" w:type="dxa"/>
              <w:top w:w="0" w:type="dxa"/>
              <w:right w:w="108" w:type="dxa"/>
              <w:bottom w:w="0" w:type="dxa"/>
            </w:tcMar>
            <w:tcW w:w="445" w:type="auto"/>
            <w:vAlign w:val="top"/>
            <w:textDirection w:val="lrTb"/>
            <w:noWrap w:val="false"/>
          </w:tcPr>
          <w:p>
            <w:pPr>
              <w:pStyle w:val="954"/>
              <w:spacing w:after="0" w:line="240" w:lineRule="auto"/>
              <w:tabs>
                <w:tab w:val="left" w:pos="567" w:leader="none"/>
              </w:tabs>
              <w:rPr>
                <w:rFonts w:ascii="Times New Roman" w:hAnsi="Times New Roman"/>
                <w:sz w:val="24"/>
                <w:szCs w:val="24"/>
                <w:highlight w:val="white"/>
              </w:rPr>
            </w:pPr>
            <w:r>
              <w:rPr>
                <w:rFonts w:ascii="Times New Roman" w:hAnsi="Times New Roman"/>
                <w:sz w:val="24"/>
                <w:szCs w:val="24"/>
                <w:highlight w:val="white"/>
              </w:rPr>
              <w:t xml:space="preserve">5.</w:t>
            </w:r>
            <w:r>
              <w:rPr>
                <w:rFonts w:ascii="Times New Roman" w:hAnsi="Times New Roman"/>
                <w:sz w:val="24"/>
                <w:szCs w:val="24"/>
                <w:highlight w:val="white"/>
              </w:rPr>
            </w:r>
            <w:r>
              <w:rPr>
                <w:rFonts w:ascii="Times New Roman" w:hAnsi="Times New Roman"/>
                <w:sz w:val="24"/>
                <w:szCs w:val="24"/>
                <w:highlight w:val="white"/>
              </w:rPr>
            </w:r>
          </w:p>
        </w:tc>
        <w:tc>
          <w:tcPr>
            <w:tcMar>
              <w:left w:w="108" w:type="dxa"/>
              <w:top w:w="0" w:type="dxa"/>
              <w:right w:w="108" w:type="dxa"/>
              <w:bottom w:w="0" w:type="dxa"/>
            </w:tcMar>
            <w:tcW w:w="2214" w:type="dxa"/>
            <w:vAlign w:val="top"/>
            <w:textDirection w:val="lrTb"/>
            <w:noWrap w:val="false"/>
          </w:tcPr>
          <w:p>
            <w:pPr>
              <w:pStyle w:val="954"/>
              <w:spacing w:after="0" w:line="240" w:lineRule="auto"/>
              <w:tabs>
                <w:tab w:val="left" w:pos="567" w:leader="none"/>
              </w:tabs>
              <w:rPr>
                <w:rFonts w:ascii="Times New Roman" w:hAnsi="Times New Roman"/>
                <w:sz w:val="24"/>
                <w:szCs w:val="24"/>
                <w:highlight w:val="white"/>
              </w:rPr>
            </w:pPr>
            <w:r>
              <w:rPr>
                <w:rFonts w:ascii="Times New Roman" w:hAnsi="Times New Roman"/>
                <w:sz w:val="24"/>
                <w:szCs w:val="24"/>
                <w:highlight w:val="white"/>
              </w:rPr>
              <w:t xml:space="preserve">Профилактический визит</w:t>
            </w:r>
            <w:r>
              <w:rPr>
                <w:rFonts w:ascii="Times New Roman" w:hAnsi="Times New Roman"/>
                <w:sz w:val="24"/>
                <w:szCs w:val="24"/>
                <w:highlight w:val="white"/>
              </w:rPr>
            </w:r>
            <w:r>
              <w:rPr>
                <w:rFonts w:ascii="Times New Roman" w:hAnsi="Times New Roman"/>
                <w:sz w:val="24"/>
                <w:szCs w:val="24"/>
                <w:highlight w:val="white"/>
              </w:rPr>
            </w:r>
          </w:p>
        </w:tc>
        <w:tc>
          <w:tcPr>
            <w:tcMar>
              <w:left w:w="108" w:type="dxa"/>
              <w:top w:w="0" w:type="dxa"/>
              <w:right w:w="108" w:type="dxa"/>
              <w:bottom w:w="0" w:type="dxa"/>
            </w:tcMar>
            <w:tcW w:w="7372" w:type="dxa"/>
            <w:vAlign w:val="top"/>
            <w:textDirection w:val="lrTb"/>
            <w:noWrap w:val="false"/>
          </w:tcPr>
          <w:p>
            <w:pPr>
              <w:pStyle w:val="954"/>
              <w:spacing w:after="0" w:line="240" w:lineRule="auto"/>
              <w:tabs>
                <w:tab w:val="left" w:pos="567" w:leader="none"/>
              </w:tabs>
              <w:rPr>
                <w:rFonts w:ascii="Times New Roman" w:hAnsi="Times New Roman"/>
                <w:sz w:val="24"/>
                <w:szCs w:val="24"/>
                <w:highlight w:val="white"/>
              </w:rPr>
            </w:pPr>
            <w:r>
              <w:rPr>
                <w:rFonts w:ascii="Times New Roman" w:hAnsi="Times New Roman"/>
                <w:sz w:val="24"/>
                <w:szCs w:val="24"/>
                <w:highlight w:val="white"/>
              </w:rPr>
              <w:t xml:space="preserve">Проведение профилактических визитов в отношении контролируемых лиц, приступаю</w:t>
            </w:r>
            <w:r>
              <w:rPr>
                <w:rFonts w:ascii="Times New Roman" w:hAnsi="Times New Roman"/>
                <w:sz w:val="24"/>
                <w:szCs w:val="24"/>
                <w:highlight w:val="white"/>
              </w:rPr>
              <w:t xml:space="preserve">щих к осуществлению своей деятельности, не позднее одного года с даты начала такой деятельности </w:t>
            </w:r>
            <w:r>
              <w:rPr>
                <w:rFonts w:ascii="Times New Roman" w:hAnsi="Times New Roman"/>
                <w:sz w:val="24"/>
                <w:szCs w:val="24"/>
                <w:highlight w:val="white"/>
              </w:rPr>
              <w:t xml:space="preserve">(обязательные профилактические визиты).</w:t>
            </w:r>
            <w:r>
              <w:rPr>
                <w:rFonts w:ascii="Times New Roman" w:hAnsi="Times New Roman"/>
                <w:sz w:val="24"/>
                <w:szCs w:val="24"/>
                <w:highlight w:val="white"/>
              </w:rPr>
            </w:r>
            <w:r>
              <w:rPr>
                <w:rFonts w:ascii="Times New Roman" w:hAnsi="Times New Roman"/>
                <w:sz w:val="24"/>
                <w:szCs w:val="24"/>
                <w:highlight w:val="white"/>
              </w:rPr>
            </w:r>
          </w:p>
          <w:p>
            <w:pPr>
              <w:spacing w:after="0" w:line="240" w:lineRule="auto"/>
              <w:tabs>
                <w:tab w:val="left" w:pos="567" w:leader="none"/>
              </w:tabs>
              <w:rPr>
                <w:rFonts w:ascii="Times New Roman" w:hAnsi="Times New Roman"/>
                <w:sz w:val="24"/>
                <w:szCs w:val="24"/>
                <w:highlight w:val="white"/>
              </w:rPr>
            </w:pPr>
            <w:r>
              <w:rPr>
                <w:rFonts w:ascii="Times New Roman" w:hAnsi="Times New Roman"/>
                <w:sz w:val="24"/>
                <w:szCs w:val="24"/>
                <w:highlight w:val="white"/>
              </w:rPr>
              <w:t xml:space="preserve">Проведение профилактических визитов по инициативе контролируемого лица (на основании заявления о проведении профилактического визита, направленного контролируемым лицом в министерство)</w:t>
            </w:r>
            <w:r>
              <w:rPr>
                <w:rFonts w:ascii="Times New Roman" w:hAnsi="Times New Roman"/>
                <w:sz w:val="24"/>
                <w:szCs w:val="24"/>
                <w:highlight w:val="white"/>
              </w:rPr>
            </w:r>
            <w:r>
              <w:rPr>
                <w:rFonts w:ascii="Times New Roman" w:hAnsi="Times New Roman"/>
                <w:sz w:val="24"/>
                <w:szCs w:val="24"/>
                <w:highlight w:val="white"/>
              </w:rPr>
            </w:r>
          </w:p>
        </w:tc>
        <w:tc>
          <w:tcPr>
            <w:tcMar>
              <w:left w:w="108" w:type="dxa"/>
              <w:top w:w="0" w:type="dxa"/>
              <w:right w:w="108" w:type="dxa"/>
              <w:bottom w:w="0" w:type="dxa"/>
            </w:tcMar>
            <w:tcW w:w="2693" w:type="dxa"/>
            <w:vAlign w:val="top"/>
            <w:textDirection w:val="lrTb"/>
            <w:noWrap w:val="false"/>
          </w:tcPr>
          <w:p>
            <w:pPr>
              <w:pStyle w:val="954"/>
              <w:spacing w:after="0" w:line="240" w:lineRule="auto"/>
              <w:tabs>
                <w:tab w:val="left" w:pos="567" w:leader="none"/>
              </w:tabs>
              <w:rPr>
                <w:rFonts w:ascii="Times New Roman" w:hAnsi="Times New Roman"/>
                <w:sz w:val="24"/>
                <w:szCs w:val="24"/>
                <w:highlight w:val="white"/>
              </w:rPr>
            </w:pPr>
            <w:r>
              <w:rPr>
                <w:rFonts w:ascii="Times New Roman" w:hAnsi="Times New Roman" w:eastAsia="Calibri"/>
                <w:sz w:val="24"/>
                <w:szCs w:val="24"/>
                <w:highlight w:val="white"/>
              </w:rPr>
              <w:t xml:space="preserve">Отдел трудоустройства, профессиональной ориентации и обучения управления занятости населения</w:t>
            </w:r>
            <w:r>
              <w:rPr>
                <w:rFonts w:ascii="Times New Roman" w:hAnsi="Times New Roman"/>
                <w:sz w:val="24"/>
                <w:szCs w:val="24"/>
                <w:highlight w:val="white"/>
              </w:rPr>
            </w:r>
            <w:r>
              <w:rPr>
                <w:rFonts w:ascii="Times New Roman" w:hAnsi="Times New Roman"/>
                <w:sz w:val="24"/>
                <w:szCs w:val="24"/>
                <w:highlight w:val="white"/>
              </w:rPr>
            </w:r>
          </w:p>
        </w:tc>
        <w:tc>
          <w:tcPr>
            <w:tcMar>
              <w:left w:w="108" w:type="dxa"/>
              <w:top w:w="0" w:type="dxa"/>
              <w:right w:w="108" w:type="dxa"/>
              <w:bottom w:w="0" w:type="dxa"/>
            </w:tcMar>
            <w:tcW w:w="2585" w:type="dxa"/>
            <w:vAlign w:val="top"/>
            <w:textDirection w:val="lrTb"/>
            <w:noWrap w:val="false"/>
          </w:tcPr>
          <w:p>
            <w:pPr>
              <w:pStyle w:val="954"/>
              <w:jc w:val="left"/>
              <w:spacing w:after="0" w:line="240" w:lineRule="auto"/>
              <w:tabs>
                <w:tab w:val="left" w:pos="567" w:leader="none"/>
              </w:tabs>
              <w:rPr>
                <w:rFonts w:ascii="Times New Roman" w:hAnsi="Times New Roman"/>
                <w:sz w:val="24"/>
                <w:szCs w:val="24"/>
                <w:highlight w:val="white"/>
              </w:rPr>
            </w:pPr>
            <w:r>
              <w:rPr>
                <w:rFonts w:ascii="Times New Roman" w:hAnsi="Times New Roman"/>
                <w:sz w:val="24"/>
                <w:szCs w:val="24"/>
                <w:highlight w:val="white"/>
              </w:rPr>
              <w:t xml:space="preserve">В </w:t>
            </w:r>
            <w:r>
              <w:rPr>
                <w:rFonts w:ascii="Times New Roman" w:hAnsi="Times New Roman"/>
                <w:sz w:val="24"/>
                <w:szCs w:val="24"/>
                <w:highlight w:val="white"/>
              </w:rPr>
              <w:t xml:space="preserve">течение года</w:t>
            </w:r>
            <w:r>
              <w:rPr>
                <w:rFonts w:ascii="Times New Roman" w:hAnsi="Times New Roman"/>
                <w:sz w:val="24"/>
                <w:szCs w:val="24"/>
                <w:highlight w:val="white"/>
              </w:rPr>
            </w:r>
            <w:r>
              <w:rPr>
                <w:rFonts w:ascii="Times New Roman" w:hAnsi="Times New Roman"/>
                <w:sz w:val="24"/>
                <w:szCs w:val="24"/>
                <w:highlight w:val="white"/>
              </w:rPr>
            </w:r>
          </w:p>
          <w:p>
            <w:pPr>
              <w:pStyle w:val="954"/>
              <w:jc w:val="left"/>
              <w:spacing w:after="0" w:line="240" w:lineRule="auto"/>
              <w:tabs>
                <w:tab w:val="left" w:pos="567" w:leader="none"/>
              </w:tabs>
              <w:rPr>
                <w:rFonts w:ascii="Times New Roman" w:hAnsi="Times New Roman"/>
                <w:sz w:val="24"/>
                <w:szCs w:val="24"/>
                <w:highlight w:val="white"/>
              </w:rPr>
            </w:pPr>
            <w:r>
              <w:rPr>
                <w:rFonts w:ascii="Times New Roman" w:hAnsi="Times New Roman"/>
                <w:sz w:val="24"/>
                <w:szCs w:val="24"/>
                <w:highlight w:val="white"/>
              </w:rPr>
              <w:t xml:space="preserve">(при наличии оснований)</w:t>
            </w:r>
            <w:r>
              <w:rPr>
                <w:rFonts w:ascii="Times New Roman" w:hAnsi="Times New Roman"/>
                <w:sz w:val="24"/>
                <w:szCs w:val="24"/>
                <w:highlight w:val="white"/>
              </w:rPr>
              <w:t xml:space="preserve">.</w:t>
            </w:r>
            <w:r>
              <w:rPr>
                <w:rFonts w:ascii="Times New Roman" w:hAnsi="Times New Roman"/>
                <w:sz w:val="24"/>
                <w:szCs w:val="24"/>
                <w:highlight w:val="white"/>
              </w:rPr>
            </w:r>
            <w:r>
              <w:rPr>
                <w:rFonts w:ascii="Times New Roman" w:hAnsi="Times New Roman"/>
                <w:sz w:val="24"/>
                <w:szCs w:val="24"/>
                <w:highlight w:val="white"/>
              </w:rPr>
            </w:r>
          </w:p>
          <w:p>
            <w:pPr>
              <w:jc w:val="left"/>
              <w:spacing w:after="0" w:line="240" w:lineRule="auto"/>
              <w:tabs>
                <w:tab w:val="left" w:pos="567" w:leader="none"/>
              </w:tabs>
              <w:rPr>
                <w:rFonts w:ascii="Times New Roman" w:hAnsi="Times New Roman"/>
                <w:sz w:val="24"/>
                <w:szCs w:val="24"/>
                <w:highlight w:val="white"/>
              </w:rPr>
            </w:pPr>
            <w:r>
              <w:rPr>
                <w:rFonts w:ascii="Times New Roman" w:hAnsi="Times New Roman"/>
                <w:sz w:val="24"/>
                <w:szCs w:val="24"/>
                <w:highlight w:val="white"/>
              </w:rPr>
              <w:t xml:space="preserve">По данным Единого реестра субъектов малого и среднего предпринимательства </w:t>
            </w:r>
            <w:r>
              <w:rPr>
                <w:rFonts w:ascii="Times New Roman" w:hAnsi="Times New Roman"/>
                <w:sz w:val="24"/>
                <w:szCs w:val="24"/>
                <w:highlight w:val="white"/>
              </w:rPr>
              <w:t xml:space="preserve">rmsp.nalog.ru</w:t>
            </w:r>
            <w:r>
              <w:rPr>
                <w:rFonts w:ascii="Times New Roman" w:hAnsi="Times New Roman"/>
                <w:sz w:val="24"/>
                <w:szCs w:val="24"/>
                <w:highlight w:val="white"/>
              </w:rPr>
              <w:t xml:space="preserve"> на 10.09.2024 субъектов, относящихся к категории контролируемых лиц не установлено.</w:t>
            </w:r>
            <w:r>
              <w:rPr>
                <w:rFonts w:ascii="Times New Roman" w:hAnsi="Times New Roman"/>
                <w:sz w:val="24"/>
                <w:szCs w:val="24"/>
                <w:highlight w:val="white"/>
              </w:rPr>
            </w:r>
            <w:r>
              <w:rPr>
                <w:rFonts w:ascii="Times New Roman" w:hAnsi="Times New Roman"/>
                <w:sz w:val="24"/>
                <w:szCs w:val="24"/>
                <w:highlight w:val="white"/>
              </w:rPr>
            </w:r>
          </w:p>
          <w:p>
            <w:pPr>
              <w:jc w:val="left"/>
              <w:spacing w:after="0" w:line="240" w:lineRule="auto"/>
              <w:tabs>
                <w:tab w:val="left" w:pos="567" w:leader="none"/>
              </w:tabs>
              <w:rPr>
                <w:rFonts w:ascii="Times New Roman" w:hAnsi="Times New Roman"/>
                <w:b w:val="0"/>
                <w:bCs w:val="0"/>
                <w:sz w:val="24"/>
                <w:szCs w:val="24"/>
                <w:highlight w:val="white"/>
              </w:rPr>
            </w:pPr>
            <w:r>
              <w:rPr>
                <w:rFonts w:ascii="Times New Roman" w:hAnsi="Times New Roman"/>
                <w:b w:val="0"/>
                <w:bCs w:val="0"/>
                <w:sz w:val="24"/>
                <w:szCs w:val="24"/>
                <w:highlight w:val="white"/>
              </w:rPr>
            </w:r>
            <w:r>
              <w:rPr>
                <w:rFonts w:ascii="Times New Roman" w:hAnsi="Times New Roman"/>
                <w:b w:val="0"/>
                <w:bCs w:val="0"/>
                <w:sz w:val="24"/>
                <w:szCs w:val="24"/>
                <w:highlight w:val="white"/>
              </w:rPr>
              <w:t xml:space="preserve">В</w:t>
            </w:r>
            <w:r>
              <w:rPr>
                <w:rFonts w:ascii="Times New Roman" w:hAnsi="Times New Roman"/>
                <w:b w:val="0"/>
                <w:bCs w:val="0"/>
                <w:sz w:val="24"/>
                <w:szCs w:val="24"/>
                <w:highlight w:val="white"/>
              </w:rPr>
              <w:t xml:space="preserve"> соответствии с частью 4 статьи 52 Федерального закона от 31.07.2023 № 248-ФЗ «О государственном контроле (надзоре) и муниципальном контроле в Российской Федерации»</w:t>
            </w:r>
            <w:r>
              <w:rPr>
                <w:rFonts w:ascii="Times New Roman" w:hAnsi="Times New Roman"/>
                <w:b w:val="0"/>
                <w:bCs w:val="0"/>
                <w:sz w:val="24"/>
                <w:szCs w:val="24"/>
                <w:highlight w:val="white"/>
              </w:rPr>
              <w:t xml:space="preserve"> объекты контроля не отнесены к категориям чрезвычайно высокого, высокого и значительного рисков</w:t>
            </w:r>
            <w:r>
              <w:rPr>
                <w:rFonts w:ascii="Times New Roman" w:hAnsi="Times New Roman"/>
                <w:b w:val="0"/>
                <w:bCs w:val="0"/>
                <w:sz w:val="24"/>
                <w:szCs w:val="24"/>
                <w:highlight w:val="white"/>
              </w:rPr>
            </w:r>
            <w:r>
              <w:rPr>
                <w:rFonts w:ascii="Times New Roman" w:hAnsi="Times New Roman"/>
                <w:b w:val="0"/>
                <w:bCs w:val="0"/>
                <w:sz w:val="24"/>
                <w:szCs w:val="24"/>
                <w:highlight w:val="white"/>
              </w:rPr>
            </w:r>
          </w:p>
        </w:tc>
      </w:tr>
    </w:tbl>
    <w:p>
      <w:pPr>
        <w:pStyle w:val="954"/>
        <w:spacing w:after="0" w:line="240" w:lineRule="auto"/>
        <w:tabs>
          <w:tab w:val="left" w:pos="567" w:leader="none"/>
        </w:tabs>
        <w:rPr>
          <w:rFonts w:ascii="Times New Roman" w:hAnsi="Times New Roman"/>
          <w:sz w:val="24"/>
          <w:szCs w:val="24"/>
          <w:highlight w:val="white"/>
        </w:rPr>
      </w:pPr>
      <w:r>
        <w:rPr>
          <w:rFonts w:ascii="Times New Roman" w:hAnsi="Times New Roman"/>
          <w:sz w:val="24"/>
          <w:szCs w:val="24"/>
          <w:highlight w:val="white"/>
        </w:rPr>
      </w:r>
      <w:r>
        <w:rPr>
          <w:rFonts w:ascii="Times New Roman" w:hAnsi="Times New Roman"/>
          <w:sz w:val="24"/>
          <w:szCs w:val="24"/>
          <w:highlight w:val="white"/>
        </w:rPr>
      </w:r>
      <w:r>
        <w:rPr>
          <w:rFonts w:ascii="Times New Roman" w:hAnsi="Times New Roman"/>
          <w:sz w:val="24"/>
          <w:szCs w:val="24"/>
          <w:highlight w:val="white"/>
        </w:rPr>
      </w:r>
    </w:p>
    <w:p>
      <w:pPr>
        <w:pStyle w:val="954"/>
        <w:spacing w:after="0" w:line="240" w:lineRule="auto"/>
        <w:tabs>
          <w:tab w:val="left" w:pos="567" w:leader="none"/>
        </w:tabs>
        <w:rPr>
          <w:rFonts w:ascii="Times New Roman" w:hAnsi="Times New Roman"/>
          <w:sz w:val="24"/>
          <w:szCs w:val="24"/>
          <w:highlight w:val="white"/>
        </w:rPr>
      </w:pPr>
      <w:r>
        <w:rPr>
          <w:rFonts w:ascii="Times New Roman" w:hAnsi="Times New Roman"/>
          <w:sz w:val="24"/>
          <w:szCs w:val="24"/>
          <w:highlight w:val="white"/>
        </w:rPr>
        <w:tab/>
        <w:t xml:space="preserve">*Контрольный орган – министерство труда и социального развития Новосибирской области. </w:t>
      </w:r>
      <w:r>
        <w:rPr>
          <w:rFonts w:ascii="Times New Roman" w:hAnsi="Times New Roman"/>
          <w:sz w:val="24"/>
          <w:szCs w:val="24"/>
          <w:highlight w:val="white"/>
        </w:rPr>
      </w:r>
      <w:r>
        <w:rPr>
          <w:rFonts w:ascii="Times New Roman" w:hAnsi="Times New Roman"/>
          <w:sz w:val="24"/>
          <w:szCs w:val="24"/>
          <w:highlight w:val="white"/>
        </w:rPr>
      </w:r>
    </w:p>
    <w:p>
      <w:pPr>
        <w:pStyle w:val="954"/>
        <w:spacing w:after="0" w:line="240" w:lineRule="auto"/>
        <w:tabs>
          <w:tab w:val="left" w:pos="567" w:leader="none"/>
        </w:tabs>
        <w:rPr>
          <w:rFonts w:ascii="Times New Roman" w:hAnsi="Times New Roman"/>
          <w:sz w:val="24"/>
          <w:szCs w:val="24"/>
          <w:highlight w:val="white"/>
        </w:rPr>
      </w:pPr>
      <w:r>
        <w:rPr>
          <w:rFonts w:ascii="Times New Roman" w:hAnsi="Times New Roman"/>
          <w:sz w:val="24"/>
          <w:szCs w:val="24"/>
          <w:highlight w:val="white"/>
        </w:rPr>
      </w:r>
      <w:r>
        <w:rPr>
          <w:rFonts w:ascii="Times New Roman" w:hAnsi="Times New Roman"/>
          <w:sz w:val="24"/>
          <w:szCs w:val="24"/>
          <w:highlight w:val="white"/>
        </w:rPr>
      </w:r>
      <w:r>
        <w:rPr>
          <w:rFonts w:ascii="Times New Roman" w:hAnsi="Times New Roman"/>
          <w:sz w:val="24"/>
          <w:szCs w:val="24"/>
          <w:highlight w:val="white"/>
        </w:rPr>
      </w:r>
    </w:p>
    <w:p>
      <w:pPr>
        <w:pStyle w:val="954"/>
        <w:ind w:right="-2" w:firstLine="0"/>
        <w:spacing w:after="0" w:line="240" w:lineRule="auto"/>
        <w:tabs>
          <w:tab w:val="left" w:pos="567" w:leader="none"/>
        </w:tabs>
        <w:rPr>
          <w:rFonts w:ascii="Times New Roman" w:hAnsi="Times New Roman"/>
          <w:sz w:val="28"/>
          <w:szCs w:val="28"/>
          <w:highlight w:val="white"/>
        </w:rPr>
      </w:pPr>
      <w:r>
        <w:rPr>
          <w:rFonts w:ascii="Times New Roman" w:hAnsi="Times New Roman"/>
          <w:sz w:val="24"/>
          <w:szCs w:val="24"/>
          <w:highlight w:val="white"/>
        </w:rPr>
        <w:tab/>
        <w:t xml:space="preserve">**Контролируемые лица –</w:t>
      </w:r>
      <w:r>
        <w:rPr>
          <w:rFonts w:ascii="Times New Roman" w:hAnsi="Times New Roman"/>
          <w:sz w:val="24"/>
          <w:szCs w:val="24"/>
          <w:highlight w:val="white"/>
        </w:rPr>
        <w:t xml:space="preserve"> </w:t>
      </w:r>
      <w:r>
        <w:rPr>
          <w:rFonts w:ascii="Times New Roman" w:hAnsi="Times New Roman"/>
          <w:sz w:val="24"/>
          <w:szCs w:val="24"/>
          <w:highlight w:val="white"/>
        </w:rPr>
        <w:t xml:space="preserve">работо</w:t>
      </w:r>
      <w:r>
        <w:rPr>
          <w:rFonts w:ascii="Times New Roman" w:hAnsi="Times New Roman"/>
          <w:sz w:val="24"/>
          <w:szCs w:val="24"/>
          <w:highlight w:val="white"/>
        </w:rPr>
        <w:t xml:space="preserve">датели  физические лица либо юридические лица (организации), вступившие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r>
        <w:rPr>
          <w:rFonts w:ascii="Times New Roman" w:hAnsi="Times New Roman"/>
          <w:sz w:val="24"/>
          <w:szCs w:val="24"/>
          <w:highlight w:val="white"/>
        </w:rPr>
        <w:t xml:space="preserve">.</w:t>
      </w:r>
      <w:r>
        <w:rPr>
          <w:rFonts w:ascii="Times New Roman" w:hAnsi="Times New Roman"/>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p>
      <w:pPr>
        <w:ind w:firstLine="709"/>
        <w:spacing w:after="0" w:line="240" w:lineRule="auto"/>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p>
      <w:pPr>
        <w:ind w:firstLine="709"/>
        <w:spacing w:after="0" w:line="240" w:lineRule="auto"/>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p>
      <w:pPr>
        <w:pStyle w:val="954"/>
        <w:ind w:left="0" w:right="0" w:firstLine="0"/>
        <w:jc w:val="center"/>
        <w:spacing w:after="0" w:line="240" w:lineRule="auto"/>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t xml:space="preserve">____________________</w:t>
      </w:r>
      <w:r>
        <w:rPr>
          <w:rFonts w:ascii="Times New Roman" w:hAnsi="Times New Roman"/>
          <w:sz w:val="28"/>
          <w:szCs w:val="28"/>
          <w:highlight w:val="white"/>
        </w:rPr>
      </w:r>
      <w:r>
        <w:rPr>
          <w:rFonts w:ascii="Times New Roman" w:hAnsi="Times New Roman"/>
          <w:sz w:val="28"/>
          <w:szCs w:val="28"/>
          <w:highlight w:val="white"/>
        </w:rPr>
      </w:r>
    </w:p>
    <w:sectPr>
      <w:headerReference w:type="default" r:id="rId13"/>
      <w:footnotePr/>
      <w:endnotePr/>
      <w:type w:val="nextPage"/>
      <w:pgSz w:w="16838" w:h="11906" w:orient="landscape"/>
      <w:pgMar w:top="964" w:right="1134" w:bottom="964" w:left="1134" w:header="709" w:footer="709" w:gutter="0"/>
      <w:pgNumType w:start="1"/>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panose1 w:val="02000506000000020000"/>
  </w:font>
  <w:font w:name="Wingdings">
    <w:panose1 w:val="05010000000000000000"/>
  </w:font>
  <w:font w:name="Symbol">
    <w:panose1 w:val="05010000000000000000"/>
  </w:font>
  <w:font w:name="Courier New">
    <w:panose1 w:val="02070309020205020404"/>
  </w:font>
  <w:font w:name="Tahoma">
    <w:panose1 w:val="020B0604030504040204"/>
  </w:font>
  <w:font w:name="Cambria">
    <w:panose1 w:val="02040503050406030204"/>
  </w:font>
  <w:font w:name="Arial">
    <w:panose1 w:val="020B0604020202020204"/>
  </w:font>
  <w:font w:name="Times New Roman">
    <w:panose1 w:val="02020603050405020304"/>
  </w:font>
  <w:font w:name="Calibri">
    <w:panose1 w:val="020F0502020204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06"/>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06"/>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65"/>
      <w:jc w:val="center"/>
      <w:rPr>
        <w:lang w:val="ru-RU"/>
      </w:rPr>
    </w:pPr>
    <w:r>
      <w:fldChar w:fldCharType="begin"/>
    </w:r>
    <w:r>
      <w:instrText xml:space="preserve">PAGE   \* MERGEFORMAT</w:instrText>
    </w:r>
    <w:r>
      <w:fldChar w:fldCharType="separate"/>
    </w:r>
    <w:r>
      <w:rPr>
        <w:lang w:val="ru-RU"/>
      </w:rPr>
      <w:t xml:space="preserve">16</w:t>
    </w:r>
    <w:r>
      <w:fldChar w:fldCharType="end"/>
    </w:r>
    <w:r>
      <w:rPr>
        <w:lang w:val="ru-RU"/>
      </w:rPr>
    </w:r>
    <w:r>
      <w:rPr>
        <w:lang w:val="ru-RU"/>
      </w:rPr>
    </w:r>
  </w:p>
  <w:p>
    <w:pPr>
      <w:pStyle w:val="965"/>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65"/>
      <w:ind w:firstLine="0"/>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65"/>
      <w:ind w:firstLine="0"/>
      <w:jc w:val="center"/>
      <w:tabs>
        <w:tab w:val="clear" w:pos="4536" w:leader="none"/>
      </w:tabs>
      <w:rPr>
        <w:lang w:val="ru-RU"/>
      </w:rPr>
    </w:pPr>
    <w:r>
      <w:fldChar w:fldCharType="begin"/>
    </w:r>
    <w:r>
      <w:instrText xml:space="preserve">PAGE   \* MERGEFORMAT</w:instrText>
    </w:r>
    <w:r>
      <w:fldChar w:fldCharType="separate"/>
    </w:r>
    <w:r>
      <w:rPr>
        <w:lang w:val="ru-RU"/>
      </w:rPr>
      <w:t xml:space="preserve">10</w:t>
    </w:r>
    <w:r>
      <w:fldChar w:fldCharType="end"/>
    </w:r>
    <w:r>
      <w:rPr>
        <w:lang w:val="ru-RU"/>
      </w:rPr>
    </w:r>
    <w:r>
      <w:rPr>
        <w:lang w:val="ru-RU"/>
      </w:rPr>
    </w:r>
  </w:p>
  <w:p>
    <w:pPr>
      <w:pStyle w:val="965"/>
      <w:jc w:val="left"/>
      <w:tabs>
        <w:tab w:val="center" w:pos="4960" w:leader="none"/>
      </w:tabs>
    </w:pPr>
    <w: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65"/>
      <w:jc w:val="left"/>
    </w:pPr>
    <w:r/>
    <w:r/>
  </w:p>
  <w:p>
    <w:pPr>
      <w:pStyle w:val="965"/>
    </w:pPr>
    <w: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65"/>
      <w:ind w:firstLine="0"/>
      <w:jc w:val="center"/>
      <w:tabs>
        <w:tab w:val="clear" w:pos="4536" w:leader="none"/>
      </w:tabs>
      <w:rPr>
        <w:lang w:val="ru-RU"/>
      </w:rPr>
    </w:pPr>
    <w:r>
      <w:fldChar w:fldCharType="begin"/>
    </w:r>
    <w:r>
      <w:instrText xml:space="preserve">PAGE   \* MERGEFORMAT</w:instrText>
    </w:r>
    <w:r>
      <w:fldChar w:fldCharType="separate"/>
    </w:r>
    <w:r>
      <w:rPr>
        <w:lang w:val="ru-RU"/>
      </w:rPr>
      <w:t xml:space="preserve">4</w:t>
    </w:r>
    <w:r>
      <w:fldChar w:fldCharType="end"/>
    </w:r>
    <w:r>
      <w:rPr>
        <w:lang w:val="ru-RU"/>
      </w:rPr>
    </w:r>
    <w:r>
      <w:rPr>
        <w:lang w:val="ru-RU"/>
      </w:rPr>
    </w:r>
  </w:p>
  <w:p>
    <w:pPr>
      <w:pStyle w:val="965"/>
      <w:jc w:val="left"/>
      <w:tabs>
        <w:tab w:val="center" w:pos="4960" w:leader="none"/>
      </w:tabs>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1729" w:hanging="1020"/>
      </w:pPr>
      <w:rPr>
        <w:rFonts w:cs="Arial"/>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4">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7">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8">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num w:numId="1">
    <w:abstractNumId w:val="3"/>
  </w:num>
  <w:num w:numId="2">
    <w:abstractNumId w:val="1"/>
  </w:num>
  <w:num w:numId="3">
    <w:abstractNumId w:val="0"/>
  </w:num>
  <w:num w:numId="4">
    <w:abstractNumId w:val="7"/>
  </w:num>
  <w:num w:numId="5">
    <w:abstractNumId w:val="4"/>
  </w:num>
  <w:num w:numId="6">
    <w:abstractNumId w:val="6"/>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Times New Roman"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76">
    <w:name w:val="Heading 1"/>
    <w:basedOn w:val="954"/>
    <w:next w:val="954"/>
    <w:link w:val="777"/>
    <w:uiPriority w:val="9"/>
    <w:qFormat/>
    <w:pPr>
      <w:keepLines/>
      <w:keepNext/>
      <w:spacing w:before="480" w:after="200"/>
      <w:outlineLvl w:val="0"/>
    </w:pPr>
    <w:rPr>
      <w:rFonts w:ascii="Arial" w:hAnsi="Arial" w:eastAsia="Arial" w:cs="Arial"/>
      <w:sz w:val="40"/>
      <w:szCs w:val="40"/>
    </w:rPr>
  </w:style>
  <w:style w:type="character" w:styleId="777">
    <w:name w:val="Heading 1 Char"/>
    <w:link w:val="776"/>
    <w:uiPriority w:val="9"/>
    <w:rPr>
      <w:rFonts w:ascii="Arial" w:hAnsi="Arial" w:eastAsia="Arial" w:cs="Arial"/>
      <w:sz w:val="40"/>
      <w:szCs w:val="40"/>
    </w:rPr>
  </w:style>
  <w:style w:type="paragraph" w:styleId="778">
    <w:name w:val="Heading 2"/>
    <w:basedOn w:val="954"/>
    <w:next w:val="954"/>
    <w:link w:val="779"/>
    <w:uiPriority w:val="9"/>
    <w:unhideWhenUsed/>
    <w:qFormat/>
    <w:pPr>
      <w:keepLines/>
      <w:keepNext/>
      <w:spacing w:before="360" w:after="200"/>
      <w:outlineLvl w:val="1"/>
    </w:pPr>
    <w:rPr>
      <w:rFonts w:ascii="Arial" w:hAnsi="Arial" w:eastAsia="Arial" w:cs="Arial"/>
      <w:sz w:val="34"/>
    </w:rPr>
  </w:style>
  <w:style w:type="character" w:styleId="779">
    <w:name w:val="Heading 2 Char"/>
    <w:link w:val="778"/>
    <w:uiPriority w:val="9"/>
    <w:rPr>
      <w:rFonts w:ascii="Arial" w:hAnsi="Arial" w:eastAsia="Arial" w:cs="Arial"/>
      <w:sz w:val="34"/>
    </w:rPr>
  </w:style>
  <w:style w:type="paragraph" w:styleId="780">
    <w:name w:val="Heading 3"/>
    <w:basedOn w:val="954"/>
    <w:next w:val="954"/>
    <w:link w:val="781"/>
    <w:uiPriority w:val="9"/>
    <w:unhideWhenUsed/>
    <w:qFormat/>
    <w:pPr>
      <w:keepLines/>
      <w:keepNext/>
      <w:spacing w:before="320" w:after="200"/>
      <w:outlineLvl w:val="2"/>
    </w:pPr>
    <w:rPr>
      <w:rFonts w:ascii="Arial" w:hAnsi="Arial" w:eastAsia="Arial" w:cs="Arial"/>
      <w:sz w:val="30"/>
      <w:szCs w:val="30"/>
    </w:rPr>
  </w:style>
  <w:style w:type="character" w:styleId="781">
    <w:name w:val="Heading 3 Char"/>
    <w:link w:val="780"/>
    <w:uiPriority w:val="9"/>
    <w:rPr>
      <w:rFonts w:ascii="Arial" w:hAnsi="Arial" w:eastAsia="Arial" w:cs="Arial"/>
      <w:sz w:val="30"/>
      <w:szCs w:val="30"/>
    </w:rPr>
  </w:style>
  <w:style w:type="paragraph" w:styleId="782">
    <w:name w:val="Heading 4"/>
    <w:basedOn w:val="954"/>
    <w:next w:val="954"/>
    <w:link w:val="783"/>
    <w:uiPriority w:val="9"/>
    <w:unhideWhenUsed/>
    <w:qFormat/>
    <w:pPr>
      <w:keepLines/>
      <w:keepNext/>
      <w:spacing w:before="320" w:after="200"/>
      <w:outlineLvl w:val="3"/>
    </w:pPr>
    <w:rPr>
      <w:rFonts w:ascii="Arial" w:hAnsi="Arial" w:eastAsia="Arial" w:cs="Arial"/>
      <w:b/>
      <w:bCs/>
      <w:sz w:val="26"/>
      <w:szCs w:val="26"/>
    </w:rPr>
  </w:style>
  <w:style w:type="character" w:styleId="783">
    <w:name w:val="Heading 4 Char"/>
    <w:link w:val="782"/>
    <w:uiPriority w:val="9"/>
    <w:rPr>
      <w:rFonts w:ascii="Arial" w:hAnsi="Arial" w:eastAsia="Arial" w:cs="Arial"/>
      <w:b/>
      <w:bCs/>
      <w:sz w:val="26"/>
      <w:szCs w:val="26"/>
    </w:rPr>
  </w:style>
  <w:style w:type="paragraph" w:styleId="784">
    <w:name w:val="Heading 5"/>
    <w:basedOn w:val="954"/>
    <w:next w:val="954"/>
    <w:link w:val="785"/>
    <w:uiPriority w:val="9"/>
    <w:unhideWhenUsed/>
    <w:qFormat/>
    <w:pPr>
      <w:keepLines/>
      <w:keepNext/>
      <w:spacing w:before="320" w:after="200"/>
      <w:outlineLvl w:val="4"/>
    </w:pPr>
    <w:rPr>
      <w:rFonts w:ascii="Arial" w:hAnsi="Arial" w:eastAsia="Arial" w:cs="Arial"/>
      <w:b/>
      <w:bCs/>
      <w:sz w:val="24"/>
      <w:szCs w:val="24"/>
    </w:rPr>
  </w:style>
  <w:style w:type="character" w:styleId="785">
    <w:name w:val="Heading 5 Char"/>
    <w:link w:val="784"/>
    <w:uiPriority w:val="9"/>
    <w:rPr>
      <w:rFonts w:ascii="Arial" w:hAnsi="Arial" w:eastAsia="Arial" w:cs="Arial"/>
      <w:b/>
      <w:bCs/>
      <w:sz w:val="24"/>
      <w:szCs w:val="24"/>
    </w:rPr>
  </w:style>
  <w:style w:type="paragraph" w:styleId="786">
    <w:name w:val="Heading 6"/>
    <w:basedOn w:val="954"/>
    <w:next w:val="954"/>
    <w:link w:val="787"/>
    <w:uiPriority w:val="9"/>
    <w:unhideWhenUsed/>
    <w:qFormat/>
    <w:pPr>
      <w:keepLines/>
      <w:keepNext/>
      <w:spacing w:before="320" w:after="200"/>
      <w:outlineLvl w:val="5"/>
    </w:pPr>
    <w:rPr>
      <w:rFonts w:ascii="Arial" w:hAnsi="Arial" w:eastAsia="Arial" w:cs="Arial"/>
      <w:b/>
      <w:bCs/>
      <w:sz w:val="22"/>
      <w:szCs w:val="22"/>
    </w:rPr>
  </w:style>
  <w:style w:type="character" w:styleId="787">
    <w:name w:val="Heading 6 Char"/>
    <w:link w:val="786"/>
    <w:uiPriority w:val="9"/>
    <w:rPr>
      <w:rFonts w:ascii="Arial" w:hAnsi="Arial" w:eastAsia="Arial" w:cs="Arial"/>
      <w:b/>
      <w:bCs/>
      <w:sz w:val="22"/>
      <w:szCs w:val="22"/>
    </w:rPr>
  </w:style>
  <w:style w:type="paragraph" w:styleId="788">
    <w:name w:val="Heading 7"/>
    <w:basedOn w:val="954"/>
    <w:next w:val="954"/>
    <w:link w:val="789"/>
    <w:uiPriority w:val="9"/>
    <w:unhideWhenUsed/>
    <w:qFormat/>
    <w:pPr>
      <w:keepLines/>
      <w:keepNext/>
      <w:spacing w:before="320" w:after="200"/>
      <w:outlineLvl w:val="6"/>
    </w:pPr>
    <w:rPr>
      <w:rFonts w:ascii="Arial" w:hAnsi="Arial" w:eastAsia="Arial" w:cs="Arial"/>
      <w:b/>
      <w:bCs/>
      <w:i/>
      <w:iCs/>
      <w:sz w:val="22"/>
      <w:szCs w:val="22"/>
    </w:rPr>
  </w:style>
  <w:style w:type="character" w:styleId="789">
    <w:name w:val="Heading 7 Char"/>
    <w:link w:val="788"/>
    <w:uiPriority w:val="9"/>
    <w:rPr>
      <w:rFonts w:ascii="Arial" w:hAnsi="Arial" w:eastAsia="Arial" w:cs="Arial"/>
      <w:b/>
      <w:bCs/>
      <w:i/>
      <w:iCs/>
      <w:sz w:val="22"/>
      <w:szCs w:val="22"/>
    </w:rPr>
  </w:style>
  <w:style w:type="paragraph" w:styleId="790">
    <w:name w:val="Heading 8"/>
    <w:basedOn w:val="954"/>
    <w:next w:val="954"/>
    <w:link w:val="791"/>
    <w:uiPriority w:val="9"/>
    <w:unhideWhenUsed/>
    <w:qFormat/>
    <w:pPr>
      <w:keepLines/>
      <w:keepNext/>
      <w:spacing w:before="320" w:after="200"/>
      <w:outlineLvl w:val="7"/>
    </w:pPr>
    <w:rPr>
      <w:rFonts w:ascii="Arial" w:hAnsi="Arial" w:eastAsia="Arial" w:cs="Arial"/>
      <w:i/>
      <w:iCs/>
      <w:sz w:val="22"/>
      <w:szCs w:val="22"/>
    </w:rPr>
  </w:style>
  <w:style w:type="character" w:styleId="791">
    <w:name w:val="Heading 8 Char"/>
    <w:link w:val="790"/>
    <w:uiPriority w:val="9"/>
    <w:rPr>
      <w:rFonts w:ascii="Arial" w:hAnsi="Arial" w:eastAsia="Arial" w:cs="Arial"/>
      <w:i/>
      <w:iCs/>
      <w:sz w:val="22"/>
      <w:szCs w:val="22"/>
    </w:rPr>
  </w:style>
  <w:style w:type="paragraph" w:styleId="792">
    <w:name w:val="Heading 9"/>
    <w:basedOn w:val="954"/>
    <w:next w:val="954"/>
    <w:link w:val="793"/>
    <w:uiPriority w:val="9"/>
    <w:unhideWhenUsed/>
    <w:qFormat/>
    <w:pPr>
      <w:keepLines/>
      <w:keepNext/>
      <w:spacing w:before="320" w:after="200"/>
      <w:outlineLvl w:val="8"/>
    </w:pPr>
    <w:rPr>
      <w:rFonts w:ascii="Arial" w:hAnsi="Arial" w:eastAsia="Arial" w:cs="Arial"/>
      <w:i/>
      <w:iCs/>
      <w:sz w:val="21"/>
      <w:szCs w:val="21"/>
    </w:rPr>
  </w:style>
  <w:style w:type="character" w:styleId="793">
    <w:name w:val="Heading 9 Char"/>
    <w:link w:val="792"/>
    <w:uiPriority w:val="9"/>
    <w:rPr>
      <w:rFonts w:ascii="Arial" w:hAnsi="Arial" w:eastAsia="Arial" w:cs="Arial"/>
      <w:i/>
      <w:iCs/>
      <w:sz w:val="21"/>
      <w:szCs w:val="21"/>
    </w:rPr>
  </w:style>
  <w:style w:type="paragraph" w:styleId="794">
    <w:name w:val="List Paragraph"/>
    <w:basedOn w:val="954"/>
    <w:uiPriority w:val="34"/>
    <w:qFormat/>
    <w:pPr>
      <w:contextualSpacing/>
      <w:ind w:left="720"/>
    </w:pPr>
  </w:style>
  <w:style w:type="paragraph" w:styleId="795">
    <w:name w:val="No Spacing"/>
    <w:uiPriority w:val="1"/>
    <w:qFormat/>
    <w:pPr>
      <w:spacing w:before="0" w:after="0" w:line="240" w:lineRule="auto"/>
    </w:pPr>
  </w:style>
  <w:style w:type="paragraph" w:styleId="796">
    <w:name w:val="Title"/>
    <w:basedOn w:val="954"/>
    <w:next w:val="954"/>
    <w:link w:val="797"/>
    <w:uiPriority w:val="10"/>
    <w:qFormat/>
    <w:pPr>
      <w:contextualSpacing/>
      <w:spacing w:before="300" w:after="200"/>
    </w:pPr>
    <w:rPr>
      <w:sz w:val="48"/>
      <w:szCs w:val="48"/>
    </w:rPr>
  </w:style>
  <w:style w:type="character" w:styleId="797">
    <w:name w:val="Title Char"/>
    <w:link w:val="796"/>
    <w:uiPriority w:val="10"/>
    <w:rPr>
      <w:sz w:val="48"/>
      <w:szCs w:val="48"/>
    </w:rPr>
  </w:style>
  <w:style w:type="paragraph" w:styleId="798">
    <w:name w:val="Subtitle"/>
    <w:basedOn w:val="954"/>
    <w:next w:val="954"/>
    <w:link w:val="799"/>
    <w:uiPriority w:val="11"/>
    <w:qFormat/>
    <w:pPr>
      <w:spacing w:before="200" w:after="200"/>
    </w:pPr>
    <w:rPr>
      <w:sz w:val="24"/>
      <w:szCs w:val="24"/>
    </w:rPr>
  </w:style>
  <w:style w:type="character" w:styleId="799">
    <w:name w:val="Subtitle Char"/>
    <w:link w:val="798"/>
    <w:uiPriority w:val="11"/>
    <w:rPr>
      <w:sz w:val="24"/>
      <w:szCs w:val="24"/>
    </w:rPr>
  </w:style>
  <w:style w:type="paragraph" w:styleId="800">
    <w:name w:val="Quote"/>
    <w:basedOn w:val="954"/>
    <w:next w:val="954"/>
    <w:link w:val="801"/>
    <w:uiPriority w:val="29"/>
    <w:qFormat/>
    <w:pPr>
      <w:ind w:left="720" w:right="720"/>
    </w:pPr>
    <w:rPr>
      <w:i/>
    </w:rPr>
  </w:style>
  <w:style w:type="character" w:styleId="801">
    <w:name w:val="Quote Char"/>
    <w:link w:val="800"/>
    <w:uiPriority w:val="29"/>
    <w:rPr>
      <w:i/>
    </w:rPr>
  </w:style>
  <w:style w:type="paragraph" w:styleId="802">
    <w:name w:val="Intense Quote"/>
    <w:basedOn w:val="954"/>
    <w:next w:val="954"/>
    <w:link w:val="803"/>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03">
    <w:name w:val="Intense Quote Char"/>
    <w:link w:val="802"/>
    <w:uiPriority w:val="30"/>
    <w:rPr>
      <w:i/>
    </w:rPr>
  </w:style>
  <w:style w:type="paragraph" w:styleId="804">
    <w:name w:val="Header"/>
    <w:basedOn w:val="954"/>
    <w:link w:val="805"/>
    <w:uiPriority w:val="99"/>
    <w:unhideWhenUsed/>
    <w:pPr>
      <w:spacing w:after="0" w:line="240" w:lineRule="auto"/>
      <w:tabs>
        <w:tab w:val="center" w:pos="7143" w:leader="none"/>
        <w:tab w:val="right" w:pos="14287" w:leader="none"/>
      </w:tabs>
    </w:pPr>
  </w:style>
  <w:style w:type="character" w:styleId="805">
    <w:name w:val="Header Char"/>
    <w:link w:val="804"/>
    <w:uiPriority w:val="99"/>
  </w:style>
  <w:style w:type="paragraph" w:styleId="806">
    <w:name w:val="Footer"/>
    <w:basedOn w:val="954"/>
    <w:link w:val="809"/>
    <w:uiPriority w:val="99"/>
    <w:unhideWhenUsed/>
    <w:pPr>
      <w:spacing w:after="0" w:line="240" w:lineRule="auto"/>
      <w:tabs>
        <w:tab w:val="center" w:pos="7143" w:leader="none"/>
        <w:tab w:val="right" w:pos="14287" w:leader="none"/>
      </w:tabs>
    </w:pPr>
  </w:style>
  <w:style w:type="character" w:styleId="807">
    <w:name w:val="Footer Char"/>
    <w:link w:val="806"/>
    <w:uiPriority w:val="99"/>
  </w:style>
  <w:style w:type="paragraph" w:styleId="808">
    <w:name w:val="Caption"/>
    <w:basedOn w:val="954"/>
    <w:next w:val="954"/>
    <w:uiPriority w:val="35"/>
    <w:semiHidden/>
    <w:unhideWhenUsed/>
    <w:qFormat/>
    <w:pPr>
      <w:spacing w:line="276" w:lineRule="auto"/>
    </w:pPr>
    <w:rPr>
      <w:b/>
      <w:bCs/>
      <w:color w:val="4f81bd" w:themeColor="accent1"/>
      <w:sz w:val="18"/>
      <w:szCs w:val="18"/>
    </w:rPr>
  </w:style>
  <w:style w:type="character" w:styleId="809">
    <w:name w:val="Caption Char"/>
    <w:basedOn w:val="808"/>
    <w:link w:val="806"/>
    <w:uiPriority w:val="99"/>
  </w:style>
  <w:style w:type="table" w:styleId="810">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811">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12">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13">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14">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15">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16">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817">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818">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819">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820">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821">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822">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823">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824">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825">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826">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27">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828">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829">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830">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831">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32">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33">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34">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35">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36">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37">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38">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39">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40">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41">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42">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43">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44">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45">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6">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7">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48">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49">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50">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51">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52">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53">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54">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55">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56">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57">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58">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59">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60">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61">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62">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63">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64">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65">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66">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67">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68">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69">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70">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71">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72">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73">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74">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75">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76">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77">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78">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79">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80">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81">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82">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83">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84">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85">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86">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87">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88">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89">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90">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91">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92">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93">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94">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95">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96">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97">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98">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99">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00">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01">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902">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903">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904">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905">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906">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907">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908">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909">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910">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911">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912">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913">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914">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915">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16">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17">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18">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19">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20">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21">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22">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23">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24">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25">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26">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27">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28">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29">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930">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31">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32">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33">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34">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35">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936">
    <w:name w:val="Hyperlink"/>
    <w:uiPriority w:val="99"/>
    <w:unhideWhenUsed/>
    <w:rPr>
      <w:color w:val="0000ff" w:themeColor="hyperlink"/>
      <w:u w:val="single"/>
    </w:rPr>
  </w:style>
  <w:style w:type="paragraph" w:styleId="937">
    <w:name w:val="footnote text"/>
    <w:basedOn w:val="954"/>
    <w:link w:val="938"/>
    <w:uiPriority w:val="99"/>
    <w:semiHidden/>
    <w:unhideWhenUsed/>
    <w:pPr>
      <w:spacing w:after="40" w:line="240" w:lineRule="auto"/>
    </w:pPr>
    <w:rPr>
      <w:sz w:val="18"/>
    </w:rPr>
  </w:style>
  <w:style w:type="character" w:styleId="938">
    <w:name w:val="Footnote Text Char"/>
    <w:link w:val="937"/>
    <w:uiPriority w:val="99"/>
    <w:rPr>
      <w:sz w:val="18"/>
    </w:rPr>
  </w:style>
  <w:style w:type="character" w:styleId="939">
    <w:name w:val="footnote reference"/>
    <w:uiPriority w:val="99"/>
    <w:unhideWhenUsed/>
    <w:rPr>
      <w:vertAlign w:val="superscript"/>
    </w:rPr>
  </w:style>
  <w:style w:type="paragraph" w:styleId="940">
    <w:name w:val="endnote text"/>
    <w:basedOn w:val="954"/>
    <w:link w:val="941"/>
    <w:uiPriority w:val="99"/>
    <w:semiHidden/>
    <w:unhideWhenUsed/>
    <w:pPr>
      <w:spacing w:after="0" w:line="240" w:lineRule="auto"/>
    </w:pPr>
    <w:rPr>
      <w:sz w:val="20"/>
    </w:rPr>
  </w:style>
  <w:style w:type="character" w:styleId="941">
    <w:name w:val="Endnote Text Char"/>
    <w:link w:val="940"/>
    <w:uiPriority w:val="99"/>
    <w:rPr>
      <w:sz w:val="20"/>
    </w:rPr>
  </w:style>
  <w:style w:type="character" w:styleId="942">
    <w:name w:val="endnote reference"/>
    <w:uiPriority w:val="99"/>
    <w:semiHidden/>
    <w:unhideWhenUsed/>
    <w:rPr>
      <w:vertAlign w:val="superscript"/>
    </w:rPr>
  </w:style>
  <w:style w:type="paragraph" w:styleId="943">
    <w:name w:val="toc 1"/>
    <w:basedOn w:val="954"/>
    <w:next w:val="954"/>
    <w:uiPriority w:val="39"/>
    <w:unhideWhenUsed/>
    <w:pPr>
      <w:ind w:left="0" w:right="0" w:firstLine="0"/>
      <w:spacing w:after="57"/>
    </w:pPr>
  </w:style>
  <w:style w:type="paragraph" w:styleId="944">
    <w:name w:val="toc 2"/>
    <w:basedOn w:val="954"/>
    <w:next w:val="954"/>
    <w:uiPriority w:val="39"/>
    <w:unhideWhenUsed/>
    <w:pPr>
      <w:ind w:left="283" w:right="0" w:firstLine="0"/>
      <w:spacing w:after="57"/>
    </w:pPr>
  </w:style>
  <w:style w:type="paragraph" w:styleId="945">
    <w:name w:val="toc 3"/>
    <w:basedOn w:val="954"/>
    <w:next w:val="954"/>
    <w:uiPriority w:val="39"/>
    <w:unhideWhenUsed/>
    <w:pPr>
      <w:ind w:left="567" w:right="0" w:firstLine="0"/>
      <w:spacing w:after="57"/>
    </w:pPr>
  </w:style>
  <w:style w:type="paragraph" w:styleId="946">
    <w:name w:val="toc 4"/>
    <w:basedOn w:val="954"/>
    <w:next w:val="954"/>
    <w:uiPriority w:val="39"/>
    <w:unhideWhenUsed/>
    <w:pPr>
      <w:ind w:left="850" w:right="0" w:firstLine="0"/>
      <w:spacing w:after="57"/>
    </w:pPr>
  </w:style>
  <w:style w:type="paragraph" w:styleId="947">
    <w:name w:val="toc 5"/>
    <w:basedOn w:val="954"/>
    <w:next w:val="954"/>
    <w:uiPriority w:val="39"/>
    <w:unhideWhenUsed/>
    <w:pPr>
      <w:ind w:left="1134" w:right="0" w:firstLine="0"/>
      <w:spacing w:after="57"/>
    </w:pPr>
  </w:style>
  <w:style w:type="paragraph" w:styleId="948">
    <w:name w:val="toc 6"/>
    <w:basedOn w:val="954"/>
    <w:next w:val="954"/>
    <w:uiPriority w:val="39"/>
    <w:unhideWhenUsed/>
    <w:pPr>
      <w:ind w:left="1417" w:right="0" w:firstLine="0"/>
      <w:spacing w:after="57"/>
    </w:pPr>
  </w:style>
  <w:style w:type="paragraph" w:styleId="949">
    <w:name w:val="toc 7"/>
    <w:basedOn w:val="954"/>
    <w:next w:val="954"/>
    <w:uiPriority w:val="39"/>
    <w:unhideWhenUsed/>
    <w:pPr>
      <w:ind w:left="1701" w:right="0" w:firstLine="0"/>
      <w:spacing w:after="57"/>
    </w:pPr>
  </w:style>
  <w:style w:type="paragraph" w:styleId="950">
    <w:name w:val="toc 8"/>
    <w:basedOn w:val="954"/>
    <w:next w:val="954"/>
    <w:uiPriority w:val="39"/>
    <w:unhideWhenUsed/>
    <w:pPr>
      <w:ind w:left="1984" w:right="0" w:firstLine="0"/>
      <w:spacing w:after="57"/>
    </w:pPr>
  </w:style>
  <w:style w:type="paragraph" w:styleId="951">
    <w:name w:val="toc 9"/>
    <w:basedOn w:val="954"/>
    <w:next w:val="954"/>
    <w:uiPriority w:val="39"/>
    <w:unhideWhenUsed/>
    <w:pPr>
      <w:ind w:left="2268" w:right="0" w:firstLine="0"/>
      <w:spacing w:after="57"/>
    </w:pPr>
  </w:style>
  <w:style w:type="paragraph" w:styleId="952">
    <w:name w:val="TOC Heading"/>
    <w:uiPriority w:val="39"/>
    <w:unhideWhenUsed/>
  </w:style>
  <w:style w:type="paragraph" w:styleId="953">
    <w:name w:val="table of figures"/>
    <w:basedOn w:val="954"/>
    <w:next w:val="954"/>
    <w:uiPriority w:val="99"/>
    <w:unhideWhenUsed/>
    <w:pPr>
      <w:spacing w:after="0" w:afterAutospacing="0"/>
    </w:pPr>
  </w:style>
  <w:style w:type="paragraph" w:styleId="954" w:default="1">
    <w:name w:val="Normal"/>
    <w:next w:val="954"/>
    <w:link w:val="954"/>
    <w:qFormat/>
    <w:pPr>
      <w:jc w:val="both"/>
      <w:spacing w:after="200" w:line="276" w:lineRule="auto"/>
    </w:pPr>
    <w:rPr>
      <w:sz w:val="22"/>
      <w:szCs w:val="22"/>
      <w:lang w:val="ru-RU" w:eastAsia="ru-RU" w:bidi="ar-SA"/>
    </w:rPr>
  </w:style>
  <w:style w:type="paragraph" w:styleId="955">
    <w:name w:val="Заголовок 1"/>
    <w:basedOn w:val="954"/>
    <w:next w:val="954"/>
    <w:link w:val="978"/>
    <w:qFormat/>
    <w:pPr>
      <w:keepNext/>
      <w:spacing w:before="240" w:after="60"/>
      <w:outlineLvl w:val="0"/>
    </w:pPr>
    <w:rPr>
      <w:rFonts w:ascii="Cambria" w:hAnsi="Cambria"/>
      <w:b/>
      <w:bCs/>
      <w:sz w:val="32"/>
      <w:szCs w:val="32"/>
      <w:lang w:val="en-US" w:eastAsia="en-US"/>
    </w:rPr>
  </w:style>
  <w:style w:type="paragraph" w:styleId="956">
    <w:name w:val="Заголовок 2"/>
    <w:basedOn w:val="954"/>
    <w:next w:val="954"/>
    <w:link w:val="972"/>
    <w:unhideWhenUsed/>
    <w:qFormat/>
    <w:pPr>
      <w:keepNext/>
      <w:spacing w:before="240" w:after="60"/>
      <w:outlineLvl w:val="1"/>
    </w:pPr>
    <w:rPr>
      <w:rFonts w:ascii="Cambria" w:hAnsi="Cambria"/>
      <w:b/>
      <w:bCs/>
      <w:i/>
      <w:iCs/>
      <w:sz w:val="28"/>
      <w:szCs w:val="28"/>
      <w:lang w:val="en-US" w:eastAsia="en-US"/>
    </w:rPr>
  </w:style>
  <w:style w:type="paragraph" w:styleId="957">
    <w:name w:val="Заголовок 4"/>
    <w:basedOn w:val="954"/>
    <w:next w:val="954"/>
    <w:link w:val="967"/>
    <w:qFormat/>
    <w:pPr>
      <w:keepNext/>
      <w:spacing w:after="0" w:line="240" w:lineRule="auto"/>
      <w:outlineLvl w:val="3"/>
    </w:pPr>
    <w:rPr>
      <w:rFonts w:ascii="Times New Roman" w:hAnsi="Times New Roman"/>
      <w:sz w:val="28"/>
      <w:szCs w:val="20"/>
      <w:lang w:val="en-US" w:eastAsia="en-US"/>
    </w:rPr>
  </w:style>
  <w:style w:type="character" w:styleId="958">
    <w:name w:val="Основной шрифт абзаца"/>
    <w:next w:val="958"/>
    <w:link w:val="954"/>
    <w:uiPriority w:val="1"/>
    <w:unhideWhenUsed/>
  </w:style>
  <w:style w:type="table" w:styleId="959">
    <w:name w:val="Обычная таблица"/>
    <w:next w:val="959"/>
    <w:link w:val="954"/>
    <w:uiPriority w:val="99"/>
    <w:semiHidden/>
    <w:unhideWhenUsed/>
    <w:tblPr/>
  </w:style>
  <w:style w:type="numbering" w:styleId="960">
    <w:name w:val="Нет списка"/>
    <w:next w:val="960"/>
    <w:link w:val="954"/>
    <w:uiPriority w:val="99"/>
    <w:semiHidden/>
    <w:unhideWhenUsed/>
  </w:style>
  <w:style w:type="paragraph" w:styleId="961">
    <w:name w:val="Текст выноски"/>
    <w:basedOn w:val="954"/>
    <w:next w:val="961"/>
    <w:link w:val="962"/>
    <w:uiPriority w:val="99"/>
    <w:semiHidden/>
    <w:pPr>
      <w:spacing w:after="0" w:line="240" w:lineRule="auto"/>
    </w:pPr>
    <w:rPr>
      <w:rFonts w:ascii="Tahoma" w:hAnsi="Tahoma"/>
      <w:sz w:val="16"/>
      <w:szCs w:val="16"/>
      <w:lang w:val="en-US" w:eastAsia="en-US"/>
    </w:rPr>
  </w:style>
  <w:style w:type="character" w:styleId="962">
    <w:name w:val="Текст выноски Знак"/>
    <w:next w:val="962"/>
    <w:link w:val="961"/>
    <w:uiPriority w:val="99"/>
    <w:semiHidden/>
    <w:rPr>
      <w:rFonts w:ascii="Tahoma" w:hAnsi="Tahoma" w:cs="Tahoma"/>
      <w:sz w:val="16"/>
      <w:szCs w:val="16"/>
    </w:rPr>
  </w:style>
  <w:style w:type="table" w:styleId="963">
    <w:name w:val="Сетка таблицы"/>
    <w:basedOn w:val="959"/>
    <w:next w:val="963"/>
    <w:link w:val="954"/>
    <w:uiPriority w:val="39"/>
    <w:tblPr/>
  </w:style>
  <w:style w:type="character" w:styleId="964">
    <w:name w:val="Гиперссылка"/>
    <w:next w:val="964"/>
    <w:link w:val="954"/>
    <w:uiPriority w:val="99"/>
    <w:rPr>
      <w:rFonts w:cs="Times New Roman"/>
      <w:color w:val="0000ff"/>
      <w:u w:val="single"/>
    </w:rPr>
  </w:style>
  <w:style w:type="paragraph" w:styleId="965">
    <w:name w:val="Верхний колонтитул,ВерхКолонтитул"/>
    <w:basedOn w:val="954"/>
    <w:next w:val="965"/>
    <w:link w:val="966"/>
    <w:uiPriority w:val="99"/>
    <w:pPr>
      <w:ind w:firstLine="709"/>
      <w:spacing w:after="0" w:line="240" w:lineRule="auto"/>
      <w:tabs>
        <w:tab w:val="center" w:pos="4536" w:leader="none"/>
        <w:tab w:val="right" w:pos="9072" w:leader="none"/>
      </w:tabs>
    </w:pPr>
    <w:rPr>
      <w:rFonts w:ascii="Times New Roman" w:hAnsi="Times New Roman"/>
      <w:sz w:val="20"/>
      <w:szCs w:val="20"/>
      <w:lang w:val="en-US" w:eastAsia="en-US"/>
    </w:rPr>
  </w:style>
  <w:style w:type="character" w:styleId="966">
    <w:name w:val="Верхний колонтитул Знак,ВерхКолонтитул Знак"/>
    <w:next w:val="966"/>
    <w:link w:val="965"/>
    <w:uiPriority w:val="99"/>
    <w:rPr>
      <w:rFonts w:ascii="Times New Roman" w:hAnsi="Times New Roman" w:cs="Times New Roman"/>
      <w:sz w:val="20"/>
      <w:szCs w:val="20"/>
    </w:rPr>
  </w:style>
  <w:style w:type="character" w:styleId="967">
    <w:name w:val="Заголовок 4 Знак"/>
    <w:next w:val="967"/>
    <w:link w:val="957"/>
    <w:rPr>
      <w:rFonts w:ascii="Times New Roman" w:hAnsi="Times New Roman"/>
      <w:sz w:val="28"/>
      <w:szCs w:val="20"/>
    </w:rPr>
  </w:style>
  <w:style w:type="paragraph" w:styleId="968">
    <w:name w:val="Основной текст"/>
    <w:basedOn w:val="954"/>
    <w:next w:val="968"/>
    <w:link w:val="969"/>
    <w:pPr>
      <w:spacing w:after="0" w:line="240" w:lineRule="auto"/>
    </w:pPr>
    <w:rPr>
      <w:rFonts w:ascii="Times New Roman" w:hAnsi="Times New Roman"/>
      <w:sz w:val="28"/>
      <w:szCs w:val="20"/>
      <w:lang w:val="en-US" w:eastAsia="en-US"/>
    </w:rPr>
  </w:style>
  <w:style w:type="character" w:styleId="969">
    <w:name w:val="Основной текст Знак"/>
    <w:next w:val="969"/>
    <w:link w:val="968"/>
    <w:rPr>
      <w:rFonts w:ascii="Times New Roman" w:hAnsi="Times New Roman"/>
      <w:sz w:val="28"/>
      <w:szCs w:val="20"/>
    </w:rPr>
  </w:style>
  <w:style w:type="paragraph" w:styleId="970">
    <w:name w:val="Нижний колонтитул"/>
    <w:basedOn w:val="954"/>
    <w:next w:val="970"/>
    <w:link w:val="971"/>
    <w:pPr>
      <w:spacing w:after="0" w:line="240" w:lineRule="auto"/>
      <w:tabs>
        <w:tab w:val="center" w:pos="4153" w:leader="none"/>
        <w:tab w:val="right" w:pos="8306" w:leader="none"/>
      </w:tabs>
    </w:pPr>
    <w:rPr>
      <w:rFonts w:ascii="Times New Roman" w:hAnsi="Times New Roman"/>
      <w:sz w:val="28"/>
      <w:szCs w:val="20"/>
      <w:lang w:val="en-US" w:eastAsia="en-US"/>
    </w:rPr>
  </w:style>
  <w:style w:type="character" w:styleId="971">
    <w:name w:val="Нижний колонтитул Знак"/>
    <w:next w:val="971"/>
    <w:link w:val="970"/>
    <w:rPr>
      <w:rFonts w:ascii="Times New Roman" w:hAnsi="Times New Roman"/>
      <w:sz w:val="28"/>
      <w:szCs w:val="20"/>
    </w:rPr>
  </w:style>
  <w:style w:type="character" w:styleId="972">
    <w:name w:val="Заголовок 2 Знак"/>
    <w:next w:val="972"/>
    <w:link w:val="956"/>
    <w:rPr>
      <w:rFonts w:ascii="Cambria" w:hAnsi="Cambria" w:eastAsia="Times New Roman" w:cs="Times New Roman"/>
      <w:b/>
      <w:bCs/>
      <w:i/>
      <w:iCs/>
      <w:sz w:val="28"/>
      <w:szCs w:val="28"/>
    </w:rPr>
  </w:style>
  <w:style w:type="paragraph" w:styleId="973">
    <w:name w:val="ConsPlusNormal"/>
    <w:next w:val="973"/>
    <w:link w:val="954"/>
    <w:pPr>
      <w:ind w:firstLine="720"/>
      <w:jc w:val="both"/>
      <w:widowControl w:val="off"/>
    </w:pPr>
    <w:rPr>
      <w:rFonts w:ascii="Arial" w:hAnsi="Arial" w:cs="Arial"/>
      <w:lang w:val="ru-RU" w:eastAsia="ru-RU" w:bidi="ar-SA"/>
    </w:rPr>
  </w:style>
  <w:style w:type="paragraph" w:styleId="974">
    <w:name w:val="ConsPlusNonformat"/>
    <w:next w:val="974"/>
    <w:link w:val="954"/>
    <w:uiPriority w:val="99"/>
    <w:pPr>
      <w:jc w:val="both"/>
    </w:pPr>
    <w:rPr>
      <w:rFonts w:ascii="Courier New" w:hAnsi="Courier New" w:eastAsia="Calibri" w:cs="Courier New"/>
      <w:lang w:val="ru-RU" w:eastAsia="ru-RU" w:bidi="ar-SA"/>
    </w:rPr>
  </w:style>
  <w:style w:type="paragraph" w:styleId="975">
    <w:name w:val="Основной текст с отступом"/>
    <w:basedOn w:val="954"/>
    <w:next w:val="975"/>
    <w:link w:val="976"/>
    <w:uiPriority w:val="99"/>
    <w:unhideWhenUsed/>
    <w:pPr>
      <w:ind w:left="283"/>
      <w:spacing w:after="120"/>
    </w:pPr>
    <w:rPr>
      <w:lang w:val="en-US" w:eastAsia="en-US"/>
    </w:rPr>
  </w:style>
  <w:style w:type="character" w:styleId="976">
    <w:name w:val="Основной текст с отступом Знак"/>
    <w:next w:val="976"/>
    <w:link w:val="975"/>
    <w:uiPriority w:val="99"/>
    <w:rPr>
      <w:sz w:val="22"/>
      <w:szCs w:val="22"/>
    </w:rPr>
  </w:style>
  <w:style w:type="character" w:styleId="977">
    <w:name w:val="Строгий"/>
    <w:next w:val="977"/>
    <w:link w:val="954"/>
    <w:uiPriority w:val="22"/>
    <w:qFormat/>
    <w:rPr>
      <w:b/>
      <w:bCs/>
    </w:rPr>
  </w:style>
  <w:style w:type="character" w:styleId="978">
    <w:name w:val="Заголовок 1 Знак"/>
    <w:next w:val="978"/>
    <w:link w:val="955"/>
    <w:rPr>
      <w:rFonts w:ascii="Cambria" w:hAnsi="Cambria" w:eastAsia="Times New Roman" w:cs="Times New Roman"/>
      <w:b/>
      <w:bCs/>
      <w:sz w:val="32"/>
      <w:szCs w:val="32"/>
    </w:rPr>
  </w:style>
  <w:style w:type="paragraph" w:styleId="979">
    <w:name w:val="Оглавление 2"/>
    <w:basedOn w:val="954"/>
    <w:next w:val="954"/>
    <w:link w:val="954"/>
    <w:pPr>
      <w:ind w:left="220"/>
    </w:pPr>
  </w:style>
  <w:style w:type="paragraph" w:styleId="980">
    <w:name w:val="Оглавление 1"/>
    <w:basedOn w:val="954"/>
    <w:next w:val="954"/>
    <w:link w:val="954"/>
  </w:style>
  <w:style w:type="paragraph" w:styleId="981">
    <w:name w:val="Цветной список - Акцент 11"/>
    <w:basedOn w:val="954"/>
    <w:next w:val="981"/>
    <w:link w:val="954"/>
    <w:uiPriority w:val="34"/>
    <w:qFormat/>
    <w:pPr>
      <w:contextualSpacing/>
      <w:ind w:left="720"/>
      <w:jc w:val="left"/>
    </w:pPr>
    <w:rPr>
      <w:rFonts w:eastAsia="Calibri"/>
      <w:lang w:eastAsia="en-US"/>
    </w:rPr>
  </w:style>
  <w:style w:type="paragraph" w:styleId="982">
    <w:name w:val="Абзац списка"/>
    <w:basedOn w:val="954"/>
    <w:next w:val="982"/>
    <w:link w:val="954"/>
    <w:uiPriority w:val="34"/>
    <w:qFormat/>
    <w:pPr>
      <w:contextualSpacing/>
      <w:ind w:left="720"/>
      <w:jc w:val="left"/>
      <w:spacing w:after="0" w:line="240" w:lineRule="auto"/>
    </w:pPr>
    <w:rPr>
      <w:rFonts w:ascii="Times New Roman" w:hAnsi="Times New Roman"/>
      <w:sz w:val="16"/>
      <w:szCs w:val="16"/>
    </w:rPr>
  </w:style>
  <w:style w:type="paragraph" w:styleId="983">
    <w:name w:val="Обычный (веб)"/>
    <w:basedOn w:val="954"/>
    <w:next w:val="983"/>
    <w:link w:val="954"/>
    <w:uiPriority w:val="99"/>
    <w:semiHidden/>
    <w:unhideWhenUsed/>
    <w:pPr>
      <w:jc w:val="left"/>
      <w:spacing w:before="100" w:beforeAutospacing="1" w:after="100" w:afterAutospacing="1" w:line="240" w:lineRule="auto"/>
    </w:pPr>
    <w:rPr>
      <w:rFonts w:ascii="Times New Roman" w:hAnsi="Times New Roman"/>
      <w:sz w:val="24"/>
      <w:szCs w:val="24"/>
    </w:rPr>
  </w:style>
  <w:style w:type="character" w:styleId="984" w:default="1">
    <w:name w:val="Default Paragraph Font"/>
    <w:uiPriority w:val="1"/>
    <w:semiHidden/>
    <w:unhideWhenUsed/>
  </w:style>
  <w:style w:type="numbering" w:styleId="985" w:default="1">
    <w:name w:val="No List"/>
    <w:uiPriority w:val="99"/>
    <w:semiHidden/>
    <w:unhideWhenUsed/>
  </w:style>
  <w:style w:type="table" w:styleId="986"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image" Target="media/image1.w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_rels/header5.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Р7-Офис/2024.3.2.551</Application>
  <Company>dtsr</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ob-priem</dc:creator>
  <cp:revision>19</cp:revision>
  <dcterms:created xsi:type="dcterms:W3CDTF">2023-09-18T05:14:00Z</dcterms:created>
  <dcterms:modified xsi:type="dcterms:W3CDTF">2024-09-25T04:19:50Z</dcterms:modified>
  <cp:version>917504</cp:version>
</cp:coreProperties>
</file>