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jc w:val="right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</w:p>
    <w:p>
      <w:pPr>
        <w:pStyle w:val="62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center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УВЕДОМЛЕНИЕ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pacing w:val="1"/>
          <w:sz w:val="28"/>
          <w:szCs w:val="28"/>
        </w:rPr>
        <w:t xml:space="preserve"> ПОРЯДКЕ ПОДАЧИ </w:t>
      </w:r>
      <w:r>
        <w:rPr>
          <w:spacing w:val="1"/>
          <w:sz w:val="28"/>
          <w:szCs w:val="28"/>
        </w:rPr>
        <w:t xml:space="preserve">ПРЕДЛОЖЕНИЙ</w:t>
      </w:r>
      <w:r>
        <w:rPr>
          <w:spacing w:val="1"/>
          <w:sz w:val="28"/>
          <w:szCs w:val="28"/>
        </w:rPr>
        <w:t xml:space="preserve"> НА ЦЕЛЕВОЕ ОБУЧЕНИЕ НА ЦИФРОВОЙ ПЛАТФОРМЕ «РАБОТА В РОССИИ»</w:t>
      </w:r>
      <w:r>
        <w:rPr>
          <w:spacing w:val="1"/>
          <w:sz w:val="28"/>
          <w:szCs w:val="28"/>
        </w:rPr>
      </w:r>
    </w:p>
    <w:p>
      <w:pPr>
        <w:pStyle w:val="622"/>
        <w:jc w:val="left"/>
        <w:rPr>
          <w:sz w:val="32"/>
          <w:szCs w:val="32"/>
          <w:highlight w:val="none"/>
        </w:rPr>
      </w:pPr>
      <w:r>
        <w:rPr>
          <w:sz w:val="32"/>
          <w:szCs w:val="32"/>
        </w:rPr>
      </w:r>
      <w:r>
        <w:rPr>
          <w:sz w:val="28"/>
          <w:szCs w:val="28"/>
        </w:rPr>
      </w:r>
      <w:r>
        <w:rPr>
          <w:sz w:val="32"/>
          <w:szCs w:val="32"/>
        </w:rPr>
      </w:r>
      <w:r>
        <w:rPr>
          <w:sz w:val="32"/>
          <w:szCs w:val="32"/>
          <w:highlight w:val="none"/>
        </w:rPr>
      </w:r>
    </w:p>
    <w:p>
      <w:pPr>
        <w:pStyle w:val="622"/>
        <w:jc w:val="center"/>
        <w:rPr>
          <w:sz w:val="32"/>
          <w:szCs w:val="32"/>
        </w:rPr>
      </w:pP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работодател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!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кадровой потребности </w:t>
      </w:r>
      <w:r>
        <w:rPr>
          <w:rFonts w:ascii="Times New Roman" w:hAnsi="Times New Roman" w:cs="Times New Roman"/>
          <w:sz w:val="28"/>
          <w:szCs w:val="28"/>
        </w:rPr>
        <w:t xml:space="preserve">Вашей </w:t>
      </w:r>
      <w:r>
        <w:rPr>
          <w:rFonts w:ascii="Times New Roman" w:hAnsi="Times New Roman" w:cs="Times New Roman"/>
          <w:sz w:val="28"/>
          <w:szCs w:val="28"/>
        </w:rPr>
        <w:t xml:space="preserve">организаци</w:t>
      </w:r>
      <w:r>
        <w:rPr>
          <w:rFonts w:ascii="Times New Roman" w:hAnsi="Times New Roman" w:cs="Times New Roman"/>
          <w:sz w:val="28"/>
          <w:szCs w:val="28"/>
        </w:rPr>
        <w:t xml:space="preserve">и Вами могут быть заключены </w:t>
      </w:r>
      <w:r>
        <w:rPr>
          <w:rFonts w:ascii="Times New Roman" w:hAnsi="Times New Roman" w:cs="Times New Roman"/>
          <w:b/>
          <w:sz w:val="28"/>
          <w:szCs w:val="28"/>
        </w:rPr>
        <w:t xml:space="preserve">договоры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 целевом обучении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организациями высшего и </w:t>
      </w:r>
      <w:r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2024 года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на целевое обучение </w:t>
      </w:r>
      <w:r>
        <w:rPr>
          <w:rFonts w:ascii="Times New Roman" w:hAnsi="Times New Roman" w:cs="Times New Roman"/>
          <w:sz w:val="28"/>
          <w:szCs w:val="28"/>
        </w:rPr>
        <w:t xml:space="preserve">для работодателей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автоматизирована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цифровой платформе «Работа в России»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8" w:tooltip="https://trudvsem.ru" w:history="1">
        <w:r>
          <w:rPr>
            <w:rStyle w:val="62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https://trudvsem.ru</w:t>
        </w:r>
      </w:hyperlink>
      <w:r>
        <w:rPr>
          <w:rStyle w:val="621"/>
          <w:rFonts w:ascii="Times New Roman" w:hAnsi="Times New Roman" w:cs="Times New Roman"/>
          <w:color w:val="auto"/>
          <w:sz w:val="28"/>
          <w:szCs w:val="28"/>
          <w:u w:val="none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содержание предложений на целевое обучение определен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Положением о целевом обучении по образовательным программам среднего профессионального и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Правительства Российской Федерации от 27.04.2024 № 555.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на целевое обучение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необходимо разместить в личном кабинете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на цифровой платформе «Работа в России» в </w:t>
      </w:r>
      <w:r>
        <w:rPr>
          <w:rFonts w:ascii="Times New Roman" w:hAnsi="Times New Roman" w:cs="Times New Roman"/>
          <w:sz w:val="28"/>
          <w:szCs w:val="28"/>
        </w:rPr>
        <w:t xml:space="preserve">разделе </w:t>
      </w:r>
      <w:r>
        <w:rPr>
          <w:rFonts w:ascii="Times New Roman" w:hAnsi="Times New Roman" w:cs="Times New Roman"/>
          <w:sz w:val="28"/>
          <w:szCs w:val="28"/>
        </w:rPr>
        <w:t xml:space="preserve">«Целевое обучение»</w:t>
      </w:r>
      <w:r>
        <w:rPr>
          <w:rFonts w:ascii="Times New Roman" w:hAnsi="Times New Roman" w:cs="Times New Roman"/>
          <w:sz w:val="28"/>
          <w:szCs w:val="28"/>
        </w:rPr>
        <w:t xml:space="preserve"> (кнопка «Создать предложение»). В предложении необходимо выбрать образовательную организацию, направление подготовки и заполнить все обязательные поля с пометкой «*»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на целевое обучение для граждан, поступающих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образовательные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в 2024 году</w:t>
      </w:r>
      <w:r>
        <w:rPr>
          <w:rFonts w:ascii="Times New Roman" w:hAnsi="Times New Roman" w:cs="Times New Roman"/>
          <w:sz w:val="28"/>
          <w:szCs w:val="28"/>
        </w:rPr>
        <w:t xml:space="preserve">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поступающие в образовательные организации высшего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целевой квоты</w:t>
      </w:r>
      <w:r>
        <w:rPr>
          <w:rFonts w:ascii="Times New Roman" w:hAnsi="Times New Roman" w:cs="Times New Roman"/>
          <w:sz w:val="28"/>
          <w:szCs w:val="28"/>
        </w:rPr>
        <w:t xml:space="preserve">, должны быть размещены </w:t>
      </w:r>
      <w:r>
        <w:rPr>
          <w:rFonts w:ascii="Times New Roman" w:hAnsi="Times New Roman" w:cs="Times New Roman"/>
          <w:sz w:val="28"/>
          <w:szCs w:val="28"/>
        </w:rPr>
        <w:t xml:space="preserve">на цифровой платформе «Работа в России»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не позднее 10 июня 2024 года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граждан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уже обучающихся по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на целевое обучение могут быть размещены после 10 июня 2024 года.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граждан, поступающих в образовательные организации высшего образования по программам </w:t>
      </w:r>
      <w:r>
        <w:rPr>
          <w:rFonts w:ascii="Times New Roman" w:hAnsi="Times New Roman" w:cs="Times New Roman"/>
          <w:sz w:val="28"/>
          <w:szCs w:val="28"/>
        </w:rPr>
        <w:t xml:space="preserve">бакалавриата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специалитета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рамках целевой квоты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необходимо предусмотреть меры поддержки</w:t>
      </w:r>
      <w:r>
        <w:rPr>
          <w:rFonts w:ascii="Times New Roman" w:hAnsi="Times New Roman" w:cs="Times New Roman"/>
          <w:sz w:val="28"/>
          <w:szCs w:val="28"/>
        </w:rPr>
        <w:t xml:space="preserve"> в форме стипендии размером не ниже государственной академической стипендии (примерный размер – 2 500 рублей).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Ваше внимание, что </w:t>
      </w:r>
      <w:r>
        <w:rPr>
          <w:rFonts w:ascii="Times New Roman" w:hAnsi="Times New Roman" w:cs="Times New Roman"/>
          <w:sz w:val="28"/>
          <w:szCs w:val="28"/>
        </w:rPr>
        <w:t xml:space="preserve"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на целевое обучение должны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обязательно содержать контакты</w:t>
      </w:r>
      <w:r>
        <w:rPr>
          <w:rFonts w:ascii="Times New Roman" w:hAnsi="Times New Roman" w:cs="Times New Roman"/>
          <w:sz w:val="28"/>
          <w:szCs w:val="28"/>
        </w:rPr>
        <w:t xml:space="preserve"> лиц, определенных заказчиком ответственными за организацию заключения договора о целевом обучении (ФИО, должность, телефон, электронный адрес).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Некорректно заполненные п</w:t>
      </w:r>
      <w:r>
        <w:rPr>
          <w:rFonts w:ascii="Times New Roman" w:hAnsi="Times New Roman" w:cs="Times New Roman"/>
          <w:sz w:val="28"/>
          <w:szCs w:val="28"/>
        </w:rPr>
        <w:t xml:space="preserve">редложения</w:t>
      </w:r>
      <w:r>
        <w:rPr>
          <w:rFonts w:ascii="Times New Roman" w:hAnsi="Times New Roman" w:cs="Times New Roman"/>
          <w:sz w:val="28"/>
          <w:szCs w:val="28"/>
        </w:rPr>
        <w:t xml:space="preserve"> на целевое обучение могут быть возвращены на доработку.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 получении откликов </w:t>
      </w:r>
      <w:r>
        <w:rPr>
          <w:rFonts w:ascii="Times New Roman" w:hAnsi="Times New Roman" w:cs="Times New Roman"/>
          <w:sz w:val="28"/>
          <w:szCs w:val="28"/>
        </w:rPr>
        <w:t xml:space="preserve">на предложения на целевое обучение </w:t>
      </w:r>
      <w:r>
        <w:rPr>
          <w:rFonts w:ascii="Times New Roman" w:hAnsi="Times New Roman" w:cs="Times New Roman"/>
          <w:sz w:val="28"/>
          <w:szCs w:val="28"/>
        </w:rPr>
        <w:t xml:space="preserve">от абитуриентов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студентов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провести отбор </w:t>
      </w:r>
      <w:r>
        <w:rPr>
          <w:rFonts w:ascii="Times New Roman" w:hAnsi="Times New Roman" w:cs="Times New Roman"/>
          <w:sz w:val="28"/>
          <w:szCs w:val="28"/>
        </w:rPr>
        <w:t xml:space="preserve">соискателей </w:t>
      </w:r>
      <w:r>
        <w:rPr>
          <w:rFonts w:ascii="Times New Roman" w:hAnsi="Times New Roman" w:cs="Times New Roman"/>
          <w:sz w:val="28"/>
          <w:szCs w:val="28"/>
        </w:rPr>
        <w:t xml:space="preserve">и подтвердить намерение заключить целевой договор с выбранными кандидатами.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unhideWhenUsed/>
    <w:rPr>
      <w:color w:val="0563c1" w:themeColor="hyperlink"/>
      <w:u w:val="single"/>
    </w:rPr>
  </w:style>
  <w:style w:type="paragraph" w:styleId="622" w:customStyle="1">
    <w:name w:val="Основной текст1"/>
    <w:basedOn w:val="623"/>
    <w:uiPriority w:val="1"/>
    <w:qFormat/>
    <w:pPr>
      <w:jc w:val="both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6"/>
      <w:szCs w:val="26"/>
    </w:rPr>
  </w:style>
  <w:style w:type="paragraph" w:styleId="623">
    <w:name w:val="No Spacing"/>
    <w:uiPriority w:val="1"/>
    <w:qFormat/>
    <w:pPr>
      <w:spacing w:after="0" w:line="240" w:lineRule="auto"/>
    </w:pPr>
  </w:style>
  <w:style w:type="paragraph" w:styleId="624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25">
    <w:name w:val="Balloon Text"/>
    <w:basedOn w:val="617"/>
    <w:link w:val="62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6" w:customStyle="1">
    <w:name w:val="Текст выноски Знак"/>
    <w:basedOn w:val="618"/>
    <w:link w:val="62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trudvse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Олеся Александровна</dc:creator>
  <cp:keywords/>
  <dc:description/>
  <cp:revision>3</cp:revision>
  <dcterms:created xsi:type="dcterms:W3CDTF">2024-05-17T08:39:00Z</dcterms:created>
  <dcterms:modified xsi:type="dcterms:W3CDTF">2024-06-04T10:07:50Z</dcterms:modified>
</cp:coreProperties>
</file>