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6E" w:rsidRPr="000C32A9" w:rsidRDefault="00C2696E" w:rsidP="00C26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Информация</w:t>
      </w:r>
    </w:p>
    <w:p w:rsidR="00C2696E" w:rsidRPr="000C32A9" w:rsidRDefault="00C2696E" w:rsidP="00C26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 xml:space="preserve">о </w:t>
      </w:r>
      <w:r w:rsidR="00D53709" w:rsidRPr="000C32A9">
        <w:rPr>
          <w:rFonts w:ascii="Times New Roman" w:hAnsi="Times New Roman" w:cs="Times New Roman"/>
          <w:sz w:val="24"/>
          <w:szCs w:val="24"/>
        </w:rPr>
        <w:t>ходе</w:t>
      </w:r>
      <w:r w:rsidRPr="000C32A9">
        <w:rPr>
          <w:rFonts w:ascii="Times New Roman" w:hAnsi="Times New Roman" w:cs="Times New Roman"/>
          <w:sz w:val="24"/>
          <w:szCs w:val="24"/>
        </w:rPr>
        <w:t xml:space="preserve"> реализации в 2023 году плана мероприятий </w:t>
      </w:r>
      <w:r w:rsidR="00D53709" w:rsidRPr="000C32A9">
        <w:rPr>
          <w:rFonts w:ascii="Times New Roman" w:hAnsi="Times New Roman" w:cs="Times New Roman"/>
          <w:sz w:val="24"/>
          <w:szCs w:val="24"/>
        </w:rPr>
        <w:t>(</w:t>
      </w:r>
      <w:r w:rsidRPr="000C32A9">
        <w:rPr>
          <w:rFonts w:ascii="Times New Roman" w:hAnsi="Times New Roman" w:cs="Times New Roman"/>
          <w:sz w:val="24"/>
          <w:szCs w:val="24"/>
        </w:rPr>
        <w:t>«дорожной карты»</w:t>
      </w:r>
      <w:r w:rsidR="00D53709" w:rsidRPr="000C32A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263E7E" w:rsidRPr="000C32A9" w:rsidRDefault="00C2696E" w:rsidP="00C26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по повышению значений показателей доступности для инвалидов объектов и услуг на 2016 - 2030 годы в Новосибирской области</w:t>
      </w:r>
    </w:p>
    <w:p w:rsidR="00263E7E" w:rsidRPr="000C32A9" w:rsidRDefault="00263E7E" w:rsidP="00C2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E3" w:rsidRPr="000C32A9" w:rsidRDefault="002823E3" w:rsidP="0028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Достижение показателей, предусмотренных планом мероприятий («дорожной карты») по повышению значений показателей доступности для инвалидов объектов и услуг на 2016</w:t>
      </w:r>
      <w:r w:rsidR="00973E42" w:rsidRPr="000C32A9">
        <w:rPr>
          <w:rFonts w:ascii="Times New Roman" w:hAnsi="Times New Roman" w:cs="Times New Roman"/>
          <w:sz w:val="24"/>
          <w:szCs w:val="24"/>
        </w:rPr>
        <w:t> </w:t>
      </w:r>
      <w:r w:rsidRPr="000C32A9">
        <w:rPr>
          <w:rFonts w:ascii="Times New Roman" w:hAnsi="Times New Roman" w:cs="Times New Roman"/>
          <w:sz w:val="24"/>
          <w:szCs w:val="24"/>
        </w:rPr>
        <w:t>-</w:t>
      </w:r>
      <w:r w:rsidR="00973E42" w:rsidRPr="000C32A9">
        <w:rPr>
          <w:rFonts w:ascii="Times New Roman" w:hAnsi="Times New Roman" w:cs="Times New Roman"/>
          <w:sz w:val="24"/>
          <w:szCs w:val="24"/>
        </w:rPr>
        <w:t> </w:t>
      </w:r>
      <w:r w:rsidRPr="000C32A9">
        <w:rPr>
          <w:rFonts w:ascii="Times New Roman" w:hAnsi="Times New Roman" w:cs="Times New Roman"/>
          <w:sz w:val="24"/>
          <w:szCs w:val="24"/>
        </w:rPr>
        <w:t>2030 годы в Новосибирской области, осуще</w:t>
      </w:r>
      <w:r w:rsidR="00757C77" w:rsidRPr="000C32A9">
        <w:rPr>
          <w:rFonts w:ascii="Times New Roman" w:hAnsi="Times New Roman" w:cs="Times New Roman"/>
          <w:sz w:val="24"/>
          <w:szCs w:val="24"/>
        </w:rPr>
        <w:t xml:space="preserve">ствляется в рамках </w:t>
      </w:r>
      <w:r w:rsidR="00A31D05">
        <w:rPr>
          <w:rFonts w:ascii="Times New Roman" w:hAnsi="Times New Roman" w:cs="Times New Roman"/>
          <w:sz w:val="24"/>
          <w:szCs w:val="24"/>
        </w:rPr>
        <w:t>девяти</w:t>
      </w:r>
      <w:r w:rsidR="00757C77" w:rsidRPr="000C32A9">
        <w:rPr>
          <w:rFonts w:ascii="Times New Roman" w:hAnsi="Times New Roman" w:cs="Times New Roman"/>
          <w:sz w:val="24"/>
          <w:szCs w:val="24"/>
        </w:rPr>
        <w:t xml:space="preserve"> государственных программ в сферах социальной защиты, здравоохранения, образования, культуры, физической культуры и спорта, транспорта, ведомственной целевой программы в сфере информации, а также внебюджетных источников, в том числе в сфере потребительского рынка</w:t>
      </w:r>
      <w:r w:rsidR="008F4487" w:rsidRPr="000C32A9">
        <w:rPr>
          <w:rFonts w:ascii="Times New Roman" w:hAnsi="Times New Roman" w:cs="Times New Roman"/>
          <w:sz w:val="24"/>
          <w:szCs w:val="24"/>
        </w:rPr>
        <w:t>, в рамках текущего финансирования.</w:t>
      </w:r>
    </w:p>
    <w:p w:rsidR="002823E3" w:rsidRPr="000C32A9" w:rsidRDefault="002823E3" w:rsidP="00C2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3" w:type="dxa"/>
        <w:tblLook w:val="0480" w:firstRow="0" w:lastRow="0" w:firstColumn="1" w:lastColumn="0" w:noHBand="0" w:noVBand="1"/>
      </w:tblPr>
      <w:tblGrid>
        <w:gridCol w:w="4790"/>
        <w:gridCol w:w="1292"/>
        <w:gridCol w:w="1226"/>
        <w:gridCol w:w="2175"/>
      </w:tblGrid>
      <w:tr w:rsidR="00C2696E" w:rsidRPr="000C32A9" w:rsidTr="0086772F">
        <w:trPr>
          <w:trHeight w:val="405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26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26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96E" w:rsidRPr="000C32A9" w:rsidRDefault="00C2696E" w:rsidP="0026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85E25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922E9" w:rsidRPr="000C32A9" w:rsidTr="0086772F">
        <w:trPr>
          <w:trHeight w:val="610"/>
        </w:trPr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6E" w:rsidRPr="000C32A9" w:rsidRDefault="00C2696E" w:rsidP="002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96E" w:rsidRPr="000C32A9" w:rsidRDefault="00C2696E" w:rsidP="002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26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26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922E9" w:rsidRPr="000C32A9" w:rsidTr="000C32A9">
        <w:trPr>
          <w:trHeight w:val="195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Удельный вес введенных с 01.07.2016 в эксплуатацию объектов, в которых предоставляются услуги населению, полностью соответствующих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437BE6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43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вводились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2AA1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="006B6BE2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922E9" w:rsidRPr="000C32A9" w:rsidTr="000C32A9">
        <w:trPr>
          <w:trHeight w:val="198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Удельный вес существующих объектов, которые в результате проведения после 01.07.2016 на них капитального ремонта, реконструкции, модернизации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2AA1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Удельный вес организаций (от общего количества организаций, оказывающих услуги населению), в которых обеспечивается: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A" w:rsidRPr="000C32A9" w:rsidTr="000C32A9">
        <w:trPr>
          <w:trHeight w:val="62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DA" w:rsidRPr="000C32A9" w:rsidRDefault="00837DDA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Обеспечение доступа к месту предоставления услуги (обеспечена 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доступность территории, прилегающей к зданию, входа в здание, путей движения внутри здания к зоне целевого назначения (к месту оказания услуги), места оказания услуги, наличие необходимой для получения услуги информации на официальном сайте, в том числе о способах проезда на объект (маршруты городского общественного транспорта, социальное такси)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DA" w:rsidRPr="000C32A9" w:rsidRDefault="00837DDA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DA" w:rsidRPr="000C32A9" w:rsidRDefault="00837DDA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2023 года в государственном автономном 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учреждении дополнительного образования Новосибирской области «Спортивная школа олимпийского резерва по конному спорту имени И.П. 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Брайчева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добавлена услуга в части адаптированных видов спорта. </w:t>
            </w:r>
            <w:r w:rsidR="001233CA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доступности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данного учреждени</w:t>
            </w:r>
            <w:r w:rsidR="001233CA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соответствии с показателями доступности для инвалидов запланирована на 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Минэкономразвития НСО, ГАУ НСО «МФЦ»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Предоставление необходимых услуг в дистанционном режиме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28" w:rsidRPr="000C32A9" w:rsidRDefault="004F4960" w:rsidP="00FD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Предоставление, когда это возможно, необходимых услуг по месту жительства инвалида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D717D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Удельный вес объектов (от общей численности объектов), на которых предоставляются услуги и обеспечиваются условия индивидуальной мобильности для инвалидов (полностью, частично или условно доступные):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С нарушением функции опорно-двигательного аппарата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  <w:p w:rsidR="00193CA2" w:rsidRPr="000C32A9" w:rsidRDefault="00193CA2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не достигнут в связи со значительным ростом стоимости строительных материалов и работ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4F4960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922E9" w:rsidRPr="000C32A9" w:rsidTr="000C32A9">
        <w:trPr>
          <w:trHeight w:val="70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по принципу «одного окна» на базе МФЦ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 нарушением слуха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CB3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A922E9" w:rsidRPr="000C32A9" w:rsidTr="000C32A9">
        <w:trPr>
          <w:trHeight w:val="79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по принципу «одного окна» на базе МФЦ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С нарушением зрения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4F4960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922E9" w:rsidRPr="000C32A9" w:rsidTr="000C32A9">
        <w:trPr>
          <w:trHeight w:val="67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по принципу «одного окна» на базе МФЦ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Удельный вес объектов (от общей численности объектов, на которых предоставляются услуги), на которых обеспечиваются следующие условия для инвалидов: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оборудованных стоянок для автотранспортных средств инвалидов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4F4960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Минэкономразвития НСО, ГАУ НСО «МФЦ»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выделенных парковочных мест на автомобильных стоянках для автотранспортных средств инвалидов от общего количества парковочных мест на автомобильных стоянках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6B6BE2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6B6BE2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предоставляются услуги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обеспечивается допуск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НСО (сфера занятости)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4F4960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Минэкономразвития НСО, ГАУ НСО «МФЦ»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допуска на объекты собак-проводников (выделены места для ожидания и отдыха собак-проводников, вольеры для выгула собак-проводников)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36252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981E6A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Удельный вес образовательных услуг, предоставляемых с использованием русского жестового языка,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 общего количества предоставляемых услуг в сфере образования)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636252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636252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Доля дошкольных образовательных организаций, в которых создана универсальная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 (от общего количества объектов на 1 января текущего года)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22E9" w:rsidRPr="000C32A9" w:rsidTr="000C32A9">
        <w:trPr>
          <w:trHeight w:val="189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Удельный вес объектов в сфере образования, в которых одно из помещений, предназначенное для проведения массовых мероприятий, оборудовано индукционной петлей и звукоусиливающей аппаратурой (от общего количества объектов в сфере образования, на которых инвалидам предоставляются услуги)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  <w:p w:rsidR="00210453" w:rsidRPr="000C32A9" w:rsidRDefault="002104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не достигнут в связи с увеличением в 2023 году общего количества объектов, где обучаются инвалиды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Количество инвалидов, детей-инвалидов, которым предоставляются услуги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A922E9" w:rsidRPr="000C32A9" w:rsidTr="000C32A9">
        <w:trPr>
          <w:trHeight w:val="157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Доля объектов в сфере образования, в которых созданы условия для обучения детей-инвалидов (адаптированные программы, дистанционное обучение, услуги сурдоперевода,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тифлосурдоперевода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 (от общего количества объектов на 1 января текущего года)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A922E9" w:rsidRPr="000C32A9" w:rsidTr="000C32A9">
        <w:trPr>
          <w:trHeight w:val="157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CA" w:rsidRPr="000C32A9" w:rsidRDefault="001233CA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предоставление доступных для чтения форматов (шрифт Брайля)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CA" w:rsidRPr="000C32A9" w:rsidRDefault="00F556A6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CA" w:rsidRPr="000C32A9" w:rsidRDefault="00F556A6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CA" w:rsidRPr="000C32A9" w:rsidRDefault="00F556A6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922E9" w:rsidRPr="000C32A9" w:rsidTr="000C32A9">
        <w:trPr>
          <w:trHeight w:val="189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Доля объектов в сфере образования, в которых обеспечиваются условия инклюзивного образования,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инвалиды проходят обучение)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  <w:p w:rsidR="00210453" w:rsidRPr="000C32A9" w:rsidRDefault="002104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не достигнут в связи с увеличением в 2023 году общего количества объектов, где обучаются инвалиды</w:t>
            </w:r>
          </w:p>
        </w:tc>
      </w:tr>
      <w:tr w:rsidR="00A922E9" w:rsidRPr="000C32A9" w:rsidTr="000C32A9">
        <w:trPr>
          <w:trHeight w:val="252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Доля официальных сайтов органов исполнительной власти Новосибирской области и их подведомственных организаций (учреждений), модернизированных в соответствии с требованиями доступности для инвалидов по зрению (от общего количества официальных сайтов, созданных органами исполнительной власти Новосибирской области и их подведомственными организациями (учреждениями)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Доля инвалидов, удовлетворенных качеством предоставления услуг в различных сферах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B6BE2"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86772F" w:rsidRPr="000C32A9" w:rsidTr="000C32A9">
        <w:trPr>
          <w:trHeight w:val="126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2F" w:rsidRPr="000C32A9" w:rsidRDefault="0086772F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Доля инвалидов (в общей численности инвалидов, имеющих соответствующие рекомендации в индивидуальной программе реабилитации или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получивших: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2F" w:rsidRPr="000C32A9" w:rsidRDefault="0086772F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6F" w:rsidRPr="000C32A9" w:rsidRDefault="0086772F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статьей 11 Федерального закона от 24.11.1995 №</w:t>
            </w:r>
            <w:r w:rsidR="00E43C6F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181-ФЗ</w:t>
            </w:r>
          </w:p>
          <w:p w:rsidR="0086772F" w:rsidRPr="000C32A9" w:rsidRDefault="0086772F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социальной защите инвалидов в Российской Федерации» </w:t>
            </w:r>
            <w:r w:rsidR="00E43C6F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программа реабилитации и </w:t>
            </w:r>
            <w:proofErr w:type="spellStart"/>
            <w:r w:rsidR="00E43C6F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 для инвалида рекомендательный характер и инвалид сам вправе самостоятельно решать о получении того или иного вида, формы и объема реабилитационных мероприятий, а также отказаться от реализации программы в целом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13.1. Услуги по социальной реабилитации или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13.2. Услуги по медицинской реабилитации или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 Физкультурно-оздоровительные мероприятия, занятия спортом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13.4. Услуги по психолого-педагогической реабилитации или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13.5. Услуги по профессиональной реабилитации или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Удельный вес организаций, в которых обеспечено сопровождение получателя услуг по территории организации при пользовании услугами (от общего количества таких организаций)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922E9" w:rsidRPr="000C32A9" w:rsidTr="000C32A9">
        <w:trPr>
          <w:trHeight w:val="62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Доля инвалидов, получающих услуги на дому (от общей численности инвалидов; в части медицинской помощи: от общей численности инвалидов, имеющих показания для оказания медицинской помощи на дому)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Доля занятых инвалидов трудоспособного возраста (в общей численности инвалидов трудоспособного возраста)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  <w:p w:rsidR="00042BC7" w:rsidRPr="000C32A9" w:rsidRDefault="00042BC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не достигнут в связи со снижением численности инвалидов</w:t>
            </w:r>
            <w:r w:rsidR="003E7690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обратившихся</w:t>
            </w:r>
          </w:p>
          <w:p w:rsidR="00F11D26" w:rsidRPr="000C32A9" w:rsidRDefault="003E7690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содействием в поиске подходящей работы в государственные учреждения занятости населения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предоставлением государственной услуги по сопровождению при содействии занятости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922E9" w:rsidRPr="000C32A9" w:rsidTr="000C32A9">
        <w:trPr>
          <w:trHeight w:val="220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Доля сотрудников, предоставляющих услуги населению и прошедших инструктирование (обучение) по вопросам,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(от общего количества таких сотрудников, предоставляющих услуги населению)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B6BE2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Минэкономразвития НСО, ГАУ НСО «МФЦ»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Минтранс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157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Доля сотрудников организаций, на которых административно-распорядительным актом возложено оказание инвалидам помощи при предоставлении им услуг (от общего количества персонала, предоставляющего услуги населению)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  <w:p w:rsidR="005B153B" w:rsidRPr="000C32A9" w:rsidRDefault="005B153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не достигнут в связи с увеличением общего количества персонала, предоставляющего услуги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36252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6E" w:rsidRPr="000C32A9" w:rsidRDefault="004E1304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Минэкономразвития НСО, ГАУ НСО «МФЦ»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A922E9" w:rsidRPr="000C32A9" w:rsidTr="000C32A9">
        <w:trPr>
          <w:trHeight w:val="193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Доля транспортных средств, приспособленных для использования инвалидами (с низким расположением пола и оборудованных выдвижной аппарелью), на муниципальных маршрутах пассажирского транспорта регулярного сообщения городских округов Новосибирской области (от общего числа соответствующих транспортных средств)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A922E9" w:rsidRPr="000C32A9" w:rsidTr="000C32A9">
        <w:trPr>
          <w:trHeight w:val="157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Удельный вес остановочных пунктов городского пассажирского транспорта (за исключением такси), доступных для инвалидов, от общего количества остановочных пунктов городского автомобильного транспорта (за исключением такси)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Доля парка общественного транспорта, оснащенного системами текстового 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аудиоинформирования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января текущего года (от общего числа транспортных средств)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Удельный вес светофорных объектов, оснащенных устройствами звукового сопровождения пешеходов, от общего количества светофорных объектов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Удельный вес приоритетных объектов,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Удельный вес негосударственных организаций, оказывающих социальные услуги, от общего количества организаций всех форм собственности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55,28</w:t>
            </w:r>
          </w:p>
        </w:tc>
      </w:tr>
      <w:tr w:rsidR="00A922E9" w:rsidRPr="000C32A9" w:rsidTr="000C32A9">
        <w:trPr>
          <w:trHeight w:val="283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Доля государственных и муниципальных организаций социального обслуживания Новосибирской области, в отношении которых проведена независимая оценка качества оказания услуг в отчетном году, от общего количества государственных и муниципальных организаций социального обслуживания Новосибирской области (100% охват государственных и муниципальных организаций социального обслуживания Новосибирской области каждые 3 года)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24,36</w:t>
            </w:r>
          </w:p>
          <w:p w:rsidR="00F423C6" w:rsidRPr="000C32A9" w:rsidRDefault="00F423C6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2023 году достигнут 100% охват государственных и муниципальных организаций социального обслуживания Новосибирской области, в отношении которых проведена независимая оценка качества оказания услуг в период 2021</w:t>
            </w:r>
            <w:r w:rsidR="00C84D9F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  <w:r w:rsidR="00C84D9F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2696E" w:rsidRPr="000C32A9" w:rsidTr="000C32A9">
        <w:trPr>
          <w:trHeight w:val="189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Количество плановых проверок при осуществлении регионального государственного контроля (надзора) в установленной сфере деятельности, при проведении которых оказана методическая помощь организациям независимо от организационно-правовых форм по соблюдению требований доступности для инвалидов объектов и услуг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действовали ограничительные меры в соответствии с постановлением Правительства Российской Федерации от 10.03.2022</w:t>
            </w:r>
          </w:p>
          <w:p w:rsidR="00C2696E" w:rsidRPr="000C32A9" w:rsidRDefault="00C84D9F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="00C2696E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«Об особенностях организации и осуществления государственного контроля (надзора), муниципального контроля»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профилактических визитов,</w:t>
            </w:r>
          </w:p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консультаций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36252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29B" w:rsidRPr="000C32A9" w:rsidRDefault="006B429B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Количество проведенных контрольных мероприятий (выездных проверок) по соблюдению требований доступности для инвалидов объектов и услуг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29B" w:rsidRPr="000C32A9" w:rsidRDefault="006B429B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ГЖИ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29B" w:rsidRPr="000C32A9" w:rsidRDefault="006B429B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Минтранс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9B" w:rsidRPr="000C32A9" w:rsidRDefault="006B429B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9B" w:rsidRPr="000C32A9" w:rsidRDefault="00E43C6F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9B" w:rsidRPr="000C32A9" w:rsidRDefault="006B429B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90B77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77" w:rsidRPr="000C32A9" w:rsidRDefault="00990B7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77" w:rsidRPr="000C32A9" w:rsidRDefault="00990B7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77" w:rsidRPr="000C32A9" w:rsidRDefault="00990B7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</w:t>
            </w:r>
            <w:r w:rsidR="00E43C6F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 на уровне целевых индикаторов</w:t>
            </w:r>
          </w:p>
          <w:p w:rsidR="00990B77" w:rsidRPr="000C32A9" w:rsidRDefault="00990B7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программы Новосибирской области</w:t>
            </w:r>
          </w:p>
          <w:p w:rsidR="00990B77" w:rsidRPr="000C32A9" w:rsidRDefault="00990B7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в Новосибирской области»</w:t>
            </w:r>
          </w:p>
          <w:p w:rsidR="00990B77" w:rsidRPr="000C32A9" w:rsidRDefault="00990B7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очередной 2023 год</w:t>
            </w:r>
          </w:p>
        </w:tc>
      </w:tr>
      <w:tr w:rsidR="00A922E9" w:rsidRPr="000C32A9" w:rsidTr="000C32A9">
        <w:trPr>
          <w:trHeight w:val="29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(в сфере занятости)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Численность детей с ОВЗ и инвалидностью, обучающихся на дому с использованием дистанционных образовательных технологий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Доля общеобразовательных организаций, в которых создана универсальная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 (от общего количества объектов на 1 января текущего года)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922E9" w:rsidRPr="000C32A9" w:rsidTr="000C32A9">
        <w:trPr>
          <w:trHeight w:val="220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Доля муниципальных образований, имеющих утвержденные местные нормативы градостроительного проектирования, содержащие требования по обязательному обеспечению беспрепятственного доступа инвалидов к объектам при разработке проектных решений на новое строительство и реконструкцию зданий и сооружений и их комплексов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24A7" w:rsidRPr="000C32A9" w:rsidTr="000C32A9">
        <w:trPr>
          <w:trHeight w:val="133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Доля объектов, размещенных на информационном портале «Жить вместе» государственной программы «Доступная среда» (далее – портал «Жить вместе»), от общей численности приоритетных объектов, на которых обеспечиваются условия доступности для инвалидов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достижения показателя в 2024 году запланировано:</w:t>
            </w:r>
          </w:p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направление в подведомственные медицинские организации информационного письма о необходимости размещения в кратчайшие сроки на портале «Жить вместе» сведений о приоритетных объектах, на которых обеспечиваются условия доступности для инвалидов;</w:t>
            </w:r>
          </w:p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проведение работы с органами местного самоуправления Новосибирской области по обязательному наполнению портала «Жить вместе»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46,44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Минтранс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Минпропторг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CD24A7" w:rsidRPr="000C32A9" w:rsidTr="000C32A9">
        <w:trPr>
          <w:trHeight w:val="157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 Число информационных материалов, направленных на формирование в обществе толерантного отношения к лицам с ОВЗ, опубликованных на официальном сайте министерства и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подведомственных учреждений, предоставленных для опубликования в СМИ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(сфера социальной защиты)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МТиСР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 (сфера занятости)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МФКиС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НСО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2F2F"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22E9" w:rsidRPr="000C32A9" w:rsidTr="000C32A9">
        <w:trPr>
          <w:trHeight w:val="157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Охват потенциальной аудитории, заинтересованной в просмотре различных видов социальной рекламы, направленной на формирование толерантного отношения к лицам с инвалидностью, в том числе в детской и подростковой среде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тыс.чел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922E9" w:rsidRPr="000C32A9" w:rsidTr="000C32A9">
        <w:trPr>
          <w:trHeight w:val="157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 Количество обследованных жилых помещений инвалидов во исполнение постановления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(обследование носит заявительный характер)</w:t>
            </w:r>
          </w:p>
        </w:tc>
      </w:tr>
      <w:tr w:rsidR="00A922E9" w:rsidRPr="000C32A9" w:rsidTr="000C32A9">
        <w:trPr>
          <w:trHeight w:val="189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37. Количество жилых помещений, приспособленных в отчетном году для инвалидов, из числа обследованных во исполнение постановления Правительства Российской Федерации от 09.07.2016 </w:t>
            </w:r>
            <w:r w:rsidR="00BB6621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649 </w:t>
            </w:r>
            <w:r w:rsidR="00BB6621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мерах по приспособлению жилых помещений и общего имущества в многоквартирном доме с учетом потребностей инвалидов</w:t>
            </w:r>
            <w:r w:rsidR="00BB6621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многоквартирных дома включены в планы мероприятий органов местного самоуправления муниципальных образований Новосибирской области в целях организации их приспособления с учетом потребностей инвалидов</w:t>
            </w:r>
          </w:p>
        </w:tc>
      </w:tr>
      <w:tr w:rsidR="00CD24A7" w:rsidRPr="000C32A9" w:rsidTr="000C32A9">
        <w:trPr>
          <w:trHeight w:val="9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 Доля единиц транспорта, приспособленного (доступного) для использования инвалидами, от общего количества единиц транспорта: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36,48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троллейбусов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30,69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трамваев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в г. Новосибирск</w:t>
            </w:r>
          </w:p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запланирована поставка</w:t>
            </w:r>
          </w:p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ремонтных комплектов для модернизации</w:t>
            </w:r>
          </w:p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10-и трамваев, фактически от общества с ограниченной</w:t>
            </w:r>
          </w:p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«БКМ СИБИРЬ»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 xml:space="preserve"> поступили ремонтные комплекты для модернизации 5-и трамваев. Поставка ремонтных комплектов для модернизации оставшихся 5-и трамваев перенесена на 2024 год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вагонов метро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легкового такси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D24A7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A7" w:rsidRPr="000C32A9" w:rsidRDefault="00CD24A7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электробусов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C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A7" w:rsidRPr="000C32A9" w:rsidRDefault="00CD24A7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(электробусы отсутствуют)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 Удельный вес пригородных железнодорожных платформ, доступных для инвалидов, от общего количества пригородных железнодорожных платформ на территории Новосибирской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 Удельный вес протяженности улиц в городской среде, адаптированных для передвижения инвалидов, от общей протяженности улиц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53" w:rsidRPr="000C32A9" w:rsidRDefault="00C00753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 Удельный вес доступных для инвалидов теле- и радиопередач в субъекте Российской Федерации (от общего количества теле- и радиопередач в субъекте Российской Федерации):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53" w:rsidRPr="000C32A9" w:rsidRDefault="00C00753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TV-передач, доступных для инвалидов: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53" w:rsidRPr="000C32A9" w:rsidRDefault="00C00753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зрению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53" w:rsidRPr="000C32A9" w:rsidRDefault="00C00753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слуху (с субтитрами)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53" w:rsidRPr="000C32A9" w:rsidRDefault="00C00753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радиопередач (за исключением инвалидов по слуху)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53" w:rsidRPr="000C32A9" w:rsidRDefault="00C00753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 (за исключением инвалидов по зрению)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53" w:rsidRPr="000C32A9" w:rsidRDefault="00C00753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81" w:rsidRPr="000C32A9" w:rsidRDefault="00151E81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 Доля доступных для инвалидов часов вещания (публикаций) от общего количества часов вещания (публикаций):</w:t>
            </w:r>
          </w:p>
          <w:p w:rsidR="00151E81" w:rsidRPr="000C32A9" w:rsidRDefault="00151E81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(за исключением инвалидов по слуху)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81" w:rsidRPr="000C32A9" w:rsidRDefault="00151E81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81" w:rsidRPr="000C32A9" w:rsidRDefault="00151E81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81" w:rsidRPr="000C32A9" w:rsidRDefault="00151E81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157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 Количество передач, информационных сообщений (публикаций) подведомственных </w:t>
            </w:r>
            <w:r w:rsidR="00BB6621"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 НСО</w:t>
            </w: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 о доступности для инвалидов объектов и услуг в форматах, адаптированных с учетом потребностей инвалидов по зрению и слуху (абсолютному):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TV-передач (с субтитрами)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передач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в печатных изданиях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на интернет-сайтах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 Доля инвалидов, обучение которых осуществлялось с предоставлением услуг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общего количества инвалидов в Новосибирской области: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922E9" w:rsidRPr="000C32A9" w:rsidTr="000C32A9">
        <w:trPr>
          <w:trHeight w:val="63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предоставление доступных для чтения форматов (шрифт Брайля)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922E9" w:rsidRPr="000C32A9" w:rsidTr="000C32A9">
        <w:trPr>
          <w:trHeight w:val="62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 Доля учреждений культуры, оснащенных возможностью виртуальных просмотров (от общего количества учреждений культуры)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922E9" w:rsidRPr="000C32A9" w:rsidTr="000C32A9">
        <w:trPr>
          <w:trHeight w:val="94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 Доля местных электронных библиотек и библиотечного обслуживания, доступных для инвалидов, от общего количества библиотек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 Доля услуг, предоставляемых инвалидам с сопровождением ассистента-помощника (ситуационная помощь)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315"/>
        </w:trPr>
        <w:tc>
          <w:tcPr>
            <w:tcW w:w="4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22E9" w:rsidRPr="000C32A9" w:rsidTr="000C32A9">
        <w:trPr>
          <w:trHeight w:val="252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 Доля инвалидов, получивших услугу по содействию в 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профориентация, </w:t>
            </w:r>
            <w:proofErr w:type="spell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профобучение</w:t>
            </w:r>
            <w:proofErr w:type="spell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помощь в подготовке бизнес-плана и получении знаний и навыков, необходимых для осуществления предпринимательской деятельности, оказание финансовой помощи), от общего количества инвалидов, зарегистрированных в органах службы занятости в целях поиска подходящей работы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922E9" w:rsidRPr="000C32A9" w:rsidTr="000C32A9">
        <w:trPr>
          <w:trHeight w:val="1260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6E" w:rsidRPr="000C32A9" w:rsidRDefault="00C2696E" w:rsidP="000C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49. Доля оказанных инвалидам услуг «тревожная </w:t>
            </w:r>
            <w:proofErr w:type="gramStart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кнопка»/</w:t>
            </w:r>
            <w:proofErr w:type="gramEnd"/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экстренных оперативных служб по единому номеру 112, от общего количества обращений инвалидов за предоставлением услуги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6E" w:rsidRPr="000C32A9" w:rsidRDefault="00C2696E" w:rsidP="000C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263E7E" w:rsidRPr="000C32A9" w:rsidRDefault="00263E7E" w:rsidP="00EE7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DF" w:rsidRPr="000C32A9" w:rsidRDefault="00EE7FDF" w:rsidP="00EE7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Сокращения:</w:t>
      </w:r>
    </w:p>
    <w:p w:rsidR="00EE7FDF" w:rsidRPr="000C32A9" w:rsidRDefault="00EE7FDF" w:rsidP="00EE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A9">
        <w:rPr>
          <w:rFonts w:ascii="Times New Roman" w:hAnsi="Times New Roman" w:cs="Times New Roman"/>
          <w:sz w:val="24"/>
          <w:szCs w:val="24"/>
        </w:rPr>
        <w:t>МТиСР</w:t>
      </w:r>
      <w:proofErr w:type="spellEnd"/>
      <w:r w:rsidRPr="000C32A9">
        <w:rPr>
          <w:rFonts w:ascii="Times New Roman" w:hAnsi="Times New Roman" w:cs="Times New Roman"/>
          <w:sz w:val="24"/>
          <w:szCs w:val="24"/>
        </w:rPr>
        <w:t xml:space="preserve"> НСО – министерство труда и социального развития Новосибирской области;</w:t>
      </w:r>
    </w:p>
    <w:p w:rsidR="00EE7FDF" w:rsidRPr="000C32A9" w:rsidRDefault="00EE7FDF" w:rsidP="00EE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МО НСО – министерство образования Новосибирской области;</w:t>
      </w:r>
    </w:p>
    <w:p w:rsidR="00EE7FDF" w:rsidRPr="000C32A9" w:rsidRDefault="00EE7FDF" w:rsidP="00EE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МЗ НСО – министерство здравоохранения Новосибирской области;</w:t>
      </w:r>
    </w:p>
    <w:p w:rsidR="00636252" w:rsidRPr="000C32A9" w:rsidRDefault="00636252" w:rsidP="00EE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МК НСО – министерство культуры Новосибирской области;</w:t>
      </w:r>
    </w:p>
    <w:p w:rsidR="00EE7FDF" w:rsidRPr="000C32A9" w:rsidRDefault="00EE7FDF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A9">
        <w:rPr>
          <w:rFonts w:ascii="Times New Roman" w:hAnsi="Times New Roman" w:cs="Times New Roman"/>
          <w:sz w:val="24"/>
          <w:szCs w:val="24"/>
        </w:rPr>
        <w:t>МФКиС</w:t>
      </w:r>
      <w:proofErr w:type="spellEnd"/>
      <w:r w:rsidRPr="000C32A9">
        <w:rPr>
          <w:rFonts w:ascii="Times New Roman" w:hAnsi="Times New Roman" w:cs="Times New Roman"/>
          <w:sz w:val="24"/>
          <w:szCs w:val="24"/>
        </w:rPr>
        <w:t xml:space="preserve"> НСО – министерство физической культуры и спорта Новосибирской области;</w:t>
      </w:r>
    </w:p>
    <w:p w:rsidR="00EE7FDF" w:rsidRPr="000C32A9" w:rsidRDefault="00EE7FDF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A9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0C32A9">
        <w:rPr>
          <w:rFonts w:ascii="Times New Roman" w:hAnsi="Times New Roman" w:cs="Times New Roman"/>
          <w:sz w:val="24"/>
          <w:szCs w:val="24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EE7FDF" w:rsidRPr="000C32A9" w:rsidRDefault="00EE7FDF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A9">
        <w:rPr>
          <w:rFonts w:ascii="Times New Roman" w:hAnsi="Times New Roman" w:cs="Times New Roman"/>
          <w:sz w:val="24"/>
          <w:szCs w:val="24"/>
        </w:rPr>
        <w:t>МТиДХ</w:t>
      </w:r>
      <w:proofErr w:type="spellEnd"/>
      <w:r w:rsidRPr="000C32A9">
        <w:rPr>
          <w:rFonts w:ascii="Times New Roman" w:hAnsi="Times New Roman" w:cs="Times New Roman"/>
          <w:sz w:val="24"/>
          <w:szCs w:val="24"/>
        </w:rPr>
        <w:t xml:space="preserve"> НСО – министерство транспорта и дорожного хозяйства Новосибирской области;</w:t>
      </w:r>
    </w:p>
    <w:p w:rsidR="00636252" w:rsidRPr="000C32A9" w:rsidRDefault="00636252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 xml:space="preserve">Минэкономразвития НСО – министерство экономического развития Новосибирской области; </w:t>
      </w:r>
    </w:p>
    <w:p w:rsidR="00636252" w:rsidRPr="000C32A9" w:rsidRDefault="00636252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 xml:space="preserve">ГЖИ НСО – государственная жилищная инспекция Новосибирской области; </w:t>
      </w:r>
    </w:p>
    <w:p w:rsidR="00BB6621" w:rsidRPr="000C32A9" w:rsidRDefault="00BB6621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УИП НСО – управление информационных проектов Новосибирской области;</w:t>
      </w:r>
    </w:p>
    <w:p w:rsidR="00EE7FDF" w:rsidRPr="000C32A9" w:rsidRDefault="00636252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ГАУ НСО «МФЦ»</w:t>
      </w:r>
      <w:r w:rsidR="00BB6621" w:rsidRPr="000C32A9">
        <w:rPr>
          <w:rFonts w:ascii="Times New Roman" w:hAnsi="Times New Roman" w:cs="Times New Roman"/>
          <w:sz w:val="24"/>
          <w:szCs w:val="24"/>
        </w:rPr>
        <w:t xml:space="preserve"> - </w:t>
      </w:r>
      <w:r w:rsidR="006B6BE2" w:rsidRPr="000C32A9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области»;</w:t>
      </w:r>
    </w:p>
    <w:p w:rsidR="006B6BE2" w:rsidRPr="000C32A9" w:rsidRDefault="006B6BE2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6B6BE2" w:rsidRPr="000C32A9" w:rsidRDefault="006B6BE2" w:rsidP="006B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A9">
        <w:rPr>
          <w:rFonts w:ascii="Times New Roman" w:hAnsi="Times New Roman" w:cs="Times New Roman"/>
          <w:sz w:val="24"/>
          <w:szCs w:val="24"/>
        </w:rPr>
        <w:t>СМИ – средства массовой информации.</w:t>
      </w:r>
    </w:p>
    <w:sectPr w:rsidR="006B6BE2" w:rsidRPr="000C32A9" w:rsidSect="00C2696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6D" w:rsidRDefault="008A786D" w:rsidP="00C2696E">
      <w:pPr>
        <w:spacing w:after="0" w:line="240" w:lineRule="auto"/>
      </w:pPr>
      <w:r>
        <w:separator/>
      </w:r>
    </w:p>
  </w:endnote>
  <w:endnote w:type="continuationSeparator" w:id="0">
    <w:p w:rsidR="008A786D" w:rsidRDefault="008A786D" w:rsidP="00C2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6D" w:rsidRDefault="008A786D" w:rsidP="00C2696E">
      <w:pPr>
        <w:spacing w:after="0" w:line="240" w:lineRule="auto"/>
      </w:pPr>
      <w:r>
        <w:separator/>
      </w:r>
    </w:p>
  </w:footnote>
  <w:footnote w:type="continuationSeparator" w:id="0">
    <w:p w:rsidR="008A786D" w:rsidRDefault="008A786D" w:rsidP="00C2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035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1928" w:rsidRPr="00C2696E" w:rsidRDefault="00FD192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69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269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269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13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69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1928" w:rsidRDefault="00FD1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15"/>
    <w:rsid w:val="00042BC7"/>
    <w:rsid w:val="00064E0C"/>
    <w:rsid w:val="000C32A9"/>
    <w:rsid w:val="001233CA"/>
    <w:rsid w:val="001313C8"/>
    <w:rsid w:val="00151E81"/>
    <w:rsid w:val="00176E77"/>
    <w:rsid w:val="00185E25"/>
    <w:rsid w:val="00187FEF"/>
    <w:rsid w:val="00193CA2"/>
    <w:rsid w:val="00205B9A"/>
    <w:rsid w:val="00210453"/>
    <w:rsid w:val="002602C0"/>
    <w:rsid w:val="00263E7E"/>
    <w:rsid w:val="002823E3"/>
    <w:rsid w:val="00300694"/>
    <w:rsid w:val="003667FE"/>
    <w:rsid w:val="003B73E2"/>
    <w:rsid w:val="003D301B"/>
    <w:rsid w:val="003D55FC"/>
    <w:rsid w:val="003D6D15"/>
    <w:rsid w:val="003E7690"/>
    <w:rsid w:val="003E783C"/>
    <w:rsid w:val="00430D88"/>
    <w:rsid w:val="00437BE6"/>
    <w:rsid w:val="004C25A4"/>
    <w:rsid w:val="004E1304"/>
    <w:rsid w:val="004F4960"/>
    <w:rsid w:val="00555B8D"/>
    <w:rsid w:val="0057018F"/>
    <w:rsid w:val="005B153B"/>
    <w:rsid w:val="005D1FBA"/>
    <w:rsid w:val="005F3AFC"/>
    <w:rsid w:val="0062086E"/>
    <w:rsid w:val="00636252"/>
    <w:rsid w:val="006418A6"/>
    <w:rsid w:val="00662F2F"/>
    <w:rsid w:val="006B429B"/>
    <w:rsid w:val="006B6BE2"/>
    <w:rsid w:val="00757C77"/>
    <w:rsid w:val="00772720"/>
    <w:rsid w:val="007B6643"/>
    <w:rsid w:val="00812168"/>
    <w:rsid w:val="00837DDA"/>
    <w:rsid w:val="00856041"/>
    <w:rsid w:val="0086772F"/>
    <w:rsid w:val="008A12AB"/>
    <w:rsid w:val="008A786D"/>
    <w:rsid w:val="008F4487"/>
    <w:rsid w:val="00906B1F"/>
    <w:rsid w:val="00920AEC"/>
    <w:rsid w:val="00973E42"/>
    <w:rsid w:val="00981E6A"/>
    <w:rsid w:val="00990B77"/>
    <w:rsid w:val="009E3AF1"/>
    <w:rsid w:val="00A105DB"/>
    <w:rsid w:val="00A1330E"/>
    <w:rsid w:val="00A31D05"/>
    <w:rsid w:val="00A40E76"/>
    <w:rsid w:val="00A922E9"/>
    <w:rsid w:val="00AF45B2"/>
    <w:rsid w:val="00B16698"/>
    <w:rsid w:val="00B5528C"/>
    <w:rsid w:val="00BB6621"/>
    <w:rsid w:val="00BD2AA1"/>
    <w:rsid w:val="00C00753"/>
    <w:rsid w:val="00C2696E"/>
    <w:rsid w:val="00C311CA"/>
    <w:rsid w:val="00C84D9F"/>
    <w:rsid w:val="00CB3603"/>
    <w:rsid w:val="00CD24A7"/>
    <w:rsid w:val="00D53709"/>
    <w:rsid w:val="00D717D3"/>
    <w:rsid w:val="00D75B9E"/>
    <w:rsid w:val="00E37A7A"/>
    <w:rsid w:val="00E43C6F"/>
    <w:rsid w:val="00ED6DA5"/>
    <w:rsid w:val="00EE11FC"/>
    <w:rsid w:val="00EE7FDF"/>
    <w:rsid w:val="00F11D26"/>
    <w:rsid w:val="00F423C6"/>
    <w:rsid w:val="00F556A6"/>
    <w:rsid w:val="00F62A81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43AC-85C9-4287-AA7D-9D0BDB03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96E"/>
  </w:style>
  <w:style w:type="paragraph" w:styleId="a5">
    <w:name w:val="footer"/>
    <w:basedOn w:val="a"/>
    <w:link w:val="a6"/>
    <w:uiPriority w:val="99"/>
    <w:unhideWhenUsed/>
    <w:rsid w:val="00C2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96E"/>
  </w:style>
  <w:style w:type="paragraph" w:styleId="a7">
    <w:name w:val="Balloon Text"/>
    <w:basedOn w:val="a"/>
    <w:link w:val="a8"/>
    <w:uiPriority w:val="99"/>
    <w:semiHidden/>
    <w:unhideWhenUsed/>
    <w:rsid w:val="00EE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Янина Владимировна</dc:creator>
  <cp:keywords/>
  <dc:description/>
  <cp:lastModifiedBy>Перова Янина Владимировна</cp:lastModifiedBy>
  <cp:revision>75</cp:revision>
  <cp:lastPrinted>2024-02-08T03:26:00Z</cp:lastPrinted>
  <dcterms:created xsi:type="dcterms:W3CDTF">2024-02-05T11:36:00Z</dcterms:created>
  <dcterms:modified xsi:type="dcterms:W3CDTF">2024-03-13T09:55:00Z</dcterms:modified>
</cp:coreProperties>
</file>