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E9" w:rsidRDefault="007A3258" w:rsidP="003D40E9">
      <w:r w:rsidRPr="007A3258">
        <w:t>Д</w:t>
      </w:r>
      <w:r w:rsidR="00782E4F" w:rsidRPr="00782E4F">
        <w:t>ля многодетных семей, имеющих 3-4 ребенка</w:t>
      </w:r>
      <w:r>
        <w:t xml:space="preserve">, предусмотрена </w:t>
      </w:r>
      <w:r w:rsidR="00782E4F" w:rsidRPr="00782E4F">
        <w:t xml:space="preserve">компенсация расходов на оплату </w:t>
      </w:r>
      <w:r w:rsidR="003D40E9">
        <w:t xml:space="preserve">жилого помещения и </w:t>
      </w:r>
      <w:r w:rsidR="00782E4F" w:rsidRPr="00782E4F">
        <w:t>коммунальных услуг в размере 30%:</w:t>
      </w:r>
    </w:p>
    <w:p w:rsidR="003D40E9" w:rsidRDefault="003D40E9" w:rsidP="003D40E9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начисленной платы за жилое помещение и коммунальные услуги, в том числе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отопления, но не более 30</w:t>
      </w:r>
      <w:r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от суммы размеров регионального стандарта стоимости жилищно-коммунальных услуг, установленного </w:t>
      </w: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 xml:space="preserve">Новосибирской области, приходящегося на </w:t>
      </w:r>
      <w:r w:rsidR="003B053C">
        <w:rPr>
          <w:rFonts w:ascii="Calibri" w:hAnsi="Calibri" w:cs="Calibri"/>
        </w:rPr>
        <w:t>каждого члена многодетной семьи.</w:t>
      </w:r>
      <w:bookmarkStart w:id="0" w:name="_GoBack"/>
      <w:bookmarkEnd w:id="0"/>
    </w:p>
    <w:p w:rsidR="00782E4F" w:rsidRDefault="007A3258" w:rsidP="00782E4F">
      <w:pPr>
        <w:spacing w:after="0"/>
      </w:pPr>
      <w:r>
        <w:t>Д</w:t>
      </w:r>
      <w:r w:rsidR="00782E4F" w:rsidRPr="00782E4F">
        <w:t>ля многодетных семей, имеющих пять и более детей</w:t>
      </w:r>
      <w:r>
        <w:t xml:space="preserve">, предусмотрена </w:t>
      </w:r>
      <w:r w:rsidR="00782E4F" w:rsidRPr="00782E4F">
        <w:t>компенсация расходов на оплату</w:t>
      </w:r>
      <w:r w:rsidR="003D40E9" w:rsidRPr="003D40E9">
        <w:t xml:space="preserve"> </w:t>
      </w:r>
      <w:r w:rsidR="003D40E9">
        <w:t>жилого помещения</w:t>
      </w:r>
      <w:r w:rsidR="003D40E9">
        <w:t xml:space="preserve"> и</w:t>
      </w:r>
      <w:r w:rsidR="00782E4F" w:rsidRPr="00782E4F">
        <w:t xml:space="preserve"> коммунальных услуг в размере 50</w:t>
      </w:r>
      <w:r w:rsidR="00782E4F">
        <w:t>%:</w:t>
      </w:r>
    </w:p>
    <w:p w:rsidR="003D40E9" w:rsidRDefault="003D40E9" w:rsidP="00782E4F">
      <w:pPr>
        <w:spacing w:after="0"/>
      </w:pPr>
    </w:p>
    <w:p w:rsidR="003D40E9" w:rsidRDefault="003D40E9" w:rsidP="003D40E9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начисленной платы за жилое помещение и коммунальные услуги, в том числе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</w:t>
      </w:r>
      <w:r>
        <w:rPr>
          <w:rFonts w:ascii="Calibri" w:hAnsi="Calibri" w:cs="Calibri"/>
        </w:rPr>
        <w:t>ального отопления, но не более 5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от суммы размеров регионального стандарта стоимости жилищно-коммунальных услуг, установленного </w:t>
      </w:r>
      <w:r w:rsidR="003B053C">
        <w:rPr>
          <w:rFonts w:ascii="Calibri" w:hAnsi="Calibri" w:cs="Calibri"/>
        </w:rPr>
        <w:t>в</w:t>
      </w:r>
      <w:r>
        <w:rPr>
          <w:rFonts w:ascii="Calibri" w:hAnsi="Calibri" w:cs="Calibri"/>
        </w:rPr>
        <w:t xml:space="preserve"> Новосибирской области, приходящегося на </w:t>
      </w:r>
      <w:r w:rsidR="003B053C">
        <w:rPr>
          <w:rFonts w:ascii="Calibri" w:hAnsi="Calibri" w:cs="Calibri"/>
        </w:rPr>
        <w:t>каждого члена многодетной семьи.</w:t>
      </w:r>
    </w:p>
    <w:p w:rsidR="003D40E9" w:rsidRDefault="003D40E9" w:rsidP="00782E4F">
      <w:pPr>
        <w:spacing w:after="0"/>
        <w:ind w:firstLine="567"/>
        <w:jc w:val="both"/>
      </w:pPr>
    </w:p>
    <w:p w:rsidR="003D40E9" w:rsidRPr="00782E4F" w:rsidRDefault="003D40E9" w:rsidP="00782E4F">
      <w:pPr>
        <w:spacing w:after="0"/>
        <w:ind w:firstLine="567"/>
        <w:jc w:val="both"/>
      </w:pPr>
    </w:p>
    <w:sectPr w:rsidR="003D40E9" w:rsidRPr="0078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96513"/>
    <w:rsid w:val="00262ADA"/>
    <w:rsid w:val="002F6920"/>
    <w:rsid w:val="0036602E"/>
    <w:rsid w:val="003B053C"/>
    <w:rsid w:val="003D40E9"/>
    <w:rsid w:val="003E04B7"/>
    <w:rsid w:val="00506286"/>
    <w:rsid w:val="005412CF"/>
    <w:rsid w:val="005E50DF"/>
    <w:rsid w:val="005F062D"/>
    <w:rsid w:val="00625F4C"/>
    <w:rsid w:val="00664265"/>
    <w:rsid w:val="006B5EB6"/>
    <w:rsid w:val="006C4491"/>
    <w:rsid w:val="006D7D5A"/>
    <w:rsid w:val="00771F9D"/>
    <w:rsid w:val="00782E4F"/>
    <w:rsid w:val="007A3258"/>
    <w:rsid w:val="007B0831"/>
    <w:rsid w:val="007F2773"/>
    <w:rsid w:val="00836C2A"/>
    <w:rsid w:val="00865206"/>
    <w:rsid w:val="008E617F"/>
    <w:rsid w:val="00951216"/>
    <w:rsid w:val="009A4DFE"/>
    <w:rsid w:val="009C7F8C"/>
    <w:rsid w:val="00A1470D"/>
    <w:rsid w:val="00BA51EF"/>
    <w:rsid w:val="00BD778D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55C42-6FCE-424C-A8AC-5F27DC05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Вьюн Ольга Сергеевна</cp:lastModifiedBy>
  <cp:revision>2</cp:revision>
  <cp:lastPrinted>2024-05-27T05:48:00Z</cp:lastPrinted>
  <dcterms:created xsi:type="dcterms:W3CDTF">2024-05-27T08:16:00Z</dcterms:created>
  <dcterms:modified xsi:type="dcterms:W3CDTF">2024-05-27T08:16:00Z</dcterms:modified>
</cp:coreProperties>
</file>