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E" w:rsidRDefault="006508A6" w:rsidP="00EE2E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EE2E7E">
        <w:rPr>
          <w:rFonts w:ascii="Calibri" w:hAnsi="Calibri" w:cs="Calibri"/>
        </w:rPr>
        <w:t>риемной семье, принявшей на воспитание одного или двух приемных детей</w:t>
      </w:r>
      <w:r>
        <w:rPr>
          <w:rFonts w:ascii="Calibri" w:hAnsi="Calibri" w:cs="Calibri"/>
        </w:rPr>
        <w:t xml:space="preserve">, </w:t>
      </w:r>
      <w:proofErr w:type="gramStart"/>
      <w:r>
        <w:t>предусмотрена</w:t>
      </w:r>
      <w:proofErr w:type="gramEnd"/>
    </w:p>
    <w:p w:rsidR="00EE2E7E" w:rsidRDefault="00EE2E7E" w:rsidP="00EE2E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расходов на оплату коммунальных услуг в размере 30%:</w:t>
      </w:r>
    </w:p>
    <w:p w:rsidR="00EE2E7E" w:rsidRDefault="00EE2E7E" w:rsidP="00EE2E7E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услуги, но не более 30 процентов от суммы размеров регионального стандарта стоимости жилищно-коммунальных услуг, установленного Губернатором Новосибирской области, приходящегося на каждого члена приемной семьи;</w:t>
      </w:r>
    </w:p>
    <w:p w:rsidR="00EE2E7E" w:rsidRDefault="00EE2E7E" w:rsidP="00EE2E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2E7E" w:rsidRDefault="006508A6" w:rsidP="00EE2E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EE2E7E">
        <w:rPr>
          <w:rFonts w:ascii="Calibri" w:hAnsi="Calibri" w:cs="Calibri"/>
        </w:rPr>
        <w:t>риемной семье, количество детей в которой не менее трех, с учетом родных и приемных</w:t>
      </w:r>
      <w:r>
        <w:rPr>
          <w:rFonts w:ascii="Calibri" w:hAnsi="Calibri" w:cs="Calibri"/>
        </w:rPr>
        <w:t xml:space="preserve">,  </w:t>
      </w:r>
      <w:r>
        <w:t>предусмотрена</w:t>
      </w:r>
      <w:r>
        <w:t xml:space="preserve"> </w:t>
      </w:r>
      <w:r w:rsidR="00EE2E7E">
        <w:rPr>
          <w:rFonts w:ascii="Calibri" w:hAnsi="Calibri" w:cs="Calibri"/>
        </w:rPr>
        <w:t>компенсация расходов на оплату коммунальных услуг в размере 50%</w:t>
      </w:r>
    </w:p>
    <w:p w:rsidR="00EE2E7E" w:rsidRDefault="00EE2E7E" w:rsidP="00EE2E7E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услуги, но не более 50 процентов от суммы размеров регионального стандарта стоимости жилищно-коммунальных услуг, установленного Губернатором Новосибирской области, приходящегося на каждого члена приемной семьи.</w:t>
      </w:r>
    </w:p>
    <w:p w:rsidR="00EE2E7E" w:rsidRPr="00836C2A" w:rsidRDefault="00EE2E7E" w:rsidP="00C24F93">
      <w:pPr>
        <w:rPr>
          <w:color w:val="548DD4" w:themeColor="text2" w:themeTint="99"/>
          <w:u w:val="single"/>
        </w:rPr>
      </w:pPr>
      <w:bookmarkStart w:id="0" w:name="_GoBack"/>
      <w:bookmarkEnd w:id="0"/>
    </w:p>
    <w:sectPr w:rsidR="00EE2E7E" w:rsidRPr="0083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E04B7"/>
    <w:rsid w:val="00506286"/>
    <w:rsid w:val="005412CF"/>
    <w:rsid w:val="005E50DF"/>
    <w:rsid w:val="005F062D"/>
    <w:rsid w:val="00625F4C"/>
    <w:rsid w:val="006508A6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2020-07-29T10:18:00Z</dcterms:modified>
</cp:coreProperties>
</file>