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22850" w:rsidP="003C3BAE">
      <w:pPr>
        <w:jc w:val="center"/>
        <w:rPr>
          <w:sz w:val="28"/>
          <w:szCs w:val="28"/>
        </w:rPr>
      </w:pPr>
      <w:r w:rsidRPr="00422850">
        <w:rPr>
          <w:sz w:val="28"/>
          <w:szCs w:val="28"/>
        </w:rPr>
        <w:t xml:space="preserve">от </w:t>
      </w:r>
      <w:proofErr w:type="gramStart"/>
      <w:r w:rsidRPr="00422850">
        <w:rPr>
          <w:sz w:val="28"/>
          <w:szCs w:val="28"/>
        </w:rPr>
        <w:t>11.05.2022  №</w:t>
      </w:r>
      <w:proofErr w:type="gramEnd"/>
      <w:r w:rsidRPr="00422850">
        <w:rPr>
          <w:sz w:val="28"/>
          <w:szCs w:val="28"/>
        </w:rPr>
        <w:t xml:space="preserve"> 201-п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C417DB" w:rsidRDefault="00C417DB" w:rsidP="00C417DB">
      <w:pPr>
        <w:adjustRightInd w:val="0"/>
        <w:jc w:val="center"/>
        <w:rPr>
          <w:color w:val="000000"/>
          <w:sz w:val="28"/>
          <w:szCs w:val="28"/>
        </w:rPr>
      </w:pPr>
      <w:r w:rsidRPr="009B48AE"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C417DB" w:rsidRPr="009B48AE" w:rsidRDefault="00C417DB" w:rsidP="00C417DB">
      <w:pPr>
        <w:adjustRightInd w:val="0"/>
        <w:jc w:val="center"/>
        <w:rPr>
          <w:color w:val="000000"/>
          <w:sz w:val="28"/>
          <w:szCs w:val="28"/>
        </w:rPr>
      </w:pPr>
      <w:r w:rsidRPr="009B48AE">
        <w:rPr>
          <w:color w:val="000000"/>
          <w:sz w:val="28"/>
          <w:szCs w:val="28"/>
        </w:rPr>
        <w:t xml:space="preserve">от </w:t>
      </w:r>
      <w:proofErr w:type="gramStart"/>
      <w:r w:rsidRPr="009B48AE">
        <w:rPr>
          <w:rFonts w:eastAsia="Calibri"/>
          <w:color w:val="000000"/>
          <w:sz w:val="28"/>
          <w:szCs w:val="28"/>
        </w:rPr>
        <w:t xml:space="preserve">13.04.2022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B48AE">
        <w:rPr>
          <w:rFonts w:eastAsia="Calibri"/>
          <w:color w:val="000000"/>
          <w:sz w:val="28"/>
          <w:szCs w:val="28"/>
        </w:rPr>
        <w:t>№</w:t>
      </w:r>
      <w:proofErr w:type="gramEnd"/>
      <w:r w:rsidRPr="009B48AE">
        <w:rPr>
          <w:rFonts w:eastAsia="Calibri"/>
          <w:color w:val="000000"/>
          <w:sz w:val="28"/>
          <w:szCs w:val="28"/>
        </w:rPr>
        <w:t> 157-п</w:t>
      </w:r>
    </w:p>
    <w:p w:rsidR="00C417DB" w:rsidRDefault="00C417DB" w:rsidP="00C417DB">
      <w:pPr>
        <w:jc w:val="both"/>
        <w:rPr>
          <w:color w:val="000000"/>
          <w:sz w:val="28"/>
          <w:szCs w:val="28"/>
        </w:rPr>
      </w:pPr>
    </w:p>
    <w:p w:rsidR="00C417DB" w:rsidRPr="009B48AE" w:rsidRDefault="00C417DB" w:rsidP="00C417DB">
      <w:pPr>
        <w:jc w:val="both"/>
        <w:rPr>
          <w:color w:val="000000"/>
          <w:sz w:val="28"/>
          <w:szCs w:val="28"/>
        </w:rPr>
      </w:pPr>
    </w:p>
    <w:p w:rsidR="00C417DB" w:rsidRPr="009B48AE" w:rsidRDefault="00C417DB" w:rsidP="00C417DB">
      <w:pPr>
        <w:adjustRightInd w:val="0"/>
        <w:ind w:firstLine="709"/>
        <w:jc w:val="both"/>
        <w:rPr>
          <w:color w:val="000000"/>
          <w:sz w:val="28"/>
        </w:rPr>
      </w:pPr>
      <w:r w:rsidRPr="009B48AE">
        <w:rPr>
          <w:color w:val="000000"/>
          <w:sz w:val="28"/>
        </w:rPr>
        <w:t xml:space="preserve">Правительство Новосибирской </w:t>
      </w:r>
      <w:proofErr w:type="gramStart"/>
      <w:r w:rsidRPr="009B48AE">
        <w:rPr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 w:rsidRPr="009B48AE">
        <w:rPr>
          <w:b/>
          <w:color w:val="000000"/>
          <w:sz w:val="28"/>
        </w:rPr>
        <w:t xml:space="preserve"> п</w:t>
      </w:r>
      <w:proofErr w:type="gramEnd"/>
      <w:r w:rsidRPr="009B48AE">
        <w:rPr>
          <w:b/>
          <w:color w:val="000000"/>
          <w:sz w:val="28"/>
        </w:rPr>
        <w:t> о с т а н о в л я е т</w:t>
      </w:r>
      <w:r w:rsidRPr="009B48AE">
        <w:rPr>
          <w:color w:val="000000"/>
          <w:sz w:val="28"/>
        </w:rPr>
        <w:t>:</w:t>
      </w:r>
    </w:p>
    <w:p w:rsidR="00C417DB" w:rsidRPr="00101545" w:rsidRDefault="00C417DB" w:rsidP="00C417D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9B48AE">
        <w:rPr>
          <w:color w:val="000000"/>
          <w:sz w:val="28"/>
          <w:szCs w:val="28"/>
        </w:rPr>
        <w:t>Внести в постановление</w:t>
      </w:r>
      <w:r w:rsidRPr="009B48AE">
        <w:rPr>
          <w:bCs/>
          <w:color w:val="000000"/>
          <w:sz w:val="28"/>
          <w:szCs w:val="28"/>
        </w:rPr>
        <w:t xml:space="preserve"> Правительства Новосибирской области </w:t>
      </w:r>
      <w:r w:rsidR="00F703BA">
        <w:rPr>
          <w:color w:val="000000"/>
          <w:sz w:val="28"/>
          <w:szCs w:val="28"/>
        </w:rPr>
        <w:t>от </w:t>
      </w:r>
      <w:r w:rsidRPr="009B48AE">
        <w:rPr>
          <w:rFonts w:eastAsia="Calibri"/>
          <w:color w:val="000000"/>
          <w:sz w:val="28"/>
          <w:szCs w:val="28"/>
        </w:rPr>
        <w:t xml:space="preserve">13.04.2022 № 157-п «Об оказании единовременной материальной помощи членам семей военнослужащих, лиц, проходивших службу в войсках национальной гвардии Российской Федерации и имевших специальное звание полиции, </w:t>
      </w:r>
      <w:r w:rsidRPr="00101545">
        <w:rPr>
          <w:rFonts w:eastAsia="Calibri"/>
          <w:color w:val="000000"/>
          <w:sz w:val="28"/>
          <w:szCs w:val="28"/>
        </w:rPr>
        <w:t xml:space="preserve">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Украины с 24 февраля 2022 года» следующие </w:t>
      </w:r>
      <w:r w:rsidRPr="00101545">
        <w:rPr>
          <w:color w:val="000000"/>
          <w:sz w:val="28"/>
          <w:szCs w:val="28"/>
        </w:rPr>
        <w:t>изменения:</w:t>
      </w:r>
    </w:p>
    <w:p w:rsidR="00C417DB" w:rsidRPr="00101545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01545">
        <w:rPr>
          <w:rFonts w:eastAsia="Calibri"/>
          <w:color w:val="000000"/>
          <w:sz w:val="28"/>
          <w:szCs w:val="28"/>
        </w:rPr>
        <w:t>1. Наименование изложить в следующей редакции</w:t>
      </w:r>
      <w:r>
        <w:rPr>
          <w:rFonts w:eastAsia="Calibri"/>
          <w:color w:val="000000"/>
          <w:sz w:val="28"/>
          <w:szCs w:val="28"/>
        </w:rPr>
        <w:t>:</w:t>
      </w:r>
      <w:r w:rsidRPr="00101545">
        <w:rPr>
          <w:rFonts w:eastAsia="Calibri"/>
          <w:color w:val="000000"/>
          <w:sz w:val="28"/>
          <w:szCs w:val="28"/>
        </w:rPr>
        <w:t xml:space="preserve"> «Об оказании единовременной материальной помощи </w:t>
      </w:r>
      <w:bookmarkStart w:id="0" w:name="_GoBack"/>
      <w:bookmarkEnd w:id="0"/>
      <w:r w:rsidRPr="00101545">
        <w:rPr>
          <w:rFonts w:eastAsia="Calibri"/>
          <w:color w:val="000000"/>
          <w:sz w:val="28"/>
          <w:szCs w:val="28"/>
        </w:rPr>
        <w:t>участникам специальной военной операции, проводимой на территориях Донецкой Народной Республики, Луганской Народной Республики, Украины с 24</w:t>
      </w:r>
      <w:r w:rsidR="00F703BA">
        <w:rPr>
          <w:rFonts w:eastAsia="Calibri"/>
          <w:color w:val="000000"/>
          <w:sz w:val="28"/>
          <w:szCs w:val="28"/>
        </w:rPr>
        <w:t> </w:t>
      </w:r>
      <w:r w:rsidRPr="00101545">
        <w:rPr>
          <w:rFonts w:eastAsia="Calibri"/>
          <w:color w:val="000000"/>
          <w:sz w:val="28"/>
          <w:szCs w:val="28"/>
        </w:rPr>
        <w:t>февраля 2022</w:t>
      </w:r>
      <w:r w:rsidR="00F703BA">
        <w:rPr>
          <w:rFonts w:eastAsia="Calibri"/>
          <w:color w:val="000000"/>
          <w:sz w:val="28"/>
          <w:szCs w:val="28"/>
        </w:rPr>
        <w:t> </w:t>
      </w:r>
      <w:r w:rsidRPr="00101545">
        <w:rPr>
          <w:rFonts w:eastAsia="Calibri"/>
          <w:color w:val="000000"/>
          <w:sz w:val="28"/>
          <w:szCs w:val="28"/>
        </w:rPr>
        <w:t>года, военнослужащим пограничных органов федеральной службы безопасности и членам их семей».</w:t>
      </w:r>
    </w:p>
    <w:p w:rsidR="00C417DB" w:rsidRPr="00101545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01545">
        <w:rPr>
          <w:rFonts w:eastAsia="Calibri"/>
          <w:color w:val="000000"/>
          <w:sz w:val="28"/>
          <w:szCs w:val="28"/>
        </w:rPr>
        <w:t>2. Пункт 1 изложить в следующей редакции: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703BA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Министерству труда и социального развития Новосибирской области (</w:t>
      </w:r>
      <w:proofErr w:type="spellStart"/>
      <w:r w:rsidRPr="00F703BA">
        <w:rPr>
          <w:rFonts w:ascii="Times New Roman" w:hAnsi="Times New Roman" w:cs="Times New Roman"/>
          <w:color w:val="000000"/>
          <w:sz w:val="28"/>
          <w:szCs w:val="28"/>
        </w:rPr>
        <w:t>Бахарева</w:t>
      </w:r>
      <w:proofErr w:type="spellEnd"/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 Е.В.) обеспечить оказание: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1) единовременной материальной помощи членам семей военнослужащих, лиц, проходивших службу в войсках национальной гвардии Российской Федерации (далее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noBreakHyphen/>
        <w:t> </w:t>
      </w:r>
      <w:proofErr w:type="spellStart"/>
      <w:r w:rsidRPr="00F703BA">
        <w:rPr>
          <w:rFonts w:ascii="Times New Roman" w:hAnsi="Times New Roman" w:cs="Times New Roman"/>
          <w:color w:val="000000"/>
          <w:sz w:val="28"/>
          <w:szCs w:val="28"/>
        </w:rPr>
        <w:t>Росгвардия</w:t>
      </w:r>
      <w:proofErr w:type="spellEnd"/>
      <w:r w:rsidRPr="00F703BA">
        <w:rPr>
          <w:rFonts w:ascii="Times New Roman" w:hAnsi="Times New Roman" w:cs="Times New Roman"/>
          <w:color w:val="000000"/>
          <w:sz w:val="28"/>
          <w:szCs w:val="28"/>
        </w:rPr>
        <w:t>) и имевших специальное звание полиции,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Донецкой Народной Республики, Луганской Народной Республики, Украины с 24</w:t>
      </w:r>
      <w:r w:rsidR="00F703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февраля 2022</w:t>
      </w:r>
      <w:r w:rsidR="00F703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года (далее – специальная военная операция), военнослужащих пограничных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с 24 февраля 2022 года, погибших 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(умерших, признанных в установленном поряд</w:t>
      </w:r>
      <w:r w:rsidR="00F703BA">
        <w:rPr>
          <w:rFonts w:ascii="Times New Roman" w:hAnsi="Times New Roman" w:cs="Times New Roman"/>
          <w:color w:val="000000"/>
          <w:sz w:val="28"/>
          <w:szCs w:val="28"/>
        </w:rPr>
        <w:t xml:space="preserve">ке безвестно отсутствующими или  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объявленных умершими) (далее </w:t>
      </w:r>
      <w:r w:rsidR="00F703BA" w:rsidRPr="00F70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 погибшие (умершие) военнослужащие, единовременная материальная помощь членам семей погибших (умерших) военнослужащих), являвшихся гражданами Российской Федерации и на дату </w:t>
      </w:r>
      <w:r w:rsidRPr="00D612F1">
        <w:rPr>
          <w:rFonts w:ascii="Times New Roman" w:hAnsi="Times New Roman" w:cs="Times New Roman"/>
          <w:color w:val="000000"/>
          <w:sz w:val="28"/>
          <w:szCs w:val="28"/>
        </w:rPr>
        <w:t xml:space="preserve">гибели (смерти) постоянно проживавших на территории Новосибирской области, либо зарегистрированных на территории Новосибирской области и проходивших службу в воинских частях, территориальных органах </w:t>
      </w:r>
      <w:proofErr w:type="spellStart"/>
      <w:r w:rsidRPr="00D612F1">
        <w:rPr>
          <w:rFonts w:ascii="Times New Roman" w:hAnsi="Times New Roman" w:cs="Times New Roman"/>
          <w:color w:val="000000"/>
          <w:sz w:val="28"/>
          <w:szCs w:val="28"/>
        </w:rPr>
        <w:t>Росгвардии</w:t>
      </w:r>
      <w:proofErr w:type="spellEnd"/>
      <w:r w:rsidRPr="00D612F1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Новосибирской области, пограничных органах федеральной службы безопасности, либо если погребение (кремация) погибшего (умершего)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военнослужащего произведены на территории Новосибирской области, в размере 3 000 000 рублей;</w:t>
      </w:r>
    </w:p>
    <w:p w:rsidR="00C417DB" w:rsidRPr="00F703BA" w:rsidRDefault="00C417DB" w:rsidP="00C417D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 xml:space="preserve">2) единовременной материальной помощи </w:t>
      </w:r>
      <w:r w:rsidRPr="00F703BA">
        <w:rPr>
          <w:rFonts w:eastAsia="Calibri"/>
          <w:color w:val="000000"/>
          <w:sz w:val="28"/>
          <w:szCs w:val="28"/>
        </w:rPr>
        <w:t xml:space="preserve">военнослужащим, лицам, проходящим службу в войсках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 и имеющим специальное звание полиции, принимавшим участие в специальной военной операции на территориях Донецкой Народной Республики, Луганской Народной Республики и Украины, военнослужащим пограничных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получившим увечье (контузию, травму, ранение) в ходе проведения специальной военной операции (при выполнении специальных задач) </w:t>
      </w:r>
      <w:r w:rsidRPr="00F703BA">
        <w:rPr>
          <w:color w:val="000000"/>
          <w:sz w:val="28"/>
          <w:szCs w:val="28"/>
        </w:rPr>
        <w:t xml:space="preserve">с 24 февраля 2022 года </w:t>
      </w:r>
      <w:r w:rsidRPr="00F703BA">
        <w:rPr>
          <w:rFonts w:eastAsia="Calibri"/>
          <w:color w:val="000000"/>
          <w:sz w:val="28"/>
          <w:szCs w:val="28"/>
        </w:rPr>
        <w:t>(далее </w:t>
      </w:r>
      <w:r w:rsidR="00D612F1">
        <w:rPr>
          <w:rFonts w:eastAsia="Calibri"/>
          <w:color w:val="000000"/>
          <w:sz w:val="28"/>
          <w:szCs w:val="28"/>
        </w:rPr>
        <w:t>–</w:t>
      </w:r>
      <w:r w:rsidRPr="00F703BA">
        <w:rPr>
          <w:rFonts w:eastAsia="Calibri"/>
          <w:color w:val="000000"/>
          <w:sz w:val="28"/>
          <w:szCs w:val="28"/>
        </w:rPr>
        <w:t xml:space="preserve"> военнослужащие, получившие увечье, </w:t>
      </w:r>
      <w:r w:rsidRPr="00F703BA">
        <w:rPr>
          <w:color w:val="000000"/>
          <w:sz w:val="28"/>
          <w:szCs w:val="28"/>
        </w:rPr>
        <w:t>единовременная материальная помощь военнослужащим, получившим увечье</w:t>
      </w:r>
      <w:r w:rsidRPr="00F703BA">
        <w:rPr>
          <w:rFonts w:eastAsia="Calibri"/>
          <w:color w:val="000000"/>
          <w:sz w:val="28"/>
          <w:szCs w:val="28"/>
        </w:rPr>
        <w:t>),</w:t>
      </w:r>
      <w:r w:rsidRPr="00F703BA">
        <w:rPr>
          <w:color w:val="000000"/>
          <w:sz w:val="28"/>
          <w:szCs w:val="28"/>
        </w:rPr>
        <w:t xml:space="preserve"> являющимся гражданами Российской Федерации, постоянно </w:t>
      </w:r>
      <w:r w:rsidRPr="00D612F1">
        <w:rPr>
          <w:color w:val="000000"/>
          <w:sz w:val="28"/>
          <w:szCs w:val="28"/>
        </w:rPr>
        <w:t>проживающими на территории Новосибирской области, либо</w:t>
      </w:r>
      <w:r w:rsidRPr="00F703BA">
        <w:rPr>
          <w:color w:val="000000"/>
          <w:sz w:val="28"/>
          <w:szCs w:val="28"/>
        </w:rPr>
        <w:t xml:space="preserve"> зарегистрированными на территории Новосибирской области и проходившими (проходящими) службу в воинских частях, территориальных органах </w:t>
      </w:r>
      <w:proofErr w:type="spellStart"/>
      <w:r w:rsidRPr="00F703BA">
        <w:rPr>
          <w:color w:val="000000"/>
          <w:sz w:val="28"/>
          <w:szCs w:val="28"/>
        </w:rPr>
        <w:t>Росгвардии</w:t>
      </w:r>
      <w:proofErr w:type="spellEnd"/>
      <w:r w:rsidRPr="00F703BA">
        <w:rPr>
          <w:color w:val="000000"/>
          <w:sz w:val="28"/>
          <w:szCs w:val="28"/>
        </w:rPr>
        <w:t>, расположенных на территории Новосибирской области, пограничных органах федеральной службы безопасности:</w:t>
      </w:r>
    </w:p>
    <w:p w:rsidR="00C417DB" w:rsidRPr="00F703BA" w:rsidRDefault="00C417DB" w:rsidP="00C417D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а) при получении легкого увечья (ранения, травмы, контузии) </w:t>
      </w:r>
      <w:r w:rsidR="00D612F1">
        <w:rPr>
          <w:color w:val="000000"/>
          <w:sz w:val="28"/>
          <w:szCs w:val="28"/>
        </w:rPr>
        <w:t>–</w:t>
      </w:r>
      <w:r w:rsidRPr="00F703BA">
        <w:rPr>
          <w:color w:val="000000"/>
          <w:sz w:val="28"/>
          <w:szCs w:val="28"/>
        </w:rPr>
        <w:t> в размере 500 000 рублей;</w:t>
      </w:r>
    </w:p>
    <w:p w:rsidR="00C417DB" w:rsidRPr="00F703BA" w:rsidRDefault="00C417DB" w:rsidP="00C417D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б) при получении тяжкого увечья (ранения, травмы, контузии) </w:t>
      </w:r>
      <w:r w:rsidR="00D612F1">
        <w:rPr>
          <w:color w:val="000000"/>
          <w:sz w:val="28"/>
          <w:szCs w:val="28"/>
        </w:rPr>
        <w:t>–</w:t>
      </w:r>
      <w:r w:rsidRPr="00F703BA">
        <w:rPr>
          <w:color w:val="000000"/>
          <w:sz w:val="28"/>
          <w:szCs w:val="28"/>
        </w:rPr>
        <w:t> в размере 1 000 000 рублей.».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3. Пункт</w:t>
      </w:r>
      <w:r w:rsidR="00D612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2 после слов «материальн</w:t>
      </w:r>
      <w:r w:rsidR="00D612F1">
        <w:rPr>
          <w:rFonts w:ascii="Times New Roman" w:hAnsi="Times New Roman" w:cs="Times New Roman"/>
          <w:color w:val="000000"/>
          <w:sz w:val="28"/>
          <w:szCs w:val="28"/>
        </w:rPr>
        <w:t xml:space="preserve">ой помощи» дополнить </w:t>
      </w:r>
      <w:proofErr w:type="gramStart"/>
      <w:r w:rsidR="00D612F1">
        <w:rPr>
          <w:rFonts w:ascii="Times New Roman" w:hAnsi="Times New Roman" w:cs="Times New Roman"/>
          <w:color w:val="000000"/>
          <w:sz w:val="28"/>
          <w:szCs w:val="28"/>
        </w:rPr>
        <w:t>словами  «</w:t>
      </w:r>
      <w:proofErr w:type="gramEnd"/>
      <w:r w:rsidR="00D612F1">
        <w:rPr>
          <w:rFonts w:ascii="Times New Roman" w:hAnsi="Times New Roman" w:cs="Times New Roman"/>
          <w:color w:val="000000"/>
          <w:sz w:val="28"/>
          <w:szCs w:val="28"/>
        </w:rPr>
        <w:t>, 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предусмотренной </w:t>
      </w:r>
      <w:r w:rsidRPr="00D612F1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D612F1" w:rsidRPr="00D612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12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(далее – единовременная материальная помощь),».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4. Пункт 3 изложить в следующей редакции: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«3. Единовременная материальная помощь членам семьи погибшего (умершего) военнослужащего, военнослужащим, получившим увечье, предоставляется, если они не воспользовались правом на получение единовременной выплаты, предоставляемой иными субъектами Российской Федерации в связи гибелью (смертью) военнослужащего (с учетом долей, установленных для членов семьи иными субъектами Российской Федерации)</w:t>
      </w:r>
      <w:r w:rsidR="00D612F1">
        <w:rPr>
          <w:color w:val="000000"/>
          <w:sz w:val="28"/>
          <w:szCs w:val="28"/>
        </w:rPr>
        <w:t>, а </w:t>
      </w:r>
      <w:r w:rsidRPr="00F703BA">
        <w:rPr>
          <w:color w:val="000000"/>
          <w:sz w:val="28"/>
          <w:szCs w:val="28"/>
        </w:rPr>
        <w:t>также в связи с получением военнослужащим увечья.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lastRenderedPageBreak/>
        <w:t xml:space="preserve">При назначении единовременной материальной помощи </w:t>
      </w:r>
      <w:r w:rsidRPr="00F703BA">
        <w:rPr>
          <w:color w:val="000000"/>
          <w:sz w:val="28"/>
          <w:szCs w:val="28"/>
        </w:rPr>
        <w:t>членам семьи погибшего (умершего) военнослужащего</w:t>
      </w:r>
      <w:r w:rsidRPr="00F703BA">
        <w:rPr>
          <w:rFonts w:eastAsia="Calibri"/>
          <w:color w:val="000000"/>
          <w:sz w:val="28"/>
          <w:szCs w:val="28"/>
        </w:rPr>
        <w:t xml:space="preserve"> учитывается осуществленная единовременная </w:t>
      </w:r>
      <w:r w:rsidRPr="00F703BA">
        <w:rPr>
          <w:color w:val="000000"/>
          <w:sz w:val="28"/>
          <w:szCs w:val="28"/>
        </w:rPr>
        <w:t>материальная помощь военнослужащим, получившим увечье.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Получение единовременной материальной помощи, предусмотренной настоящим постановлением,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Новосибирской области.».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5. В пункте 4 слова «участника специальной военной операции» заменить словами «военнослужащего».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6. В пункте 5: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1) абзац первый изложить в следующей редакции: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«5. Для получения единовременной материальной помощи члены семьи погибшего (умершего) военнослужащего или их уполномоченные представители  представляют лично или посредством почтовой связи в государственное казенное учреждение Новосибирской области, подвед</w:t>
      </w:r>
      <w:r w:rsidR="00D612F1">
        <w:rPr>
          <w:rFonts w:eastAsia="Calibri"/>
          <w:color w:val="000000"/>
          <w:sz w:val="28"/>
          <w:szCs w:val="28"/>
        </w:rPr>
        <w:t xml:space="preserve">омственное министерству труда и  </w:t>
      </w:r>
      <w:r w:rsidRPr="00F703BA">
        <w:rPr>
          <w:rFonts w:eastAsia="Calibri"/>
          <w:color w:val="000000"/>
          <w:sz w:val="28"/>
          <w:szCs w:val="28"/>
        </w:rPr>
        <w:t>социального развития Новосибирской области (далее </w:t>
      </w:r>
      <w:r w:rsidR="00D612F1">
        <w:rPr>
          <w:rFonts w:eastAsia="Calibri"/>
          <w:color w:val="000000"/>
          <w:sz w:val="28"/>
          <w:szCs w:val="28"/>
        </w:rPr>
        <w:t>–</w:t>
      </w:r>
      <w:r w:rsidRPr="00F703BA">
        <w:rPr>
          <w:rFonts w:eastAsia="Calibri"/>
          <w:color w:val="000000"/>
          <w:sz w:val="28"/>
          <w:szCs w:val="28"/>
        </w:rPr>
        <w:t> центр социальной поддержки населения) по месту жительства (пребывания) заявителя или по месту жительства (пребывания) погибшего (умерш</w:t>
      </w:r>
      <w:r w:rsidR="00D612F1">
        <w:rPr>
          <w:rFonts w:eastAsia="Calibri"/>
          <w:color w:val="000000"/>
          <w:sz w:val="28"/>
          <w:szCs w:val="28"/>
        </w:rPr>
        <w:t>его) военнослужащего, в срок не </w:t>
      </w:r>
      <w:r w:rsidRPr="00F703BA">
        <w:rPr>
          <w:rFonts w:eastAsia="Calibri"/>
          <w:color w:val="000000"/>
          <w:sz w:val="28"/>
          <w:szCs w:val="28"/>
        </w:rPr>
        <w:t>позднее шести месяцев со дня его гибели (смерти) либо шести месяцев со дня вступления в законную силу решения суда об объявлении гражданина умершим или о признании гражданина безвестно отсутствующим следующие документы:»;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2) в подпункте 2 слова «участника специальной военной операции» заменить словами «военнослужащего»;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3) в подпункте</w:t>
      </w:r>
      <w:r w:rsidR="00D612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4 после слова «специальной военной операции» заменить словами «в ходе специальной военной операции (при выполнении специальных задач)»;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4) в подпунктах 5</w:t>
      </w:r>
      <w:r w:rsidR="00D612F1">
        <w:rPr>
          <w:color w:val="000000"/>
          <w:sz w:val="28"/>
          <w:szCs w:val="28"/>
        </w:rPr>
        <w:t>–</w:t>
      </w:r>
      <w:r w:rsidRPr="00F703BA">
        <w:rPr>
          <w:color w:val="000000"/>
          <w:sz w:val="28"/>
          <w:szCs w:val="28"/>
        </w:rPr>
        <w:t xml:space="preserve">8 слова «участника </w:t>
      </w:r>
      <w:r w:rsidR="00D612F1">
        <w:rPr>
          <w:color w:val="000000"/>
          <w:sz w:val="28"/>
          <w:szCs w:val="28"/>
        </w:rPr>
        <w:t xml:space="preserve">специальной военной </w:t>
      </w:r>
      <w:proofErr w:type="gramStart"/>
      <w:r w:rsidR="00D612F1">
        <w:rPr>
          <w:color w:val="000000"/>
          <w:sz w:val="28"/>
          <w:szCs w:val="28"/>
        </w:rPr>
        <w:t>операции»  в</w:t>
      </w:r>
      <w:proofErr w:type="gramEnd"/>
      <w:r w:rsidR="00D612F1">
        <w:rPr>
          <w:color w:val="000000"/>
          <w:sz w:val="28"/>
          <w:szCs w:val="28"/>
        </w:rPr>
        <w:t xml:space="preserve">  </w:t>
      </w:r>
      <w:r w:rsidRPr="00F703BA">
        <w:rPr>
          <w:color w:val="000000"/>
          <w:sz w:val="28"/>
          <w:szCs w:val="28"/>
        </w:rPr>
        <w:t>соответствующих падежах заменить словами «военнослужащего»</w:t>
      </w:r>
      <w:r w:rsidR="00D612F1">
        <w:rPr>
          <w:color w:val="000000"/>
          <w:sz w:val="28"/>
          <w:szCs w:val="28"/>
        </w:rPr>
        <w:t xml:space="preserve"> в </w:t>
      </w:r>
      <w:r w:rsidRPr="00F703BA">
        <w:rPr>
          <w:color w:val="000000"/>
          <w:sz w:val="28"/>
          <w:szCs w:val="28"/>
        </w:rPr>
        <w:t>соответствующих падежах</w:t>
      </w:r>
      <w:r w:rsidR="00D612F1">
        <w:rPr>
          <w:color w:val="000000"/>
          <w:sz w:val="28"/>
          <w:szCs w:val="28"/>
        </w:rPr>
        <w:t>;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5) дополнить подпунктом 9 следующего содержания: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 xml:space="preserve">«9) документ организации, оказывающей ритуальные услуги (органа местного самоуправления муниципального образования Новосибирской области, на территории которого произведено погребение), подтверждающий, что погребение (кремация) погибшего (умершего) военнослужащего произведены на территории Новосибирской области (представляется в случае, если погребение (кремация) погибшего (умершего) военнослужащего произведено на территории Новосибирской области и отсутствуют документы (сведения) о </w:t>
      </w:r>
      <w:r w:rsidRPr="00F703BA">
        <w:rPr>
          <w:rFonts w:eastAsia="Calibri"/>
          <w:color w:val="000000"/>
          <w:sz w:val="28"/>
          <w:szCs w:val="28"/>
        </w:rPr>
        <w:t>постоянном проживании или регистрации на территории Новосибирской</w:t>
      </w:r>
      <w:r w:rsidRPr="00F703BA">
        <w:rPr>
          <w:color w:val="000000"/>
          <w:sz w:val="28"/>
          <w:szCs w:val="28"/>
        </w:rPr>
        <w:t xml:space="preserve"> области</w:t>
      </w:r>
      <w:r w:rsidR="00D612F1">
        <w:rPr>
          <w:color w:val="000000"/>
          <w:sz w:val="28"/>
          <w:szCs w:val="28"/>
        </w:rPr>
        <w:t xml:space="preserve"> </w:t>
      </w:r>
      <w:r w:rsidRPr="00F703BA">
        <w:rPr>
          <w:color w:val="000000"/>
          <w:sz w:val="28"/>
          <w:szCs w:val="28"/>
        </w:rPr>
        <w:t>погибшего (умершего) военнослужащего).».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7. В пункте 6:</w:t>
      </w:r>
    </w:p>
    <w:p w:rsidR="00C417DB" w:rsidRPr="00F703BA" w:rsidRDefault="00C417DB" w:rsidP="00C417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A">
        <w:rPr>
          <w:rFonts w:ascii="Times New Roman" w:hAnsi="Times New Roman" w:cs="Times New Roman"/>
          <w:color w:val="000000"/>
          <w:sz w:val="28"/>
          <w:szCs w:val="28"/>
        </w:rPr>
        <w:t>1) в подпунктах 1, 3</w:t>
      </w:r>
      <w:r w:rsidR="00D612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5, 7 слова</w:t>
      </w:r>
      <w:r w:rsidR="00D6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3BA">
        <w:rPr>
          <w:rFonts w:ascii="Times New Roman" w:hAnsi="Times New Roman" w:cs="Times New Roman"/>
          <w:color w:val="000000"/>
          <w:sz w:val="28"/>
          <w:szCs w:val="28"/>
        </w:rPr>
        <w:t>«участника специальной военной операции» в соответствующих падежах заменить словами «военнослужащего» в соответствующих падежах;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2) подпункт 6 изложить в следующей редакции: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80C92">
        <w:rPr>
          <w:color w:val="000000"/>
          <w:sz w:val="28"/>
          <w:szCs w:val="28"/>
        </w:rPr>
        <w:lastRenderedPageBreak/>
        <w:t>«6) </w:t>
      </w:r>
      <w:r w:rsidRPr="00980C92">
        <w:rPr>
          <w:rFonts w:eastAsia="Calibri"/>
          <w:color w:val="000000"/>
          <w:sz w:val="28"/>
          <w:szCs w:val="28"/>
        </w:rPr>
        <w:t>документы (сведения), подтверждающие факт постоянного проживания</w:t>
      </w:r>
      <w:r w:rsidRPr="00F703BA">
        <w:rPr>
          <w:rFonts w:eastAsia="Calibri"/>
          <w:color w:val="000000"/>
          <w:sz w:val="28"/>
          <w:szCs w:val="28"/>
        </w:rPr>
        <w:t xml:space="preserve"> или регистрации на территории Новосибирской области </w:t>
      </w:r>
      <w:r w:rsidRPr="00F703BA">
        <w:rPr>
          <w:color w:val="000000"/>
          <w:sz w:val="28"/>
          <w:szCs w:val="28"/>
        </w:rPr>
        <w:t>погибшего (умершего) военнослужащего</w:t>
      </w:r>
      <w:r w:rsidRPr="00F703BA">
        <w:rPr>
          <w:rFonts w:eastAsia="Calibri"/>
          <w:color w:val="000000"/>
          <w:sz w:val="28"/>
          <w:szCs w:val="28"/>
        </w:rPr>
        <w:t xml:space="preserve"> на дату его гибели (смерти);»;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942918">
        <w:rPr>
          <w:rFonts w:eastAsia="Calibri"/>
          <w:color w:val="000000"/>
          <w:sz w:val="28"/>
          <w:szCs w:val="28"/>
        </w:rPr>
        <w:t>3) абзацы девятый</w:t>
      </w:r>
      <w:r w:rsidR="00942918" w:rsidRPr="00942918">
        <w:rPr>
          <w:rFonts w:eastAsia="Calibri"/>
          <w:color w:val="000000"/>
          <w:sz w:val="28"/>
          <w:szCs w:val="28"/>
        </w:rPr>
        <w:t> – </w:t>
      </w:r>
      <w:r w:rsidRPr="00942918">
        <w:rPr>
          <w:rFonts w:eastAsia="Calibri"/>
          <w:color w:val="000000"/>
          <w:sz w:val="28"/>
          <w:szCs w:val="28"/>
        </w:rPr>
        <w:t>одиннадцатый признать утратившими силу.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8. Дополнить пунктами 6.1, 6.2 следующего содержания:</w:t>
      </w:r>
    </w:p>
    <w:p w:rsidR="00C417DB" w:rsidRPr="00F703BA" w:rsidRDefault="00C417DB" w:rsidP="00C417DB">
      <w:pPr>
        <w:tabs>
          <w:tab w:val="right" w:pos="9921"/>
        </w:tabs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«6.1. </w:t>
      </w:r>
      <w:r w:rsidRPr="00F703BA">
        <w:rPr>
          <w:rFonts w:eastAsia="Calibri"/>
          <w:color w:val="000000"/>
          <w:sz w:val="28"/>
          <w:szCs w:val="28"/>
        </w:rPr>
        <w:t xml:space="preserve">Для получения единовременной материальной помощи военнослужащим, получившим увечье, командир воинской части (начальник территориального органа войск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, командир соединения или воинской части войск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, начальник управления оперативно-тактического объединения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, начальник территориального пограничного управления федеральной службы безопасности), в которой военнослужащий проходил службу, или его уполномоченный представитель представляет лично или посредством почтовой связи в центр социальной поддержки населения по месту жительства (пребывания) военнослужащего, получившего увечье, в течение </w:t>
      </w:r>
      <w:r w:rsidR="00942918">
        <w:rPr>
          <w:rFonts w:eastAsia="Calibri"/>
          <w:color w:val="000000"/>
          <w:sz w:val="28"/>
          <w:szCs w:val="28"/>
        </w:rPr>
        <w:t>шести месяцев со </w:t>
      </w:r>
      <w:r w:rsidRPr="00F703BA">
        <w:rPr>
          <w:rFonts w:eastAsia="Calibri"/>
          <w:color w:val="000000"/>
          <w:sz w:val="28"/>
          <w:szCs w:val="28"/>
        </w:rPr>
        <w:t xml:space="preserve">дня получения увечья </w:t>
      </w:r>
      <w:r w:rsidRPr="00F703BA">
        <w:rPr>
          <w:color w:val="000000"/>
          <w:sz w:val="28"/>
          <w:szCs w:val="28"/>
        </w:rPr>
        <w:t>(ранения, травмы, контузии)</w:t>
      </w:r>
      <w:r w:rsidRPr="00F703BA">
        <w:rPr>
          <w:rFonts w:eastAsia="Calibri"/>
          <w:color w:val="000000"/>
          <w:sz w:val="28"/>
          <w:szCs w:val="28"/>
        </w:rPr>
        <w:t xml:space="preserve"> следующие документы: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1) </w:t>
      </w:r>
      <w:r w:rsidRPr="00F703BA">
        <w:rPr>
          <w:rFonts w:eastAsia="Calibri"/>
          <w:color w:val="000000"/>
          <w:sz w:val="28"/>
          <w:szCs w:val="28"/>
        </w:rPr>
        <w:t xml:space="preserve">ходатайство об оказании единовременной материальной помощи, подписанное командиром воинской части (начальником территориального органа войск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, командиром соединения или воинской части войск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 xml:space="preserve">, начальником управления оперативно-тактического объединения </w:t>
      </w:r>
      <w:proofErr w:type="spellStart"/>
      <w:r w:rsidRPr="00F703BA">
        <w:rPr>
          <w:rFonts w:eastAsia="Calibri"/>
          <w:color w:val="000000"/>
          <w:sz w:val="28"/>
          <w:szCs w:val="28"/>
        </w:rPr>
        <w:t>Росгвардии</w:t>
      </w:r>
      <w:proofErr w:type="spellEnd"/>
      <w:r w:rsidRPr="00F703BA">
        <w:rPr>
          <w:rFonts w:eastAsia="Calibri"/>
          <w:color w:val="000000"/>
          <w:sz w:val="28"/>
          <w:szCs w:val="28"/>
        </w:rPr>
        <w:t>, начальником территориального пограничного управления федеральной службы безопасности) по форме, утвержденной н</w:t>
      </w:r>
      <w:r w:rsidR="00942918">
        <w:rPr>
          <w:rFonts w:eastAsia="Calibri"/>
          <w:color w:val="000000"/>
          <w:sz w:val="28"/>
          <w:szCs w:val="28"/>
        </w:rPr>
        <w:t>астоящим постановлением (далее –</w:t>
      </w:r>
      <w:r w:rsidRPr="00F703BA">
        <w:rPr>
          <w:rFonts w:eastAsia="Calibri"/>
          <w:color w:val="000000"/>
          <w:sz w:val="28"/>
          <w:szCs w:val="28"/>
        </w:rPr>
        <w:t> ходатайство);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2) копию документа, подтверждающего личность и полномочия уполномоченного представителя;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3) </w:t>
      </w:r>
      <w:r w:rsidRPr="00F703BA">
        <w:rPr>
          <w:rFonts w:eastAsia="Calibri"/>
          <w:color w:val="000000"/>
          <w:sz w:val="28"/>
          <w:szCs w:val="28"/>
        </w:rPr>
        <w:t xml:space="preserve">документы (сведения), подтверждающие факт постоянного проживания или регистрации на территории Новосибирской области </w:t>
      </w:r>
      <w:r w:rsidRPr="00F703BA">
        <w:rPr>
          <w:color w:val="000000"/>
          <w:sz w:val="28"/>
          <w:szCs w:val="28"/>
        </w:rPr>
        <w:t>военнослужащего, получившего увечье (вправе представить по собственной инициативе)</w:t>
      </w:r>
      <w:r w:rsidRPr="00F703BA">
        <w:rPr>
          <w:rFonts w:eastAsia="Calibri"/>
          <w:color w:val="000000"/>
          <w:sz w:val="28"/>
          <w:szCs w:val="28"/>
        </w:rPr>
        <w:t>;</w:t>
      </w:r>
    </w:p>
    <w:p w:rsidR="00C417DB" w:rsidRPr="00F703BA" w:rsidRDefault="00C417DB" w:rsidP="00C417D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 xml:space="preserve">4) копию заключения военно-врачебной комиссии, подтверждающего получение </w:t>
      </w:r>
      <w:r w:rsidRPr="00F703BA">
        <w:rPr>
          <w:color w:val="000000"/>
          <w:sz w:val="28"/>
          <w:szCs w:val="28"/>
        </w:rPr>
        <w:t xml:space="preserve">увечья (ранения, травмы, контузии), заверенную </w:t>
      </w:r>
      <w:r w:rsidRPr="00F703BA">
        <w:rPr>
          <w:rFonts w:eastAsia="Calibri"/>
          <w:color w:val="000000"/>
          <w:sz w:val="28"/>
          <w:szCs w:val="28"/>
        </w:rPr>
        <w:t>командиром воинской части (пограничного органа федеральной службы безопасности).</w:t>
      </w:r>
    </w:p>
    <w:p w:rsidR="00C417DB" w:rsidRPr="00F703BA" w:rsidRDefault="00C417DB" w:rsidP="00C417DB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Заявитель вправе представить по собственной инициативе копию документа, подтверждающего регистрацию военнослужащего, получившего увечье, в системе индивидуального (персонифицированного) учета.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6.2. При непредставлении документов (сведений), которые заявитель вправе представить по собственной инициативе, министерство труда и социального развития Новосибирской области (далее </w:t>
      </w:r>
      <w:r w:rsidR="00942918">
        <w:rPr>
          <w:rFonts w:eastAsia="Calibri"/>
          <w:color w:val="000000"/>
          <w:sz w:val="28"/>
          <w:szCs w:val="28"/>
        </w:rPr>
        <w:t>–</w:t>
      </w:r>
      <w:r w:rsidRPr="00F703BA">
        <w:rPr>
          <w:rFonts w:eastAsia="Calibri"/>
          <w:color w:val="000000"/>
          <w:sz w:val="28"/>
          <w:szCs w:val="28"/>
        </w:rPr>
        <w:t> министерство)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 центре социальной поддержки населения возвращаются заявителю.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В случае если для принятия решения об оказании единовременной материальной помощи необходима обработ</w:t>
      </w:r>
      <w:r w:rsidR="00942918">
        <w:rPr>
          <w:rFonts w:eastAsia="Calibri"/>
          <w:color w:val="000000"/>
          <w:sz w:val="28"/>
          <w:szCs w:val="28"/>
        </w:rPr>
        <w:t xml:space="preserve">ка персональных данных лица, не  </w:t>
      </w:r>
      <w:r w:rsidRPr="00F703BA">
        <w:rPr>
          <w:rFonts w:eastAsia="Calibri"/>
          <w:color w:val="000000"/>
          <w:sz w:val="28"/>
          <w:szCs w:val="28"/>
        </w:rPr>
        <w:t xml:space="preserve">являющегося заявителем, и если обработка таких персональных данных может </w:t>
      </w:r>
      <w:r w:rsidRPr="00F703BA">
        <w:rPr>
          <w:rFonts w:eastAsia="Calibri"/>
          <w:color w:val="000000"/>
          <w:sz w:val="28"/>
          <w:szCs w:val="28"/>
        </w:rPr>
        <w:lastRenderedPageBreak/>
        <w:t xml:space="preserve">осуществляться с согласия указанного лица, при обращении за единовременной </w:t>
      </w:r>
      <w:r w:rsidRPr="00942918">
        <w:rPr>
          <w:rFonts w:eastAsia="Calibri"/>
          <w:color w:val="000000"/>
          <w:sz w:val="28"/>
          <w:szCs w:val="28"/>
        </w:rPr>
        <w:t>материальной помощью заявитель дополнительно представляет документы,</w:t>
      </w:r>
      <w:r w:rsidRPr="00F703BA">
        <w:rPr>
          <w:rFonts w:eastAsia="Calibri"/>
          <w:color w:val="000000"/>
          <w:sz w:val="28"/>
          <w:szCs w:val="28"/>
        </w:rPr>
        <w:t xml:space="preserve"> подтверждающие получение согласия указанного лица или его уполномоченного представителя на обработку персональных данных указанного лица, а также документы,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населения.».</w:t>
      </w:r>
    </w:p>
    <w:p w:rsidR="00C417DB" w:rsidRPr="00F703BA" w:rsidRDefault="00C417DB" w:rsidP="00C417D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9. В пункте</w:t>
      </w:r>
      <w:r w:rsidRPr="00F703BA">
        <w:rPr>
          <w:color w:val="000000"/>
          <w:sz w:val="28"/>
          <w:szCs w:val="28"/>
        </w:rPr>
        <w:t xml:space="preserve"> 10:</w:t>
      </w:r>
    </w:p>
    <w:p w:rsidR="00C417DB" w:rsidRPr="00F703BA" w:rsidRDefault="00C417DB" w:rsidP="00C417D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1) абзац первый после слов «единовременной материальной помощи» дополнить словами «членам семьи погибшего (умершего) военнослужащего»;</w:t>
      </w:r>
    </w:p>
    <w:p w:rsidR="00C417DB" w:rsidRPr="00F703BA" w:rsidRDefault="00C417DB" w:rsidP="00C417D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2) в подпункте 2 слова «участника специальной военной операции» заменить словом «военнослужащего»;</w:t>
      </w:r>
    </w:p>
    <w:p w:rsidR="00C417DB" w:rsidRPr="00F703BA" w:rsidRDefault="00C417DB" w:rsidP="00C417D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3) дополнить подпунктом 4 следующего содержания: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«4) заявитель воспользовался (члены семьи воспользовались)</w:t>
      </w:r>
      <w:r w:rsidR="00942918">
        <w:rPr>
          <w:color w:val="000000"/>
          <w:sz w:val="28"/>
          <w:szCs w:val="28"/>
        </w:rPr>
        <w:t xml:space="preserve"> правом </w:t>
      </w:r>
      <w:proofErr w:type="gramStart"/>
      <w:r w:rsidR="00942918">
        <w:rPr>
          <w:color w:val="000000"/>
          <w:sz w:val="28"/>
          <w:szCs w:val="28"/>
        </w:rPr>
        <w:t xml:space="preserve">на  </w:t>
      </w:r>
      <w:r w:rsidRPr="00F703BA">
        <w:rPr>
          <w:color w:val="000000"/>
          <w:sz w:val="28"/>
          <w:szCs w:val="28"/>
        </w:rPr>
        <w:t>получение</w:t>
      </w:r>
      <w:proofErr w:type="gramEnd"/>
      <w:r w:rsidRPr="00F703BA">
        <w:rPr>
          <w:color w:val="000000"/>
          <w:sz w:val="28"/>
          <w:szCs w:val="28"/>
        </w:rPr>
        <w:t xml:space="preserve"> единовременной выплаты, предоставляемой иными субъектами Российской Федерации в связи гибелью (смертью) военнослужащего.».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10. Дополнить пунктом 10.1 следующего содержания: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«10.1. Основанием для отказа в оказании единовременной материальной помощи военнослужащим, получившим увечье, является: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1) отсутствие права на получение единовременной материальной помощи;</w:t>
      </w:r>
    </w:p>
    <w:p w:rsidR="00C417DB" w:rsidRPr="00F703BA" w:rsidRDefault="00C417DB" w:rsidP="00C417DB">
      <w:pPr>
        <w:ind w:firstLine="708"/>
        <w:jc w:val="both"/>
        <w:rPr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2) </w:t>
      </w:r>
      <w:r w:rsidRPr="00F703BA">
        <w:rPr>
          <w:rFonts w:eastAsia="Calibri"/>
          <w:color w:val="000000"/>
          <w:sz w:val="28"/>
          <w:szCs w:val="28"/>
        </w:rPr>
        <w:t>непредставление (представление не в полном объеме) документов, указанных в пункте 6.1 настоящего постановления (за исключением документов, которые заявитель вправе представить по собственной инициативе);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42918">
        <w:rPr>
          <w:color w:val="000000"/>
          <w:sz w:val="28"/>
          <w:szCs w:val="28"/>
        </w:rPr>
        <w:t>3) </w:t>
      </w:r>
      <w:r w:rsidRPr="00942918">
        <w:rPr>
          <w:rFonts w:eastAsia="Calibri"/>
          <w:color w:val="000000"/>
          <w:sz w:val="28"/>
          <w:szCs w:val="28"/>
        </w:rPr>
        <w:t>ходатайство подано за рамками срока, установленного в пункте</w:t>
      </w:r>
      <w:r w:rsidR="00942918">
        <w:rPr>
          <w:rFonts w:eastAsia="Calibri"/>
          <w:color w:val="000000"/>
          <w:sz w:val="28"/>
          <w:szCs w:val="28"/>
        </w:rPr>
        <w:t> </w:t>
      </w:r>
      <w:r w:rsidRPr="00942918">
        <w:rPr>
          <w:rFonts w:eastAsia="Calibri"/>
          <w:color w:val="000000"/>
          <w:sz w:val="28"/>
          <w:szCs w:val="28"/>
        </w:rPr>
        <w:t>6.1</w:t>
      </w:r>
      <w:r w:rsidRPr="00F703BA">
        <w:rPr>
          <w:rFonts w:eastAsia="Calibri"/>
          <w:color w:val="000000"/>
          <w:sz w:val="28"/>
          <w:szCs w:val="28"/>
        </w:rPr>
        <w:t xml:space="preserve"> настоящего постановления;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color w:val="000000"/>
          <w:sz w:val="28"/>
          <w:szCs w:val="28"/>
        </w:rPr>
        <w:t>4) военнослужащий, получивший увечье, воспользовался</w:t>
      </w:r>
      <w:r w:rsidR="00942918">
        <w:rPr>
          <w:color w:val="000000"/>
          <w:sz w:val="28"/>
          <w:szCs w:val="28"/>
        </w:rPr>
        <w:t xml:space="preserve"> правом </w:t>
      </w:r>
      <w:proofErr w:type="gramStart"/>
      <w:r w:rsidR="00942918">
        <w:rPr>
          <w:color w:val="000000"/>
          <w:sz w:val="28"/>
          <w:szCs w:val="28"/>
        </w:rPr>
        <w:t xml:space="preserve">на  </w:t>
      </w:r>
      <w:r w:rsidRPr="00F703BA">
        <w:rPr>
          <w:color w:val="000000"/>
          <w:sz w:val="28"/>
          <w:szCs w:val="28"/>
        </w:rPr>
        <w:t>получение</w:t>
      </w:r>
      <w:proofErr w:type="gramEnd"/>
      <w:r w:rsidRPr="00F703BA">
        <w:rPr>
          <w:color w:val="000000"/>
          <w:sz w:val="28"/>
          <w:szCs w:val="28"/>
        </w:rPr>
        <w:t xml:space="preserve"> единовременной выплаты, предоставляемой иными субъектами Российской Федерации в связи с получением увечья (ранения, травмы, контузии).».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11. Пункт 13 изложить в следующей редакции: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«13. Единовременная материальная помощь членам семьи погибших (умерших) военнослужащих оказывается в равных долях каждому члену семьи погибшего (умершего) военнослужащего, подавшему заявление.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 xml:space="preserve">Если заявителем является родитель </w:t>
      </w:r>
      <w:proofErr w:type="gramStart"/>
      <w:r w:rsidRPr="00F703BA">
        <w:rPr>
          <w:rFonts w:eastAsia="Calibri"/>
          <w:color w:val="000000"/>
          <w:sz w:val="28"/>
          <w:szCs w:val="28"/>
        </w:rPr>
        <w:t>несовершеннолетнего ребенка</w:t>
      </w:r>
      <w:proofErr w:type="gramEnd"/>
      <w:r w:rsidRPr="00F703BA">
        <w:rPr>
          <w:rFonts w:eastAsia="Calibri"/>
          <w:color w:val="000000"/>
          <w:sz w:val="28"/>
          <w:szCs w:val="28"/>
        </w:rPr>
        <w:t xml:space="preserve"> погибшего (умершего) военнослужащего, единовременная материальная помощь оказывается с учетом долей самого заявителя и ребенка погибшего (умершего) военнослужащего.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Количество членов семьи погибшего (умершего) военнослужащего определяется исходя из членов семьи погибшего (умершего) военнослужащего, перечисленных заявителем в заявлении.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 xml:space="preserve">Если умершему военнослужащему ранее осуществлялась выплата единовременной </w:t>
      </w:r>
      <w:r w:rsidRPr="00F703BA">
        <w:rPr>
          <w:color w:val="000000"/>
          <w:sz w:val="28"/>
          <w:szCs w:val="28"/>
        </w:rPr>
        <w:t>материальной помощи военнослужащим, получившим увечье, указанная сумма вычитается из общей суммы 3 000 000 рублей, установленной для предоставления единовременной материальной помощи членам семьи погибших (умерших) военнослужащих.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lastRenderedPageBreak/>
        <w:t>По истечении шести месяцев заявитель вправе обратиться с новым заявлением в случае, если иные члены семьи не обращались с заявлением, а также не воспользовались правом</w:t>
      </w:r>
      <w:r w:rsidRPr="00F703BA">
        <w:rPr>
          <w:color w:val="000000"/>
          <w:sz w:val="28"/>
          <w:szCs w:val="28"/>
        </w:rPr>
        <w:t xml:space="preserve"> на получение единовременной выплаты, предоставляемой иными субъектами Российской Федерации в связи гибелью (смертью) военнослужащего.</w:t>
      </w:r>
      <w:r w:rsidRPr="00F703BA">
        <w:rPr>
          <w:rFonts w:eastAsia="Calibri"/>
          <w:color w:val="000000"/>
          <w:sz w:val="28"/>
          <w:szCs w:val="28"/>
        </w:rPr>
        <w:t xml:space="preserve"> В этом случае министерством будет произведен расчет доли единовременной материальной помощи в новом размере, и единовременная материальная помощь будет выплачена в сумме, определенной </w:t>
      </w:r>
      <w:proofErr w:type="gramStart"/>
      <w:r w:rsidRPr="00F703BA">
        <w:rPr>
          <w:rFonts w:eastAsia="Calibri"/>
          <w:color w:val="000000"/>
          <w:sz w:val="28"/>
          <w:szCs w:val="28"/>
        </w:rPr>
        <w:t>с  учетом</w:t>
      </w:r>
      <w:proofErr w:type="gramEnd"/>
      <w:r w:rsidRPr="00F703BA">
        <w:rPr>
          <w:rFonts w:eastAsia="Calibri"/>
          <w:color w:val="000000"/>
          <w:sz w:val="28"/>
          <w:szCs w:val="28"/>
        </w:rPr>
        <w:t xml:space="preserve"> доли, выплаченной заявителю первоначально. При этом общая сумма единовременной материальной помощи, выплаченной всем членам семьи погибшего (умершего) участника специальной военной операции, не может превышать 3 000 000 рублей, с учетом выплаты единовременной материальной помощи военнослужащим, получившим увечье.».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12. Пункт 14 изложить в следующей редакции: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«14. Утвердить форму заявления об оказании единовременной материальной помощи согласно приложению</w:t>
      </w:r>
      <w:r w:rsidR="0036739C">
        <w:rPr>
          <w:rFonts w:eastAsia="Calibri"/>
          <w:color w:val="000000"/>
          <w:sz w:val="28"/>
          <w:szCs w:val="28"/>
        </w:rPr>
        <w:t> </w:t>
      </w:r>
      <w:r w:rsidRPr="00F703BA">
        <w:rPr>
          <w:rFonts w:eastAsia="Calibri"/>
          <w:color w:val="000000"/>
          <w:sz w:val="28"/>
          <w:szCs w:val="28"/>
        </w:rPr>
        <w:t>№ 1 и форму ходатайства об оказании единовременной материальной помощи согласно приложению № 2 к настоящему постановлению.».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13. Форму заявления об оказании единовременной материальной помощи изложить в редакции согласно приложению № 1 к настоящему постановлению.</w:t>
      </w:r>
    </w:p>
    <w:p w:rsidR="00C417DB" w:rsidRPr="00F703BA" w:rsidRDefault="00C417DB" w:rsidP="00C417DB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703BA">
        <w:rPr>
          <w:rFonts w:eastAsia="Calibri"/>
          <w:color w:val="000000"/>
          <w:sz w:val="28"/>
          <w:szCs w:val="28"/>
        </w:rPr>
        <w:t>14. Дополнить формой ходатайства об оказании единовременной материальной помощи согласно приложению № 2 к настоящему постановлению.</w:t>
      </w:r>
    </w:p>
    <w:p w:rsidR="00C417DB" w:rsidRPr="00F703BA" w:rsidRDefault="00C417DB" w:rsidP="00C417DB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417DB" w:rsidRPr="00F703BA" w:rsidRDefault="00C417DB" w:rsidP="00C417DB">
      <w:pPr>
        <w:jc w:val="both"/>
        <w:rPr>
          <w:color w:val="000000"/>
          <w:sz w:val="28"/>
          <w:szCs w:val="28"/>
        </w:rPr>
      </w:pPr>
    </w:p>
    <w:p w:rsidR="00C417DB" w:rsidRPr="00F703BA" w:rsidRDefault="00C417DB" w:rsidP="00C417DB">
      <w:pPr>
        <w:jc w:val="both"/>
        <w:rPr>
          <w:color w:val="000000"/>
          <w:sz w:val="28"/>
          <w:szCs w:val="28"/>
        </w:rPr>
      </w:pPr>
    </w:p>
    <w:p w:rsidR="00C417DB" w:rsidRPr="0036739C" w:rsidRDefault="00C417DB" w:rsidP="00C417DB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01545">
        <w:rPr>
          <w:rFonts w:eastAsia="Calibri"/>
          <w:color w:val="000000"/>
          <w:sz w:val="28"/>
          <w:szCs w:val="28"/>
        </w:rPr>
        <w:t>Губернатор</w:t>
      </w:r>
      <w:r w:rsidR="0036739C">
        <w:rPr>
          <w:rFonts w:eastAsia="Calibri"/>
          <w:color w:val="000000"/>
          <w:sz w:val="28"/>
          <w:szCs w:val="28"/>
        </w:rPr>
        <w:t> </w:t>
      </w:r>
      <w:r w:rsidRPr="00101545">
        <w:rPr>
          <w:rFonts w:eastAsia="Calibri"/>
          <w:color w:val="000000"/>
          <w:sz w:val="28"/>
          <w:szCs w:val="28"/>
        </w:rPr>
        <w:t>Новосибирской</w:t>
      </w:r>
      <w:r w:rsidR="0036739C">
        <w:rPr>
          <w:rFonts w:eastAsia="Calibri"/>
          <w:color w:val="000000"/>
          <w:sz w:val="28"/>
          <w:szCs w:val="28"/>
        </w:rPr>
        <w:t> </w:t>
      </w:r>
      <w:r w:rsidRPr="00101545">
        <w:rPr>
          <w:rFonts w:eastAsia="Calibri"/>
          <w:color w:val="000000"/>
          <w:sz w:val="28"/>
          <w:szCs w:val="28"/>
        </w:rPr>
        <w:t xml:space="preserve">области </w:t>
      </w:r>
      <w:r w:rsidR="0036739C">
        <w:rPr>
          <w:rFonts w:eastAsia="Calibri"/>
          <w:color w:val="000000"/>
          <w:sz w:val="28"/>
          <w:szCs w:val="28"/>
        </w:rPr>
        <w:t>А.А. </w:t>
      </w:r>
      <w:r w:rsidRPr="00101545">
        <w:rPr>
          <w:rFonts w:eastAsia="Calibri"/>
          <w:color w:val="000000"/>
          <w:sz w:val="28"/>
          <w:szCs w:val="28"/>
        </w:rPr>
        <w:t>Травников</w:t>
      </w:r>
      <w:r w:rsidR="0036739C">
        <w:rPr>
          <w:rFonts w:eastAsia="Calibri"/>
          <w:color w:val="000000"/>
          <w:sz w:val="28"/>
          <w:szCs w:val="28"/>
        </w:rPr>
        <w:br/>
      </w: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Pr="0036739C" w:rsidRDefault="00C417DB" w:rsidP="00C417DB">
      <w:pPr>
        <w:ind w:right="-1"/>
        <w:rPr>
          <w:rFonts w:eastAsia="Calibri"/>
          <w:sz w:val="28"/>
          <w:szCs w:val="28"/>
        </w:rPr>
      </w:pPr>
    </w:p>
    <w:p w:rsidR="00C417DB" w:rsidRDefault="00C417DB" w:rsidP="00C417DB">
      <w:pPr>
        <w:ind w:right="-1"/>
        <w:rPr>
          <w:rFonts w:eastAsia="Calibri"/>
          <w:sz w:val="28"/>
          <w:szCs w:val="28"/>
        </w:rPr>
      </w:pPr>
    </w:p>
    <w:p w:rsidR="0036739C" w:rsidRDefault="0036739C" w:rsidP="00C417DB">
      <w:pPr>
        <w:ind w:right="-1"/>
        <w:rPr>
          <w:rFonts w:eastAsia="Calibri"/>
          <w:sz w:val="28"/>
          <w:szCs w:val="28"/>
        </w:rPr>
      </w:pPr>
    </w:p>
    <w:p w:rsidR="0036739C" w:rsidRDefault="0036739C" w:rsidP="00C417DB">
      <w:pPr>
        <w:ind w:right="-1"/>
        <w:rPr>
          <w:rFonts w:eastAsia="Calibri"/>
          <w:sz w:val="28"/>
          <w:szCs w:val="28"/>
        </w:rPr>
      </w:pPr>
    </w:p>
    <w:p w:rsidR="0036739C" w:rsidRPr="0036739C" w:rsidRDefault="0036739C" w:rsidP="00C417DB">
      <w:pPr>
        <w:ind w:right="-1"/>
        <w:rPr>
          <w:rFonts w:eastAsia="Calibri"/>
          <w:sz w:val="28"/>
          <w:szCs w:val="28"/>
        </w:rPr>
      </w:pPr>
    </w:p>
    <w:p w:rsidR="00C417DB" w:rsidRPr="004F2343" w:rsidRDefault="00C417DB" w:rsidP="00C417DB">
      <w:pPr>
        <w:ind w:right="-1"/>
        <w:rPr>
          <w:rFonts w:eastAsia="Calibri"/>
        </w:rPr>
      </w:pPr>
    </w:p>
    <w:p w:rsidR="00C417DB" w:rsidRPr="004F2343" w:rsidRDefault="00C417DB" w:rsidP="00C417DB">
      <w:pPr>
        <w:ind w:right="-1"/>
        <w:rPr>
          <w:rFonts w:eastAsia="Calibri"/>
          <w:sz w:val="28"/>
          <w:szCs w:val="28"/>
        </w:rPr>
      </w:pPr>
      <w:r w:rsidRPr="004F2343">
        <w:rPr>
          <w:rFonts w:eastAsia="Calibri"/>
        </w:rPr>
        <w:t xml:space="preserve">Е.В. </w:t>
      </w:r>
      <w:proofErr w:type="spellStart"/>
      <w:r w:rsidRPr="004F2343">
        <w:rPr>
          <w:rFonts w:eastAsia="Calibri"/>
        </w:rPr>
        <w:t>Бахарева</w:t>
      </w:r>
      <w:proofErr w:type="spellEnd"/>
    </w:p>
    <w:p w:rsidR="002B417D" w:rsidRDefault="00C417DB" w:rsidP="00C417DB">
      <w:pPr>
        <w:ind w:right="-1"/>
        <w:rPr>
          <w:sz w:val="28"/>
          <w:szCs w:val="28"/>
        </w:rPr>
      </w:pPr>
      <w:r w:rsidRPr="00AD003D">
        <w:rPr>
          <w:rFonts w:eastAsia="Calibri"/>
        </w:rPr>
        <w:t>238 75 10</w:t>
      </w:r>
    </w:p>
    <w:sectPr w:rsidR="002B417D" w:rsidSect="00071BC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6" w:rsidRDefault="004536F6">
      <w:r>
        <w:separator/>
      </w:r>
    </w:p>
  </w:endnote>
  <w:endnote w:type="continuationSeparator" w:id="0">
    <w:p w:rsidR="004536F6" w:rsidRDefault="004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A77581">
      <w:rPr>
        <w:sz w:val="16"/>
        <w:szCs w:val="16"/>
      </w:rPr>
      <w:t>7591</w:t>
    </w:r>
    <w:r w:rsidR="000B5537">
      <w:rPr>
        <w:sz w:val="16"/>
        <w:szCs w:val="16"/>
      </w:rPr>
      <w:t>/</w:t>
    </w:r>
    <w:r w:rsidR="00FF4C66">
      <w:rPr>
        <w:sz w:val="16"/>
        <w:szCs w:val="16"/>
      </w:rPr>
      <w:t>0</w:t>
    </w:r>
    <w:r w:rsidR="00A77581">
      <w:rPr>
        <w:sz w:val="16"/>
        <w:szCs w:val="16"/>
      </w:rPr>
      <w:t>6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FF4C66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6" w:rsidRDefault="004536F6">
      <w:r>
        <w:separator/>
      </w:r>
    </w:p>
  </w:footnote>
  <w:footnote w:type="continuationSeparator" w:id="0">
    <w:p w:rsidR="004536F6" w:rsidRDefault="0045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285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9C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2850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6F6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661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EEC"/>
    <w:rsid w:val="006858BB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02A9"/>
    <w:rsid w:val="009412D4"/>
    <w:rsid w:val="00941905"/>
    <w:rsid w:val="00941A2B"/>
    <w:rsid w:val="00942918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C92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17DB"/>
    <w:rsid w:val="00C4247A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2F1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05D"/>
    <w:rsid w:val="00F661BA"/>
    <w:rsid w:val="00F6664C"/>
    <w:rsid w:val="00F702BE"/>
    <w:rsid w:val="00F703BA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1673</Words>
  <Characters>12988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8</cp:revision>
  <cp:lastPrinted>2022-05-11T07:04:00Z</cp:lastPrinted>
  <dcterms:created xsi:type="dcterms:W3CDTF">2022-05-06T02:02:00Z</dcterms:created>
  <dcterms:modified xsi:type="dcterms:W3CDTF">2022-05-11T07:04:00Z</dcterms:modified>
</cp:coreProperties>
</file>