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customXml/itemProps2.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bookmarkStart w:id="0" w:name="_Toc532203111"/>
    <w:bookmarkStart w:id="1" w:name="_Toc530899154"/>
    <w:sdt>
      <w:sdtPr>
        <w:id w:val="654512292"/>
        <w:docPartObj>
          <w:docPartGallery w:val="Cover Pages"/>
          <w:docPartUnique w:val="true"/>
        </w:docPartObj>
      </w:sdtPr>
      <w:sdtEndPr>
        <w:rPr>
          <w:lang w:eastAsia="en-US"/>
        </w:rPr>
      </w:sdtEndPr>
      <w:sdtContent>
        <w:p/>
        <w:p>
          <w: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0" allowOverlap="1">
                    <wp:simplePos x="0" y="0"/>
                    <wp:positionH relativeFrom="page">
                      <wp:align>center</wp:align>
                    </wp:positionH>
                    <wp:positionV relativeFrom="page">
                      <wp:align>center</wp:align>
                    </wp:positionV>
                    <wp:extent cx="7164070" cy="10142220"/>
                    <wp:effectExtent l="8255" t="10160" r="9525" b="10795"/>
                    <wp:wrapNone/>
                    <wp:docPr id="1" name="Group 6"/>
                    <wp:cNvGraphicFramePr/>
                    <a:graphic xmlns:a="http://schemas.openxmlformats.org/drawingml/2006/main">
                      <a:graphicData uri="http://schemas.microsoft.com/office/word/2010/wordprocessingGroup">
                        <wpg:wgp>
                          <wpg:cNvGrpSpPr/>
                          <wpg:grpSpPr bwMode="auto">
                            <a:xfrm>
                              <a:off x="0" y="0"/>
                              <a:ext cx="7164070" cy="10142220"/>
                              <a:chOff x="321" y="411"/>
                              <a:chExt cx="11600" cy="15018"/>
                            </a:xfrm>
                          </wpg:grpSpPr>
                          <wps:wsp>
                            <wps:cNvPr id="7" name="Rectangle 7"/>
                            <wps:cNvSpPr>
                              <a:spLocks noChangeArrowheads="1"/>
                            </wps:cNvSpPr>
                            <wps:spPr bwMode="auto">
                              <a:xfrm>
                                <a:off x="321" y="411"/>
                                <a:ext cx="11600" cy="15018"/>
                              </a:xfrm>
                              <a:prstGeom prst="rect">
                                <a:avLst/>
                              </a:prstGeom>
                              <a:solidFill>
                                <a:srgbClr val="FFFFFF"/>
                              </a:solidFill>
                              <a:ln w="9525">
                                <a:solidFill>
                                  <a:srgbClr val="000000"/>
                                </a:solidFill>
                                <a:miter lim="800000"/>
                                <a:headEnd/>
                                <a:tailEnd/>
                              </a:ln>
                            </wps:spPr>
                            <wps:bodyPr rot="0">
                              <a:prstTxWarp prst="textNoShape">
                                <a:avLst/>
                              </a:prstTxWarp>
                              <a:noAutofit/>
                            </wps:bodyPr>
                          </wps:wsp>
                          <wps:wsp>
                            <wps:cNvPr id="8" name="Rectangle 8"/>
                            <wps:cNvSpPr>
                              <a:spLocks noChangeArrowheads="1"/>
                            </wps:cNvSpPr>
                            <wps:spPr bwMode="auto">
                              <a:xfrm>
                                <a:off x="354" y="444"/>
                                <a:ext cx="11527" cy="1790"/>
                              </a:xfrm>
                              <a:prstGeom prst="rect">
                                <a:avLst/>
                              </a:prstGeom>
                              <a:solidFill>
                                <a:schemeClr val="accent6">
                                  <a:lumMod val="75000"/>
                                  <a:lumOff val="0"/>
                                </a:schemeClr>
                              </a:solidFill>
                              <a:ln>
                                <a:noFill/>
                              </a:ln>
                            </wps:spPr>
                            <wps:txbx>
                              <w:txbxContent>
                                <w:p>
                                  <w:pPr>
                                    <w:pStyle w:val="afa"/>
                                    <w:rPr>
                                      <w:smallCaps/>
                                      <w:color w:val="ffffff" w:themeColor="background1"/>
                                      <w:sz w:val="44"/>
                                      <w:szCs w:val="44"/>
                                    </w:rPr>
                                  </w:pPr>
                                </w:p>
                              </w:txbxContent>
                            </wps:txbx>
                            <wps:bodyPr rot="0" vert="horz" wrap="square" lIns="228600" tIns="45720" rIns="228600" bIns="45720" anchor="ctr" anchorCtr="0" upright="1">
                              <a:noAutofit/>
                            </wps:bodyPr>
                          </wps:wsp>
                          <wps:wsp>
                            <wps:cNvPr id="9" name="Rectangle 9"/>
                            <wps:cNvSpPr>
                              <a:spLocks noChangeArrowheads="1"/>
                            </wps:cNvSpPr>
                            <wps:spPr bwMode="auto">
                              <a:xfrm>
                                <a:off x="354" y="9607"/>
                                <a:ext cx="2860" cy="1073"/>
                              </a:xfrm>
                              <a:prstGeom prst="rect">
                                <a:avLst/>
                              </a:prstGeom>
                              <a:solidFill>
                                <a:schemeClr val="accent2">
                                  <a:lumMod val="75000"/>
                                  <a:lumOff val="0"/>
                                </a:schemeClr>
                              </a:solidFill>
                              <a:ln>
                                <a:noFill/>
                              </a:ln>
                            </wps:spPr>
                            <wps:bodyPr rot="0">
                              <a:prstTxWarp prst="textNoShape">
                                <a:avLst/>
                              </a:prstTxWarp>
                              <a:noAutofit/>
                            </wps:bodyPr>
                          </wps:wsp>
                          <wps:wsp>
                            <wps:cNvPr id="10" name="Rectangle 10"/>
                            <wps:cNvSpPr>
                              <a:spLocks noChangeArrowheads="1"/>
                            </wps:cNvSpPr>
                            <wps:spPr bwMode="auto">
                              <a:xfrm>
                                <a:off x="3245" y="9607"/>
                                <a:ext cx="2860" cy="1073"/>
                              </a:xfrm>
                              <a:prstGeom prst="rect">
                                <a:avLst/>
                              </a:prstGeom>
                              <a:solidFill>
                                <a:schemeClr val="accent2">
                                  <a:lumMod val="75000"/>
                                  <a:lumOff val="0"/>
                                </a:schemeClr>
                              </a:solidFill>
                              <a:ln>
                                <a:noFill/>
                              </a:ln>
                            </wps:spPr>
                            <wps:bodyPr rot="0">
                              <a:prstTxWarp prst="textNoShape">
                                <a:avLst/>
                              </a:prstTxWarp>
                              <a:noAutofit/>
                            </wps:bodyPr>
                          </wps:wsp>
                          <wps:wsp>
                            <wps:cNvPr id="11" name="Rectangle 11"/>
                            <wps:cNvSpPr>
                              <a:spLocks noChangeArrowheads="1"/>
                            </wps:cNvSpPr>
                            <wps:spPr bwMode="auto">
                              <a:xfrm>
                                <a:off x="6137" y="9607"/>
                                <a:ext cx="2860" cy="1073"/>
                              </a:xfrm>
                              <a:prstGeom prst="rect">
                                <a:avLst/>
                              </a:prstGeom>
                              <a:solidFill>
                                <a:schemeClr val="accent2">
                                  <a:lumMod val="75000"/>
                                  <a:lumOff val="0"/>
                                </a:schemeClr>
                              </a:solidFill>
                              <a:ln>
                                <a:noFill/>
                              </a:ln>
                            </wps:spPr>
                            <wps:bodyPr rot="0">
                              <a:prstTxWarp prst="textNoShape">
                                <a:avLst/>
                              </a:prstTxWarp>
                              <a:noAutofit/>
                            </wps:bodyPr>
                          </wps:wsp>
                          <wps:wsp>
                            <wps:cNvPr id="12" name="Rectangle 12"/>
                            <wps:cNvSpPr>
                              <a:spLocks noChangeArrowheads="1"/>
                            </wps:cNvSpPr>
                            <wps:spPr bwMode="auto">
                              <a:xfrm>
                                <a:off x="9028" y="9607"/>
                                <a:ext cx="2860" cy="1073"/>
                              </a:xfrm>
                              <a:prstGeom prst="rect">
                                <a:avLst/>
                              </a:prstGeom>
                              <a:solidFill>
                                <a:schemeClr val="accent2">
                                  <a:lumMod val="75000"/>
                                  <a:lumOff val="0"/>
                                </a:schemeClr>
                              </a:solidFill>
                              <a:ln>
                                <a:noFill/>
                              </a:ln>
                            </wps:spPr>
                            <wps:txbx>
                              <w:txbxContent>
                                <w:sdt>
                                  <w:sdtPr>
                                    <w:alias w:val="Год"/>
                                    <w:id w:val="415670410"/>
                                    <w:dataBinding w:prefixMappings="xmlns:ns0='http://schemas.microsoft.com/office/2006/coverPageProps'" w:xpath="/ns0:CoverPageProperties[1]/ns0:PublishDate[1]" w:storeItemID="{55AF091B-3C7A-41E3-B477-F2FDAA23CFDA}"/>
                                    <w:date w:fullDate="2024-01-01T00:00:00Z">
                                      <w:calendar w:val="gregorian"/>
                                      <w:dateFormat w:val="yyyy"/>
                                      <w:lid w:val="ru-RU"/>
                                    </w:date>
                                    <w:rPr>
                                      <w:rFonts w:asciiTheme="majorHAnsi" w:hAnsiTheme="majorHAnsi" w:eastAsiaTheme="majorEastAsia" w:cstheme="majorBidi"/>
                                      <w:color w:val="e5f5d7" w:themeColor="accent1" w:themeTint="33"/>
                                      <w:sz w:val="56"/>
                                      <w:szCs w:val="56"/>
                                    </w:rPr>
                                  </w:sdtPr>
                                  <w:sdtContent>
                                    <w:p>
                                      <w:pPr>
                                        <w:pStyle w:val="afa"/>
                                        <w:rPr>
                                          <w:rFonts w:asciiTheme="majorHAnsi" w:hAnsiTheme="majorHAnsi" w:eastAsiaTheme="majorEastAsia" w:cstheme="majorBidi"/>
                                          <w:color w:val="e5f5d7" w:themeColor="accent1" w:themeTint="33"/>
                                          <w:sz w:val="56"/>
                                          <w:szCs w:val="56"/>
                                        </w:rPr>
                                      </w:pPr>
                                      <w:r>
                                        <w:rPr>
                                          <w:rFonts w:asciiTheme="majorHAnsi" w:hAnsiTheme="majorHAnsi" w:eastAsiaTheme="majorEastAsia" w:cstheme="majorBidi"/>
                                          <w:color w:val="e5f5d7" w:themeColor="accent1" w:themeTint="33"/>
                                          <w:sz w:val="56"/>
                                          <w:szCs w:val="56"/>
                                        </w:rPr>
                                        <w:t xml:space="preserve">2024</w:t>
                                      </w:r>
                                    </w:p>
                                  </w:sdtContent>
                                </w:sdt>
                              </w:txbxContent>
                            </wps:txbx>
                            <wps:bodyPr rot="0" vert="horz" wrap="square" lIns="91440" tIns="45720" rIns="91440" bIns="45720" anchor="ctr" anchorCtr="0" upright="1">
                              <a:noAutofit/>
                            </wps:bodyPr>
                          </wps:wsp>
                          <wps:wsp>
                            <wps:cNvPr id="13" name="Rectangle 13"/>
                            <wps:cNvSpPr>
                              <a:spLocks noChangeArrowheads="1"/>
                            </wps:cNvSpPr>
                            <wps:spPr bwMode="auto">
                              <a:xfrm>
                                <a:off x="354" y="2263"/>
                                <a:ext cx="8643" cy="7316"/>
                              </a:xfrm>
                              <a:prstGeom prst="rect">
                                <a:avLst/>
                              </a:prstGeom>
                              <a:solidFill>
                                <a:schemeClr val="accent6">
                                  <a:lumMod val="60000"/>
                                  <a:lumOff val="40000"/>
                                </a:schemeClr>
                              </a:solidFill>
                              <a:ln>
                                <a:noFill/>
                              </a:ln>
                            </wps:spPr>
                            <wps:txbx>
                              <w:txbxContent>
                                <w:sdt>
                                  <w:sdtPr>
                                    <w:alias w:val="Заголовок"/>
                                    <w:id w:val="554662169"/>
                                    <w:dataBinding w:prefixMappings="xmlns:ns0='http://schemas.openxmlformats.org/package/2006/metadata/core-properties' xmlns:ns1='http://purl.org/dc/elements/1.1/'" w:xpath="/ns0:coreProperties[1]/ns1:title[1]" w:storeItemID="{6C3C8BC8-F283-45AE-878A-BAB7291924A1}"/>
                                    <w:text/>
                                    <w:rPr>
                                      <w:b/>
                                      <w:color w:val="2c3f71" w:themeColor="accent5" w:themeShade="80"/>
                                      <w:sz w:val="72"/>
                                      <w:szCs w:val="72"/>
                                    </w:rPr>
                                  </w:sdtPr>
                                  <w:sdtContent>
                                    <w:p>
                                      <w:pPr>
                                        <w:jc w:val="right"/>
                                        <w:rPr>
                                          <w:rFonts w:asciiTheme="majorHAnsi" w:hAnsiTheme="majorHAnsi" w:eastAsiaTheme="majorEastAsia" w:cstheme="majorBidi"/>
                                          <w:color w:val="2c3f71" w:themeColor="accent5" w:themeShade="80"/>
                                          <w:sz w:val="72"/>
                                          <w:szCs w:val="72"/>
                                        </w:rPr>
                                      </w:pPr>
                                      <w:r>
                                        <w:rPr>
                                          <w:b/>
                                          <w:color w:val="2c3f71" w:themeColor="accent5" w:themeShade="80"/>
                                          <w:sz w:val="72"/>
                                          <w:szCs w:val="72"/>
                                        </w:rPr>
                                        <w:t xml:space="preserve">Программа</w:t>
                                      </w:r>
                                    </w:p>
                                  </w:sdtContent>
                                </w:sdt>
                                <w:p>
                                  <w:pPr>
                                    <w:jc w:val="right"/>
                                    <w:rPr>
                                      <w:rFonts w:ascii="Times New Roman CYR" w:hAnsi="Times New Roman CYR"/>
                                      <w:b/>
                                      <w:i/>
                                      <w:color w:val="2c3f71" w:themeColor="accent5" w:themeShade="80"/>
                                      <w:sz w:val="32"/>
                                      <w:szCs w:val="32"/>
                                    </w:rPr>
                                  </w:pPr>
                                  <w:r>
                                    <w:rPr>
                                      <w:rFonts w:ascii="Times New Roman CYR" w:hAnsi="Times New Roman CYR"/>
                                      <w:b/>
                                      <w:i/>
                                      <w:color w:val="2c3f71" w:themeColor="accent5" w:themeShade="80"/>
                                      <w:sz w:val="32"/>
                                      <w:szCs w:val="32"/>
                                    </w:rPr>
                                    <w:t xml:space="preserve">по сбору и обобщению информации о качестве условий оказания услуг организациями социального обслуживания </w:t>
                                  </w:r>
                                  <w:r>
                                    <w:rPr>
                                      <w:rFonts w:ascii="Times New Roman CYR" w:hAnsi="Times New Roman CYR"/>
                                      <w:b/>
                                      <w:i/>
                                      <w:color w:val="2c3f71" w:themeColor="accent5" w:themeShade="80"/>
                                      <w:sz w:val="32"/>
                                      <w:szCs w:val="32"/>
                                    </w:rPr>
                                    <w:t xml:space="preserve">Новосибирск</w:t>
                                  </w:r>
                                  <w:r>
                                    <w:rPr>
                                      <w:rFonts w:ascii="Times New Roman CYR" w:hAnsi="Times New Roman CYR"/>
                                      <w:b/>
                                      <w:i/>
                                      <w:color w:val="2c3f71" w:themeColor="accent5" w:themeShade="80"/>
                                      <w:sz w:val="32"/>
                                      <w:szCs w:val="32"/>
                                    </w:rPr>
                                    <w:t xml:space="preserve">ой области</w:t>
                                  </w:r>
                                </w:p>
                                <w:p>
                                  <w:pPr>
                                    <w:jc w:val="right"/>
                                    <w:rPr>
                                      <w:rFonts w:ascii="Times New Roman CYR" w:hAnsi="Times New Roman CYR"/>
                                      <w:b/>
                                      <w:i/>
                                      <w:color w:val="2c3f71" w:themeColor="accent5" w:themeShade="80"/>
                                      <w:sz w:val="32"/>
                                      <w:szCs w:val="32"/>
                                    </w:rPr>
                                  </w:pPr>
                                </w:p>
                                <w:p>
                                  <w:pPr>
                                    <w:jc w:val="right"/>
                                    <w:rPr>
                                      <w:color w:val="4e5b6f" w:themeColor="text2"/>
                                      <w:sz w:val="28"/>
                                      <w:szCs w:val="28"/>
                                    </w:rPr>
                                  </w:pPr>
                                  <w:r>
                                    <w:rPr>
                                      <w:color w:val="4e5b6f" w:themeColor="text2"/>
                                      <w:sz w:val="28"/>
                                      <w:szCs w:val="28"/>
                                    </w:rPr>
                                    <w:t xml:space="preserve">Государственный контракт № </w:t>
                                  </w:r>
                                  <w:r>
                                    <w:rPr>
                                      <w:color w:val="4e5b6f" w:themeColor="text2"/>
                                      <w:sz w:val="28"/>
                                      <w:szCs w:val="28"/>
                                    </w:rPr>
                                    <w:t xml:space="preserve">0851200000624002512</w:t>
                                  </w:r>
                                </w:p>
                                <w:p>
                                  <w:pPr>
                                    <w:jc w:val="center"/>
                                    <w:rPr>
                                      <w:color w:val="4e5b6f" w:themeColor="text2"/>
                                      <w:sz w:val="28"/>
                                      <w:szCs w:val="28"/>
                                    </w:rPr>
                                  </w:pPr>
                                  <w:r>
                                    <w:rPr>
                                      <w:color w:val="4e5b6f" w:themeColor="text2"/>
                                      <w:sz w:val="28"/>
                                      <w:szCs w:val="28"/>
                                    </w:rPr>
                                    <w:t xml:space="preserve">от 24.05.2024</w:t>
                                  </w:r>
                                </w:p>
                              </w:txbxContent>
                            </wps:txbx>
                            <wps:bodyPr rot="0" vert="horz" wrap="square" lIns="228600" tIns="45720" rIns="228600" bIns="45720" anchor="ctr" anchorCtr="0" upright="1">
                              <a:noAutofit/>
                            </wps:bodyPr>
                          </wps:wsp>
                          <wps:wsp>
                            <wps:cNvPr id="14" name="Rectangle 14"/>
                            <wps:cNvSpPr>
                              <a:spLocks noChangeArrowheads="1"/>
                            </wps:cNvSpPr>
                            <wps:spPr bwMode="auto">
                              <a:xfrm>
                                <a:off x="9028" y="2263"/>
                                <a:ext cx="2859" cy="7316"/>
                              </a:xfrm>
                              <a:prstGeom prst="rect">
                                <a:avLst/>
                              </a:prstGeom>
                              <a:solidFill>
                                <a:schemeClr val="accent1">
                                  <a:lumMod val="20000"/>
                                  <a:lumOff val="80000"/>
                                </a:schemeClr>
                              </a:solidFill>
                              <a:ln>
                                <a:noFill/>
                              </a:ln>
                            </wps:spPr>
                            <wps:bodyPr rot="0">
                              <a:prstTxWarp prst="textNoShape">
                                <a:avLst/>
                              </a:prstTxWarp>
                              <a:noAutofit/>
                            </wps:bodyPr>
                          </wps:wsp>
                          <wps:wsp>
                            <wps:cNvPr id="15" name="Rectangle 15"/>
                            <wps:cNvSpPr>
                              <a:spLocks noChangeArrowheads="1"/>
                            </wps:cNvSpPr>
                            <wps:spPr bwMode="auto">
                              <a:xfrm>
                                <a:off x="354" y="10710"/>
                                <a:ext cx="8643" cy="3937"/>
                              </a:xfrm>
                              <a:prstGeom prst="rect">
                                <a:avLst/>
                              </a:prstGeom>
                              <a:solidFill>
                                <a:schemeClr val="accent2">
                                  <a:lumMod val="100000"/>
                                  <a:lumOff val="0"/>
                                </a:schemeClr>
                              </a:solidFill>
                              <a:ln>
                                <a:noFill/>
                              </a:ln>
                            </wps:spPr>
                            <wps:bodyPr rot="0">
                              <a:prstTxWarp prst="textNoShape">
                                <a:avLst/>
                              </a:prstTxWarp>
                              <a:noAutofit/>
                            </wps:bodyPr>
                          </wps:wsp>
                          <wps:wsp>
                            <wps:cNvPr id="16" name="Rectangle 16"/>
                            <wps:cNvSpPr>
                              <a:spLocks noChangeArrowheads="1"/>
                            </wps:cNvSpPr>
                            <wps:spPr bwMode="auto">
                              <a:xfrm>
                                <a:off x="9028" y="10710"/>
                                <a:ext cx="2859" cy="3937"/>
                              </a:xfrm>
                              <a:prstGeom prst="rect">
                                <a:avLst/>
                              </a:prstGeom>
                              <a:solidFill>
                                <a:schemeClr val="accent5">
                                  <a:lumMod val="75000"/>
                                  <a:lumOff val="25000"/>
                                </a:schemeClr>
                              </a:solidFill>
                              <a:ln>
                                <a:noFill/>
                              </a:ln>
                            </wps:spPr>
                            <wps:bodyPr rot="0">
                              <a:prstTxWarp prst="textNoShape">
                                <a:avLst/>
                              </a:prstTxWarp>
                              <a:noAutofit/>
                            </wps:bodyPr>
                          </wps:wsp>
                          <wps:wsp>
                            <wps:cNvPr id="17" name="Rectangle 17"/>
                            <wps:cNvSpPr>
                              <a:spLocks noChangeArrowheads="1"/>
                            </wps:cNvSpPr>
                            <wps:spPr bwMode="auto">
                              <a:xfrm>
                                <a:off x="354" y="14677"/>
                                <a:ext cx="11527" cy="716"/>
                              </a:xfrm>
                              <a:prstGeom prst="rect">
                                <a:avLst/>
                              </a:prstGeom>
                              <a:solidFill>
                                <a:schemeClr val="accent2">
                                  <a:lumMod val="75000"/>
                                  <a:lumOff val="0"/>
                                </a:schemeClr>
                              </a:solidFill>
                              <a:ln>
                                <a:noFill/>
                              </a:ln>
                            </wps:spPr>
                            <wps:txbx>
                              <w:txbxContent>
                                <w:sdt>
                                  <w:sdtPr>
                                    <w:alias w:val="Адрес"/>
                                    <w:id w:val="-30798927"/>
                                    <w:dataBinding w:prefixMappings="xmlns:ns0='http://schemas.microsoft.com/office/2006/coverPageProps'" w:xpath="/ns0:CoverPageProperties[1]/ns0:CompanyAddress[1]" w:storeItemID="{55AF091B-3C7A-41E3-B477-F2FDAA23CFDA}"/>
                                    <w:text w:multiLine="true"/>
                                    <w:rPr>
                                      <w:smallCaps/>
                                      <w:color w:val="ffffff" w:themeColor="background1"/>
                                      <w:spacing w:val="60"/>
                                      <w:sz w:val="28"/>
                                      <w:szCs w:val="28"/>
                                    </w:rPr>
                                  </w:sdtPr>
                                  <w:sdtContent>
                                    <w:p>
                                      <w:pPr>
                                        <w:pStyle w:val="afa"/>
                                        <w:jc w:val="center"/>
                                        <w:rPr>
                                          <w:smallCaps/>
                                          <w:color w:val="ffffff" w:themeColor="background1"/>
                                          <w:spacing w:val="60"/>
                                          <w:sz w:val="28"/>
                                          <w:szCs w:val="28"/>
                                        </w:rPr>
                                      </w:pPr>
                                      <w:r>
                                        <w:rPr>
                                          <w:smallCaps/>
                                          <w:color w:val="ffffff" w:themeColor="background1"/>
                                          <w:spacing w:val="60"/>
                                          <w:sz w:val="28"/>
                                          <w:szCs w:val="28"/>
                                        </w:rPr>
                                        <w:t xml:space="preserve">г. Новосибирск</w:t>
                                      </w:r>
                                    </w:p>
                                  </w:sdtContent>
                                </w:sdt>
                              </w:txbxContent>
                            </wps:txbx>
                            <wps:bodyPr rot="0" vert="horz" wrap="square" lIns="91440" tIns="45720" rIns="91440" bIns="45720" anchor="ctr" anchorCtr="0" upright="1">
                              <a:noAutofit/>
                            </wps:bodyPr>
                          </wps:wsp>
                        </wpg:wgp>
                      </a:graphicData>
                    </a:graphic>
                    <wp14:sizeRelH relativeFrom="page">
                      <wp14:pctWidth>95000</wp14:pctWidth>
                    </wp14:sizeRelH>
                    <wp14:sizeRelV relativeFrom="page">
                      <wp14:pctHeight>95000</wp14:pctHeight>
                    </wp14:sizeRelV>
                  </wp:anchor>
                </w:drawing>
              </mc:Choice>
              <mc:Fallback>
                <w:pict>
                  <v:group id="group 0" o:spid="_x0000_s0000" style="position:absolute;z-index:251660288;o:allowoverlap:true;o:allowincell:false;mso-position-horizontal-relative:page;mso-position-horizontal:center;mso-position-vertical-relative:page;mso-position-vertical:center;width:564.10pt;height:798.60pt;mso-wrap-distance-left:9.00pt;mso-wrap-distance-top:0.00pt;mso-wrap-distance-right:9.00pt;mso-wrap-distance-bottom:0.00pt;" coordorigin="3,4" coordsize="116,150">
                    <v:shape id="shape 1" o:spid="_x0000_s1" o:spt="1" type="#_x0000_t1" style="position:absolute;left:3;top:4;width:116;height:150;visibility:visible;" fillcolor="#FFFFFF" strokecolor="#000000" strokeweight="0.75pt"/>
                    <v:shape id="shape 2" o:spid="_x0000_s2" o:spt="1" type="#_x0000_t1" style="position:absolute;left:3;top:4;width:115;height:17;v-text-anchor:middle;visibility:visible;" fillcolor="#128473" stroked="f">
                      <v:textbox inset="0,0,0,0">
                        <w:txbxContent>
                          <w:p>
                            <w:pPr>
                              <w:pStyle w:val="afa"/>
                              <w:rPr>
                                <w:smallCaps/>
                                <w:color w:val="ffffff" w:themeColor="background1"/>
                                <w:sz w:val="44"/>
                                <w:szCs w:val="44"/>
                              </w:rPr>
                            </w:pPr>
                          </w:p>
                        </w:txbxContent>
                      </v:textbox>
                    </v:shape>
                    <v:shape id="shape 3" o:spid="_x0000_s3" o:spt="1" type="#_x0000_t1" style="position:absolute;left:3;top:96;width:28;height:10;visibility:visible;" fillcolor="#AE0E5A" stroked="f"/>
                    <v:shape id="shape 4" o:spid="_x0000_s4" o:spt="1" type="#_x0000_t1" style="position:absolute;left:32;top:96;width:28;height:10;visibility:visible;" fillcolor="#AE0E5A" stroked="f"/>
                    <v:shape id="shape 5" o:spid="_x0000_s5" o:spt="1" type="#_x0000_t1" style="position:absolute;left:61;top:96;width:28;height:10;visibility:visible;" fillcolor="#AE0E5A" stroked="f"/>
                    <v:shape id="shape 6" o:spid="_x0000_s6" o:spt="1" type="#_x0000_t1" style="position:absolute;left:90;top:96;width:28;height:10;v-text-anchor:middle;visibility:visible;" fillcolor="#AE0E5A" stroked="f">
                      <v:textbox inset="0,0,0,0">
                        <w:txbxContent>
                          <w:sdt>
                            <w:sdtPr>
                              <w:alias w:val="Год"/>
                              <w:id w:val="415670410"/>
                              <w:dataBinding w:prefixMappings="xmlns:ns0='http://schemas.microsoft.com/office/2006/coverPageProps'" w:xpath="/ns0:CoverPageProperties[1]/ns0:PublishDate[1]" w:storeItemID="{55AF091B-3C7A-41E3-B477-F2FDAA23CFDA}"/>
                              <w:date w:fullDate="2024-01-01T00:00:00Z">
                                <w:calendar w:val="gregorian"/>
                                <w:dateFormat w:val="yyyy"/>
                                <w:lid w:val="ru-RU"/>
                              </w:date>
                              <w:rPr>
                                <w:rFonts w:asciiTheme="majorHAnsi" w:hAnsiTheme="majorHAnsi" w:eastAsiaTheme="majorEastAsia" w:cstheme="majorBidi"/>
                                <w:color w:val="e5f5d7" w:themeColor="accent1" w:themeTint="33"/>
                                <w:sz w:val="56"/>
                                <w:szCs w:val="56"/>
                              </w:rPr>
                            </w:sdtPr>
                            <w:sdtContent>
                              <w:p>
                                <w:pPr>
                                  <w:pStyle w:val="afa"/>
                                  <w:rPr>
                                    <w:rFonts w:asciiTheme="majorHAnsi" w:hAnsiTheme="majorHAnsi" w:eastAsiaTheme="majorEastAsia" w:cstheme="majorBidi"/>
                                    <w:color w:val="e5f5d7" w:themeColor="accent1" w:themeTint="33"/>
                                    <w:sz w:val="56"/>
                                    <w:szCs w:val="56"/>
                                  </w:rPr>
                                </w:pPr>
                                <w:r>
                                  <w:rPr>
                                    <w:rFonts w:asciiTheme="majorHAnsi" w:hAnsiTheme="majorHAnsi" w:eastAsiaTheme="majorEastAsia" w:cstheme="majorBidi"/>
                                    <w:color w:val="e5f5d7" w:themeColor="accent1" w:themeTint="33"/>
                                    <w:sz w:val="56"/>
                                    <w:szCs w:val="56"/>
                                  </w:rPr>
                                  <w:t xml:space="preserve">2024</w:t>
                                </w:r>
                              </w:p>
                            </w:sdtContent>
                          </w:sdt>
                        </w:txbxContent>
                      </v:textbox>
                    </v:shape>
                    <v:shape id="shape 7" o:spid="_x0000_s7" o:spt="1" type="#_x0000_t1" style="position:absolute;left:3;top:22;width:86;height:73;v-text-anchor:middle;visibility:visible;" fillcolor="#5BE7D2" stroked="f">
                      <v:textbox inset="0,0,0,0">
                        <w:txbxContent>
                          <w:sdt>
                            <w:sdtPr>
                              <w:alias w:val="Заголовок"/>
                              <w:id w:val="554662169"/>
                              <w:dataBinding w:prefixMappings="xmlns:ns0='http://schemas.openxmlformats.org/package/2006/metadata/core-properties' xmlns:ns1='http://purl.org/dc/elements/1.1/'" w:xpath="/ns0:coreProperties[1]/ns1:title[1]" w:storeItemID="{6C3C8BC8-F283-45AE-878A-BAB7291924A1}"/>
                              <w:text/>
                              <w:rPr>
                                <w:b/>
                                <w:color w:val="2c3f71" w:themeColor="accent5" w:themeShade="80"/>
                                <w:sz w:val="72"/>
                                <w:szCs w:val="72"/>
                              </w:rPr>
                            </w:sdtPr>
                            <w:sdtContent>
                              <w:p>
                                <w:pPr>
                                  <w:jc w:val="right"/>
                                  <w:rPr>
                                    <w:rFonts w:asciiTheme="majorHAnsi" w:hAnsiTheme="majorHAnsi" w:eastAsiaTheme="majorEastAsia" w:cstheme="majorBidi"/>
                                    <w:color w:val="2c3f71" w:themeColor="accent5" w:themeShade="80"/>
                                    <w:sz w:val="72"/>
                                    <w:szCs w:val="72"/>
                                  </w:rPr>
                                </w:pPr>
                                <w:r>
                                  <w:rPr>
                                    <w:b/>
                                    <w:color w:val="2c3f71" w:themeColor="accent5" w:themeShade="80"/>
                                    <w:sz w:val="72"/>
                                    <w:szCs w:val="72"/>
                                  </w:rPr>
                                  <w:t xml:space="preserve">Программа</w:t>
                                </w:r>
                              </w:p>
                            </w:sdtContent>
                          </w:sdt>
                          <w:p>
                            <w:pPr>
                              <w:jc w:val="right"/>
                              <w:rPr>
                                <w:rFonts w:ascii="Times New Roman CYR" w:hAnsi="Times New Roman CYR"/>
                                <w:b/>
                                <w:i/>
                                <w:color w:val="2c3f71" w:themeColor="accent5" w:themeShade="80"/>
                                <w:sz w:val="32"/>
                                <w:szCs w:val="32"/>
                              </w:rPr>
                            </w:pPr>
                            <w:r>
                              <w:rPr>
                                <w:rFonts w:ascii="Times New Roman CYR" w:hAnsi="Times New Roman CYR"/>
                                <w:b/>
                                <w:i/>
                                <w:color w:val="2c3f71" w:themeColor="accent5" w:themeShade="80"/>
                                <w:sz w:val="32"/>
                                <w:szCs w:val="32"/>
                              </w:rPr>
                              <w:t xml:space="preserve">по сбору и обобщению информации о качестве условий оказания услуг организациями социального обслуживания </w:t>
                            </w:r>
                            <w:r>
                              <w:rPr>
                                <w:rFonts w:ascii="Times New Roman CYR" w:hAnsi="Times New Roman CYR"/>
                                <w:b/>
                                <w:i/>
                                <w:color w:val="2c3f71" w:themeColor="accent5" w:themeShade="80"/>
                                <w:sz w:val="32"/>
                                <w:szCs w:val="32"/>
                              </w:rPr>
                              <w:t xml:space="preserve">Новосибирск</w:t>
                            </w:r>
                            <w:r>
                              <w:rPr>
                                <w:rFonts w:ascii="Times New Roman CYR" w:hAnsi="Times New Roman CYR"/>
                                <w:b/>
                                <w:i/>
                                <w:color w:val="2c3f71" w:themeColor="accent5" w:themeShade="80"/>
                                <w:sz w:val="32"/>
                                <w:szCs w:val="32"/>
                              </w:rPr>
                              <w:t xml:space="preserve">ой области</w:t>
                            </w:r>
                          </w:p>
                          <w:p>
                            <w:pPr>
                              <w:jc w:val="right"/>
                              <w:rPr>
                                <w:rFonts w:ascii="Times New Roman CYR" w:hAnsi="Times New Roman CYR"/>
                                <w:b/>
                                <w:i/>
                                <w:color w:val="2c3f71" w:themeColor="accent5" w:themeShade="80"/>
                                <w:sz w:val="32"/>
                                <w:szCs w:val="32"/>
                              </w:rPr>
                            </w:pPr>
                          </w:p>
                          <w:p>
                            <w:pPr>
                              <w:jc w:val="right"/>
                              <w:rPr>
                                <w:color w:val="4e5b6f" w:themeColor="text2"/>
                                <w:sz w:val="28"/>
                                <w:szCs w:val="28"/>
                              </w:rPr>
                            </w:pPr>
                            <w:r>
                              <w:rPr>
                                <w:color w:val="4e5b6f" w:themeColor="text2"/>
                                <w:sz w:val="28"/>
                                <w:szCs w:val="28"/>
                              </w:rPr>
                              <w:t xml:space="preserve">Государственный контракт № </w:t>
                            </w:r>
                            <w:r>
                              <w:rPr>
                                <w:color w:val="4e5b6f" w:themeColor="text2"/>
                                <w:sz w:val="28"/>
                                <w:szCs w:val="28"/>
                              </w:rPr>
                              <w:t xml:space="preserve">0851200000624002512</w:t>
                            </w:r>
                          </w:p>
                          <w:p>
                            <w:pPr>
                              <w:jc w:val="center"/>
                              <w:rPr>
                                <w:color w:val="4e5b6f" w:themeColor="text2"/>
                                <w:sz w:val="28"/>
                                <w:szCs w:val="28"/>
                              </w:rPr>
                            </w:pPr>
                            <w:r>
                              <w:rPr>
                                <w:color w:val="4e5b6f" w:themeColor="text2"/>
                                <w:sz w:val="28"/>
                                <w:szCs w:val="28"/>
                              </w:rPr>
                              <w:t xml:space="preserve">от 24.05.2024</w:t>
                            </w:r>
                          </w:p>
                        </w:txbxContent>
                      </v:textbox>
                    </v:shape>
                    <v:shape id="shape 8" o:spid="_x0000_s8" o:spt="1" type="#_x0000_t1" style="position:absolute;left:90;top:22;width:28;height:73;visibility:visible;" fillcolor="#E4F5D5" stroked="f"/>
                    <v:shape id="shape 9" o:spid="_x0000_s9" o:spt="1" type="#_x0000_t1" style="position:absolute;left:3;top:107;width:86;height:39;visibility:visible;" fillcolor="#E7157E" stroked="f"/>
                    <v:shape id="shape 10" o:spid="_x0000_s10" o:spt="1" type="#_x0000_t1" style="position:absolute;left:90;top:107;width:28;height:39;visibility:visible;" fillcolor="#94A5D5" stroked="f"/>
                    <v:shape id="shape 11" o:spid="_x0000_s11" o:spt="1" type="#_x0000_t1" style="position:absolute;left:3;top:146;width:115;height:7;v-text-anchor:middle;visibility:visible;" fillcolor="#AE0E5A" stroked="f">
                      <v:textbox inset="0,0,0,0">
                        <w:txbxContent>
                          <w:sdt>
                            <w:sdtPr>
                              <w:alias w:val="Адрес"/>
                              <w:id w:val="-30798927"/>
                              <w:dataBinding w:prefixMappings="xmlns:ns0='http://schemas.microsoft.com/office/2006/coverPageProps'" w:xpath="/ns0:CoverPageProperties[1]/ns0:CompanyAddress[1]" w:storeItemID="{55AF091B-3C7A-41E3-B477-F2FDAA23CFDA}"/>
                              <w:text w:multiLine="true"/>
                              <w:rPr>
                                <w:smallCaps/>
                                <w:color w:val="ffffff" w:themeColor="background1"/>
                                <w:spacing w:val="60"/>
                                <w:sz w:val="28"/>
                                <w:szCs w:val="28"/>
                              </w:rPr>
                            </w:sdtPr>
                            <w:sdtContent>
                              <w:p>
                                <w:pPr>
                                  <w:pStyle w:val="afa"/>
                                  <w:jc w:val="center"/>
                                  <w:rPr>
                                    <w:smallCaps/>
                                    <w:color w:val="ffffff" w:themeColor="background1"/>
                                    <w:spacing w:val="60"/>
                                    <w:sz w:val="28"/>
                                    <w:szCs w:val="28"/>
                                  </w:rPr>
                                </w:pPr>
                                <w:r>
                                  <w:rPr>
                                    <w:smallCaps/>
                                    <w:color w:val="ffffff" w:themeColor="background1"/>
                                    <w:spacing w:val="60"/>
                                    <w:sz w:val="28"/>
                                    <w:szCs w:val="28"/>
                                  </w:rPr>
                                  <w:t xml:space="preserve">г. Новосибирск</w:t>
                                </w:r>
                              </w:p>
                            </w:sdtContent>
                          </w:sdt>
                        </w:txbxContent>
                      </v:textbox>
                    </v:shape>
                  </v:group>
                </w:pict>
              </mc:Fallback>
            </mc:AlternateContent>
          </w:r>
        </w:p>
        <w:p>
          <w:pPr>
            <w:rPr>
              <w:lang w:eastAsia="en-US"/>
            </w:rPr>
          </w:pPr>
          <w:r>
            <w:rPr>
              <w:lang w:eastAsia="en-US"/>
            </w:rPr>
            <w:br w:type="page" w:clear="all"/>
          </w:r>
        </w:p>
      </w:sdtContent>
    </w:sdt>
    <w:p>
      <w:pPr>
        <w:rPr>
          <w:lang w:eastAsia="en-US"/>
        </w:rPr>
      </w:pPr>
    </w:p>
    <w:sdt>
      <w:sdtPr>
        <w:id w:val="654512288"/>
        <w:docPartObj>
          <w:docPartGallery w:val="Table of Contents"/>
          <w:docPartUnique w:val="true"/>
        </w:docPartObj>
        <w:rPr>
          <w:rFonts w:ascii="Times New Roman" w:hAnsi="Times New Roman" w:eastAsia="Times New Roman" w:cs="Times New Roman"/>
          <w:color w:val="auto"/>
          <w:sz w:val="20"/>
          <w:szCs w:val="20"/>
        </w:rPr>
      </w:sdtPr>
      <w:sdtContent>
        <w:p>
          <w:pPr>
            <w:pStyle w:val="af9"/>
            <w:spacing w:line="240" w:lineRule="auto"/>
            <w:jc w:val="center"/>
            <w:rPr>
              <w:rStyle w:val="10"/>
              <w:rFonts w:cs="Times New Roman"/>
              <w:color w:val="auto"/>
            </w:rPr>
          </w:pPr>
          <w:r>
            <w:rPr>
              <w:rStyle w:val="10"/>
              <w:rFonts w:cs="Times New Roman"/>
              <w:color w:val="auto"/>
            </w:rPr>
            <w:t xml:space="preserve">Оглавление</w:t>
          </w:r>
        </w:p>
        <w:p>
          <w:pPr>
            <w:pStyle w:val="14"/>
            <w:tabs>
              <w:tab w:val="right" w:pos="9911" w:leader="dot"/>
            </w:tabs>
            <w:rPr>
              <w:rFonts w:asciiTheme="minorHAnsi" w:hAnsiTheme="minorHAnsi" w:eastAsiaTheme="minorEastAsia" w:cstheme="minorBidi"/>
              <w:sz w:val="28"/>
              <w:szCs w:val="28"/>
            </w:rPr>
          </w:pPr>
          <w:r>
            <w:fldChar w:fldCharType="begin"/>
          </w:r>
          <w:r>
            <w:instrText xml:space="preserve"> TOC \o "1-3" \h \z \u </w:instrText>
          </w:r>
          <w:r>
            <w:fldChar w:fldCharType="separate"/>
          </w:r>
          <w:hyperlink w:anchor="_Toc169022752" w:history="1">
            <w:r>
              <w:rPr>
                <w:rStyle w:val="a5"/>
                <w:sz w:val="28"/>
                <w:szCs w:val="28"/>
              </w:rPr>
              <w:t xml:space="preserve">Методика исследования</w:t>
            </w:r>
            <w:r>
              <w:rPr>
                <w:sz w:val="28"/>
                <w:szCs w:val="28"/>
              </w:rPr>
              <w:tab/>
            </w:r>
            <w:r>
              <w:rPr>
                <w:sz w:val="28"/>
                <w:szCs w:val="28"/>
              </w:rPr>
              <w:fldChar w:fldCharType="begin"/>
            </w:r>
            <w:r>
              <w:rPr>
                <w:sz w:val="28"/>
                <w:szCs w:val="28"/>
              </w:rPr>
              <w:instrText xml:space="preserve"> PAGEREF _Toc169022752 \h </w:instrText>
            </w:r>
            <w:r>
              <w:rPr>
                <w:sz w:val="28"/>
                <w:szCs w:val="28"/>
              </w:rPr>
            </w:r>
            <w:r>
              <w:rPr>
                <w:sz w:val="28"/>
                <w:szCs w:val="28"/>
              </w:rPr>
              <w:fldChar w:fldCharType="separate"/>
            </w:r>
            <w:r>
              <w:rPr>
                <w:sz w:val="28"/>
                <w:szCs w:val="28"/>
              </w:rPr>
              <w:t xml:space="preserve">3</w:t>
            </w:r>
            <w:r>
              <w:rPr>
                <w:sz w:val="28"/>
                <w:szCs w:val="28"/>
              </w:rPr>
              <w:fldChar w:fldCharType="end"/>
            </w:r>
          </w:hyperlink>
        </w:p>
        <w:p>
          <w:pPr>
            <w:pStyle w:val="23"/>
            <w:tabs>
              <w:tab w:val="right" w:pos="9911" w:leader="dot"/>
            </w:tabs>
            <w:rPr>
              <w:rFonts w:asciiTheme="minorHAnsi" w:hAnsiTheme="minorHAnsi" w:eastAsiaTheme="minorEastAsia" w:cstheme="minorBidi"/>
              <w:sz w:val="28"/>
              <w:szCs w:val="28"/>
            </w:rPr>
          </w:pPr>
          <w:hyperlink w:anchor="_Toc169022753" w:history="1">
            <w:r>
              <w:rPr>
                <w:rStyle w:val="a5"/>
                <w:rFonts w:eastAsia="Calibri"/>
                <w:b/>
                <w:bCs/>
                <w:i/>
                <w:color w:val="af6502" w:themeColor="hyperlink" w:themeShade="BF"/>
                <w:sz w:val="28"/>
                <w:szCs w:val="28"/>
                <w:lang w:eastAsia="en-US"/>
              </w:rPr>
              <w:t xml:space="preserve">Нормативно-правовая база.</w:t>
            </w:r>
            <w:r>
              <w:rPr>
                <w:sz w:val="28"/>
                <w:szCs w:val="28"/>
              </w:rPr>
              <w:tab/>
            </w:r>
            <w:r>
              <w:rPr>
                <w:sz w:val="28"/>
                <w:szCs w:val="28"/>
              </w:rPr>
              <w:fldChar w:fldCharType="begin"/>
            </w:r>
            <w:r>
              <w:rPr>
                <w:sz w:val="28"/>
                <w:szCs w:val="28"/>
              </w:rPr>
              <w:instrText xml:space="preserve"> PAGEREF _Toc169022753 \h </w:instrText>
            </w:r>
            <w:r>
              <w:rPr>
                <w:sz w:val="28"/>
                <w:szCs w:val="28"/>
              </w:rPr>
            </w:r>
            <w:r>
              <w:rPr>
                <w:sz w:val="28"/>
                <w:szCs w:val="28"/>
              </w:rPr>
              <w:fldChar w:fldCharType="separate"/>
            </w:r>
            <w:r>
              <w:rPr>
                <w:sz w:val="28"/>
                <w:szCs w:val="28"/>
              </w:rPr>
              <w:t xml:space="preserve">3</w:t>
            </w:r>
            <w:r>
              <w:rPr>
                <w:sz w:val="28"/>
                <w:szCs w:val="28"/>
              </w:rPr>
              <w:fldChar w:fldCharType="end"/>
            </w:r>
          </w:hyperlink>
        </w:p>
        <w:p>
          <w:pPr>
            <w:pStyle w:val="23"/>
            <w:tabs>
              <w:tab w:val="right" w:pos="9911" w:leader="dot"/>
            </w:tabs>
            <w:rPr>
              <w:rFonts w:asciiTheme="minorHAnsi" w:hAnsiTheme="minorHAnsi" w:eastAsiaTheme="minorEastAsia" w:cstheme="minorBidi"/>
              <w:sz w:val="28"/>
              <w:szCs w:val="28"/>
            </w:rPr>
          </w:pPr>
          <w:hyperlink w:anchor="_Toc169022754" w:history="1">
            <w:r>
              <w:rPr>
                <w:rStyle w:val="a5"/>
                <w:rFonts w:eastAsia="Calibri"/>
                <w:b/>
                <w:bCs/>
                <w:i/>
                <w:color w:val="af6502" w:themeColor="hyperlink" w:themeShade="BF"/>
                <w:sz w:val="28"/>
                <w:szCs w:val="28"/>
                <w:lang w:eastAsia="en-US"/>
              </w:rPr>
              <w:t xml:space="preserve">Цели и задачи:</w:t>
            </w:r>
            <w:r>
              <w:rPr>
                <w:sz w:val="28"/>
                <w:szCs w:val="28"/>
              </w:rPr>
              <w:tab/>
            </w:r>
            <w:r>
              <w:rPr>
                <w:sz w:val="28"/>
                <w:szCs w:val="28"/>
              </w:rPr>
              <w:fldChar w:fldCharType="begin"/>
            </w:r>
            <w:r>
              <w:rPr>
                <w:sz w:val="28"/>
                <w:szCs w:val="28"/>
              </w:rPr>
              <w:instrText xml:space="preserve"> PAGEREF _Toc169022754 \h </w:instrText>
            </w:r>
            <w:r>
              <w:rPr>
                <w:sz w:val="28"/>
                <w:szCs w:val="28"/>
              </w:rPr>
            </w:r>
            <w:r>
              <w:rPr>
                <w:sz w:val="28"/>
                <w:szCs w:val="28"/>
              </w:rPr>
              <w:fldChar w:fldCharType="separate"/>
            </w:r>
            <w:r>
              <w:rPr>
                <w:sz w:val="28"/>
                <w:szCs w:val="28"/>
              </w:rPr>
              <w:t xml:space="preserve">5</w:t>
            </w:r>
            <w:r>
              <w:rPr>
                <w:sz w:val="28"/>
                <w:szCs w:val="28"/>
              </w:rPr>
              <w:fldChar w:fldCharType="end"/>
            </w:r>
          </w:hyperlink>
        </w:p>
        <w:p>
          <w:pPr>
            <w:pStyle w:val="23"/>
            <w:tabs>
              <w:tab w:val="right" w:pos="9911" w:leader="dot"/>
            </w:tabs>
            <w:rPr>
              <w:rFonts w:asciiTheme="minorHAnsi" w:hAnsiTheme="minorHAnsi" w:eastAsiaTheme="minorEastAsia" w:cstheme="minorBidi"/>
              <w:sz w:val="28"/>
              <w:szCs w:val="28"/>
            </w:rPr>
          </w:pPr>
          <w:hyperlink w:anchor="_Toc169022755" w:history="1">
            <w:r>
              <w:rPr>
                <w:rStyle w:val="a5"/>
                <w:rFonts w:eastAsia="Calibri"/>
                <w:b/>
                <w:bCs/>
                <w:i/>
                <w:color w:val="af6502" w:themeColor="hyperlink" w:themeShade="BF"/>
                <w:sz w:val="28"/>
                <w:szCs w:val="28"/>
                <w:lang w:eastAsia="en-US"/>
              </w:rPr>
              <w:t xml:space="preserve">Методы исследования (сбора данных):</w:t>
            </w:r>
            <w:r>
              <w:rPr>
                <w:sz w:val="28"/>
                <w:szCs w:val="28"/>
              </w:rPr>
              <w:tab/>
            </w:r>
            <w:r>
              <w:rPr>
                <w:sz w:val="28"/>
                <w:szCs w:val="28"/>
              </w:rPr>
              <w:fldChar w:fldCharType="begin"/>
            </w:r>
            <w:r>
              <w:rPr>
                <w:sz w:val="28"/>
                <w:szCs w:val="28"/>
              </w:rPr>
              <w:instrText xml:space="preserve"> PAGEREF _Toc169022755 \h </w:instrText>
            </w:r>
            <w:r>
              <w:rPr>
                <w:sz w:val="28"/>
                <w:szCs w:val="28"/>
              </w:rPr>
            </w:r>
            <w:r>
              <w:rPr>
                <w:sz w:val="28"/>
                <w:szCs w:val="28"/>
              </w:rPr>
              <w:fldChar w:fldCharType="separate"/>
            </w:r>
            <w:r>
              <w:rPr>
                <w:sz w:val="28"/>
                <w:szCs w:val="28"/>
              </w:rPr>
              <w:t xml:space="preserve">6</w:t>
            </w:r>
            <w:r>
              <w:rPr>
                <w:sz w:val="28"/>
                <w:szCs w:val="28"/>
              </w:rPr>
              <w:fldChar w:fldCharType="end"/>
            </w:r>
          </w:hyperlink>
        </w:p>
        <w:p>
          <w:pPr>
            <w:pStyle w:val="23"/>
            <w:tabs>
              <w:tab w:val="right" w:pos="9911" w:leader="dot"/>
            </w:tabs>
            <w:rPr>
              <w:rFonts w:asciiTheme="minorHAnsi" w:hAnsiTheme="minorHAnsi" w:eastAsiaTheme="minorEastAsia" w:cstheme="minorBidi"/>
              <w:sz w:val="28"/>
              <w:szCs w:val="28"/>
            </w:rPr>
          </w:pPr>
          <w:hyperlink w:anchor="_Toc169022756" w:history="1">
            <w:r>
              <w:rPr>
                <w:rStyle w:val="a5"/>
                <w:rFonts w:eastAsia="Calibri"/>
                <w:b/>
                <w:bCs/>
                <w:i/>
                <w:color w:val="af6502" w:themeColor="hyperlink" w:themeShade="BF"/>
                <w:sz w:val="28"/>
                <w:szCs w:val="28"/>
                <w:lang w:eastAsia="en-US"/>
              </w:rPr>
              <w:t xml:space="preserve">Перечень критериев и показателей</w:t>
            </w:r>
            <w:r>
              <w:rPr>
                <w:sz w:val="28"/>
                <w:szCs w:val="28"/>
              </w:rPr>
              <w:tab/>
            </w:r>
            <w:r>
              <w:rPr>
                <w:sz w:val="28"/>
                <w:szCs w:val="28"/>
              </w:rPr>
              <w:fldChar w:fldCharType="begin"/>
            </w:r>
            <w:r>
              <w:rPr>
                <w:sz w:val="28"/>
                <w:szCs w:val="28"/>
              </w:rPr>
              <w:instrText xml:space="preserve"> PAGEREF _Toc169022756 \h </w:instrText>
            </w:r>
            <w:r>
              <w:rPr>
                <w:sz w:val="28"/>
                <w:szCs w:val="28"/>
              </w:rPr>
            </w:r>
            <w:r>
              <w:rPr>
                <w:sz w:val="28"/>
                <w:szCs w:val="28"/>
              </w:rPr>
              <w:fldChar w:fldCharType="separate"/>
            </w:r>
            <w:r>
              <w:rPr>
                <w:sz w:val="28"/>
                <w:szCs w:val="28"/>
              </w:rPr>
              <w:t xml:space="preserve">7</w:t>
            </w:r>
            <w:r>
              <w:rPr>
                <w:sz w:val="28"/>
                <w:szCs w:val="28"/>
              </w:rPr>
              <w:fldChar w:fldCharType="end"/>
            </w:r>
          </w:hyperlink>
        </w:p>
        <w:p>
          <w:pPr>
            <w:pStyle w:val="23"/>
            <w:tabs>
              <w:tab w:val="right" w:pos="9911" w:leader="dot"/>
            </w:tabs>
            <w:rPr>
              <w:rFonts w:asciiTheme="minorHAnsi" w:hAnsiTheme="minorHAnsi" w:eastAsiaTheme="minorEastAsia" w:cstheme="minorBidi"/>
              <w:sz w:val="28"/>
              <w:szCs w:val="28"/>
            </w:rPr>
          </w:pPr>
          <w:hyperlink w:anchor="_Toc169022757" w:history="1">
            <w:r>
              <w:rPr>
                <w:rStyle w:val="a5"/>
                <w:sz w:val="28"/>
                <w:szCs w:val="28"/>
              </w:rPr>
              <w:t xml:space="preserve">I. Показатели, характеризующие открытость и доступность информации об организации (учреждении)</w:t>
            </w:r>
            <w:r>
              <w:rPr>
                <w:sz w:val="28"/>
                <w:szCs w:val="28"/>
              </w:rPr>
              <w:tab/>
            </w:r>
            <w:r>
              <w:rPr>
                <w:sz w:val="28"/>
                <w:szCs w:val="28"/>
              </w:rPr>
              <w:fldChar w:fldCharType="begin"/>
            </w:r>
            <w:r>
              <w:rPr>
                <w:sz w:val="28"/>
                <w:szCs w:val="28"/>
              </w:rPr>
              <w:instrText xml:space="preserve"> PAGEREF _Toc169022757 \h </w:instrText>
            </w:r>
            <w:r>
              <w:rPr>
                <w:sz w:val="28"/>
                <w:szCs w:val="28"/>
              </w:rPr>
            </w:r>
            <w:r>
              <w:rPr>
                <w:sz w:val="28"/>
                <w:szCs w:val="28"/>
              </w:rPr>
              <w:fldChar w:fldCharType="separate"/>
            </w:r>
            <w:r>
              <w:rPr>
                <w:sz w:val="28"/>
                <w:szCs w:val="28"/>
              </w:rPr>
              <w:t xml:space="preserve">7</w:t>
            </w:r>
            <w:r>
              <w:rPr>
                <w:sz w:val="28"/>
                <w:szCs w:val="28"/>
              </w:rPr>
              <w:fldChar w:fldCharType="end"/>
            </w:r>
          </w:hyperlink>
        </w:p>
        <w:p>
          <w:pPr>
            <w:pStyle w:val="23"/>
            <w:tabs>
              <w:tab w:val="right" w:pos="9911" w:leader="dot"/>
            </w:tabs>
            <w:rPr>
              <w:rFonts w:asciiTheme="minorHAnsi" w:hAnsiTheme="minorHAnsi" w:eastAsiaTheme="minorEastAsia" w:cstheme="minorBidi"/>
              <w:sz w:val="28"/>
              <w:szCs w:val="28"/>
            </w:rPr>
          </w:pPr>
          <w:hyperlink w:anchor="_Toc169022758" w:history="1">
            <w:r>
              <w:rPr>
                <w:rStyle w:val="a5"/>
                <w:sz w:val="28"/>
                <w:szCs w:val="28"/>
              </w:rPr>
              <w:t xml:space="preserve">II. Показатели, характеризующие комфортность условий предоставления услуг, в том числе время ожидания предоставления услуг</w:t>
            </w:r>
            <w:r>
              <w:rPr>
                <w:sz w:val="28"/>
                <w:szCs w:val="28"/>
              </w:rPr>
              <w:tab/>
            </w:r>
            <w:r>
              <w:rPr>
                <w:sz w:val="28"/>
                <w:szCs w:val="28"/>
              </w:rPr>
              <w:fldChar w:fldCharType="begin"/>
            </w:r>
            <w:r>
              <w:rPr>
                <w:sz w:val="28"/>
                <w:szCs w:val="28"/>
              </w:rPr>
              <w:instrText xml:space="preserve"> PAGEREF _Toc169022758 \h </w:instrText>
            </w:r>
            <w:r>
              <w:rPr>
                <w:sz w:val="28"/>
                <w:szCs w:val="28"/>
              </w:rPr>
            </w:r>
            <w:r>
              <w:rPr>
                <w:sz w:val="28"/>
                <w:szCs w:val="28"/>
              </w:rPr>
              <w:fldChar w:fldCharType="separate"/>
            </w:r>
            <w:r>
              <w:rPr>
                <w:sz w:val="28"/>
                <w:szCs w:val="28"/>
              </w:rPr>
              <w:t xml:space="preserve">7</w:t>
            </w:r>
            <w:r>
              <w:rPr>
                <w:sz w:val="28"/>
                <w:szCs w:val="28"/>
              </w:rPr>
              <w:fldChar w:fldCharType="end"/>
            </w:r>
          </w:hyperlink>
        </w:p>
        <w:p>
          <w:pPr>
            <w:pStyle w:val="23"/>
            <w:tabs>
              <w:tab w:val="right" w:pos="9911" w:leader="dot"/>
            </w:tabs>
            <w:rPr>
              <w:rFonts w:asciiTheme="minorHAnsi" w:hAnsiTheme="minorHAnsi" w:eastAsiaTheme="minorEastAsia" w:cstheme="minorBidi"/>
              <w:sz w:val="28"/>
              <w:szCs w:val="28"/>
            </w:rPr>
          </w:pPr>
          <w:hyperlink w:anchor="_Toc169022759" w:history="1">
            <w:r>
              <w:rPr>
                <w:rStyle w:val="a5"/>
                <w:sz w:val="28"/>
                <w:szCs w:val="28"/>
              </w:rPr>
              <w:t xml:space="preserve">III. Показатели, характеризующие доступность услуг для инвалидов</w:t>
            </w:r>
            <w:r>
              <w:rPr>
                <w:sz w:val="28"/>
                <w:szCs w:val="28"/>
              </w:rPr>
              <w:tab/>
            </w:r>
            <w:r>
              <w:rPr>
                <w:sz w:val="28"/>
                <w:szCs w:val="28"/>
              </w:rPr>
              <w:fldChar w:fldCharType="begin"/>
            </w:r>
            <w:r>
              <w:rPr>
                <w:sz w:val="28"/>
                <w:szCs w:val="28"/>
              </w:rPr>
              <w:instrText xml:space="preserve"> PAGEREF _Toc169022759 \h </w:instrText>
            </w:r>
            <w:r>
              <w:rPr>
                <w:sz w:val="28"/>
                <w:szCs w:val="28"/>
              </w:rPr>
            </w:r>
            <w:r>
              <w:rPr>
                <w:sz w:val="28"/>
                <w:szCs w:val="28"/>
              </w:rPr>
              <w:fldChar w:fldCharType="separate"/>
            </w:r>
            <w:r>
              <w:rPr>
                <w:sz w:val="28"/>
                <w:szCs w:val="28"/>
              </w:rPr>
              <w:t xml:space="preserve">8</w:t>
            </w:r>
            <w:r>
              <w:rPr>
                <w:sz w:val="28"/>
                <w:szCs w:val="28"/>
              </w:rPr>
              <w:fldChar w:fldCharType="end"/>
            </w:r>
          </w:hyperlink>
        </w:p>
        <w:p>
          <w:pPr>
            <w:pStyle w:val="23"/>
            <w:tabs>
              <w:tab w:val="right" w:pos="9911" w:leader="dot"/>
            </w:tabs>
            <w:rPr>
              <w:rFonts w:asciiTheme="minorHAnsi" w:hAnsiTheme="minorHAnsi" w:eastAsiaTheme="minorEastAsia" w:cstheme="minorBidi"/>
              <w:sz w:val="28"/>
              <w:szCs w:val="28"/>
            </w:rPr>
          </w:pPr>
          <w:hyperlink w:anchor="_Toc169022760" w:history="1">
            <w:r>
              <w:rPr>
                <w:rStyle w:val="a5"/>
                <w:sz w:val="28"/>
                <w:szCs w:val="28"/>
              </w:rPr>
              <w:t xml:space="preserve">IV. Показатели, характеризующие доброжелательность, вежливость работников организации (учреждения)</w:t>
            </w:r>
            <w:r>
              <w:rPr>
                <w:sz w:val="28"/>
                <w:szCs w:val="28"/>
              </w:rPr>
              <w:tab/>
            </w:r>
            <w:r>
              <w:rPr>
                <w:sz w:val="28"/>
                <w:szCs w:val="28"/>
              </w:rPr>
              <w:fldChar w:fldCharType="begin"/>
            </w:r>
            <w:r>
              <w:rPr>
                <w:sz w:val="28"/>
                <w:szCs w:val="28"/>
              </w:rPr>
              <w:instrText xml:space="preserve"> PAGEREF _Toc169022760 \h </w:instrText>
            </w:r>
            <w:r>
              <w:rPr>
                <w:sz w:val="28"/>
                <w:szCs w:val="28"/>
              </w:rPr>
            </w:r>
            <w:r>
              <w:rPr>
                <w:sz w:val="28"/>
                <w:szCs w:val="28"/>
              </w:rPr>
              <w:fldChar w:fldCharType="separate"/>
            </w:r>
            <w:r>
              <w:rPr>
                <w:sz w:val="28"/>
                <w:szCs w:val="28"/>
              </w:rPr>
              <w:t xml:space="preserve">8</w:t>
            </w:r>
            <w:r>
              <w:rPr>
                <w:sz w:val="28"/>
                <w:szCs w:val="28"/>
              </w:rPr>
              <w:fldChar w:fldCharType="end"/>
            </w:r>
          </w:hyperlink>
        </w:p>
        <w:p>
          <w:pPr>
            <w:pStyle w:val="23"/>
            <w:tabs>
              <w:tab w:val="right" w:pos="9911" w:leader="dot"/>
            </w:tabs>
            <w:rPr>
              <w:rFonts w:asciiTheme="minorHAnsi" w:hAnsiTheme="minorHAnsi" w:eastAsiaTheme="minorEastAsia" w:cstheme="minorBidi"/>
              <w:sz w:val="28"/>
              <w:szCs w:val="28"/>
            </w:rPr>
          </w:pPr>
          <w:hyperlink w:anchor="_Toc169022761" w:history="1">
            <w:r>
              <w:rPr>
                <w:rStyle w:val="a5"/>
                <w:sz w:val="28"/>
                <w:szCs w:val="28"/>
              </w:rPr>
              <w:t xml:space="preserve">V. Показатели, характеризующие удовлетворенность условиями оказания услуг</w:t>
            </w:r>
            <w:r>
              <w:rPr>
                <w:sz w:val="28"/>
                <w:szCs w:val="28"/>
              </w:rPr>
              <w:tab/>
            </w:r>
            <w:r>
              <w:rPr>
                <w:sz w:val="28"/>
                <w:szCs w:val="28"/>
              </w:rPr>
              <w:fldChar w:fldCharType="begin"/>
            </w:r>
            <w:r>
              <w:rPr>
                <w:sz w:val="28"/>
                <w:szCs w:val="28"/>
              </w:rPr>
              <w:instrText xml:space="preserve"> PAGEREF _Toc169022761 \h </w:instrText>
            </w:r>
            <w:r>
              <w:rPr>
                <w:sz w:val="28"/>
                <w:szCs w:val="28"/>
              </w:rPr>
            </w:r>
            <w:r>
              <w:rPr>
                <w:sz w:val="28"/>
                <w:szCs w:val="28"/>
              </w:rPr>
              <w:fldChar w:fldCharType="separate"/>
            </w:r>
            <w:r>
              <w:rPr>
                <w:sz w:val="28"/>
                <w:szCs w:val="28"/>
              </w:rPr>
              <w:t xml:space="preserve">9</w:t>
            </w:r>
            <w:r>
              <w:rPr>
                <w:sz w:val="28"/>
                <w:szCs w:val="28"/>
              </w:rPr>
              <w:fldChar w:fldCharType="end"/>
            </w:r>
          </w:hyperlink>
        </w:p>
        <w:p>
          <w:pPr>
            <w:pStyle w:val="14"/>
            <w:tabs>
              <w:tab w:val="right" w:pos="9911" w:leader="dot"/>
            </w:tabs>
            <w:rPr>
              <w:rFonts w:asciiTheme="minorHAnsi" w:hAnsiTheme="minorHAnsi" w:eastAsiaTheme="minorEastAsia" w:cstheme="minorBidi"/>
              <w:sz w:val="28"/>
              <w:szCs w:val="28"/>
            </w:rPr>
          </w:pPr>
          <w:hyperlink w:anchor="_Toc169022762" w:history="1">
            <w:r>
              <w:rPr>
                <w:rStyle w:val="a5"/>
                <w:sz w:val="28"/>
                <w:szCs w:val="28"/>
              </w:rPr>
              <w:t xml:space="preserve">Инструментарий исследования</w:t>
            </w:r>
            <w:r>
              <w:rPr>
                <w:sz w:val="28"/>
                <w:szCs w:val="28"/>
              </w:rPr>
              <w:tab/>
            </w:r>
            <w:r>
              <w:rPr>
                <w:sz w:val="28"/>
                <w:szCs w:val="28"/>
              </w:rPr>
              <w:fldChar w:fldCharType="begin"/>
            </w:r>
            <w:r>
              <w:rPr>
                <w:sz w:val="28"/>
                <w:szCs w:val="28"/>
              </w:rPr>
              <w:instrText xml:space="preserve"> PAGEREF _Toc169022762 \h </w:instrText>
            </w:r>
            <w:r>
              <w:rPr>
                <w:sz w:val="28"/>
                <w:szCs w:val="28"/>
              </w:rPr>
            </w:r>
            <w:r>
              <w:rPr>
                <w:sz w:val="28"/>
                <w:szCs w:val="28"/>
              </w:rPr>
              <w:fldChar w:fldCharType="separate"/>
            </w:r>
            <w:r>
              <w:rPr>
                <w:sz w:val="28"/>
                <w:szCs w:val="28"/>
              </w:rPr>
              <w:t xml:space="preserve">10</w:t>
            </w:r>
            <w:r>
              <w:rPr>
                <w:sz w:val="28"/>
                <w:szCs w:val="28"/>
              </w:rPr>
              <w:fldChar w:fldCharType="end"/>
            </w:r>
          </w:hyperlink>
        </w:p>
        <w:p>
          <w:pPr>
            <w:pStyle w:val="23"/>
            <w:tabs>
              <w:tab w:val="right" w:pos="9911" w:leader="dot"/>
            </w:tabs>
            <w:rPr>
              <w:rFonts w:asciiTheme="minorHAnsi" w:hAnsiTheme="minorHAnsi" w:eastAsiaTheme="minorEastAsia" w:cstheme="minorBidi"/>
              <w:sz w:val="28"/>
              <w:szCs w:val="28"/>
            </w:rPr>
          </w:pPr>
          <w:hyperlink w:anchor="_Toc169022763" w:history="1">
            <w:r>
              <w:rPr>
                <w:rStyle w:val="a5"/>
                <w:sz w:val="28"/>
                <w:szCs w:val="28"/>
              </w:rPr>
              <w:t xml:space="preserve">Опросный лист (Анкета получателей услуг)</w:t>
            </w:r>
            <w:r>
              <w:rPr>
                <w:sz w:val="28"/>
                <w:szCs w:val="28"/>
              </w:rPr>
              <w:tab/>
            </w:r>
            <w:r>
              <w:rPr>
                <w:sz w:val="28"/>
                <w:szCs w:val="28"/>
              </w:rPr>
              <w:fldChar w:fldCharType="begin"/>
            </w:r>
            <w:r>
              <w:rPr>
                <w:sz w:val="28"/>
                <w:szCs w:val="28"/>
              </w:rPr>
              <w:instrText xml:space="preserve"> PAGEREF _Toc169022763 \h </w:instrText>
            </w:r>
            <w:r>
              <w:rPr>
                <w:sz w:val="28"/>
                <w:szCs w:val="28"/>
              </w:rPr>
            </w:r>
            <w:r>
              <w:rPr>
                <w:sz w:val="28"/>
                <w:szCs w:val="28"/>
              </w:rPr>
              <w:fldChar w:fldCharType="separate"/>
            </w:r>
            <w:r>
              <w:rPr>
                <w:sz w:val="28"/>
                <w:szCs w:val="28"/>
              </w:rPr>
              <w:t xml:space="preserve">10</w:t>
            </w:r>
            <w:r>
              <w:rPr>
                <w:sz w:val="28"/>
                <w:szCs w:val="28"/>
              </w:rPr>
              <w:fldChar w:fldCharType="end"/>
            </w:r>
          </w:hyperlink>
          <w:bookmarkStart w:id="2" w:name="_GoBack"/>
          <w:bookmarkEnd w:id="2"/>
        </w:p>
        <w:p>
          <w:pPr>
            <w:pStyle w:val="23"/>
            <w:tabs>
              <w:tab w:val="right" w:pos="9911" w:leader="dot"/>
            </w:tabs>
            <w:rPr>
              <w:rFonts w:asciiTheme="minorHAnsi" w:hAnsiTheme="minorHAnsi" w:eastAsiaTheme="minorEastAsia" w:cstheme="minorBidi"/>
              <w:sz w:val="28"/>
              <w:szCs w:val="28"/>
            </w:rPr>
          </w:pPr>
          <w:hyperlink w:anchor="_Toc169022764" w:history="1">
            <w:r>
              <w:rPr>
                <w:rStyle w:val="a5"/>
                <w:sz w:val="28"/>
                <w:szCs w:val="28"/>
              </w:rPr>
              <w:t xml:space="preserve">Анкета (для лиц с ментальными нарушениями)</w:t>
            </w:r>
            <w:r>
              <w:rPr>
                <w:sz w:val="28"/>
                <w:szCs w:val="28"/>
              </w:rPr>
              <w:tab/>
            </w:r>
            <w:r>
              <w:rPr>
                <w:sz w:val="28"/>
                <w:szCs w:val="28"/>
              </w:rPr>
              <w:fldChar w:fldCharType="begin"/>
            </w:r>
            <w:r>
              <w:rPr>
                <w:sz w:val="28"/>
                <w:szCs w:val="28"/>
              </w:rPr>
              <w:instrText xml:space="preserve"> PAGEREF _Toc169022764 \h </w:instrText>
            </w:r>
            <w:r>
              <w:rPr>
                <w:sz w:val="28"/>
                <w:szCs w:val="28"/>
              </w:rPr>
            </w:r>
            <w:r>
              <w:rPr>
                <w:sz w:val="28"/>
                <w:szCs w:val="28"/>
              </w:rPr>
              <w:fldChar w:fldCharType="separate"/>
            </w:r>
            <w:r>
              <w:rPr>
                <w:sz w:val="28"/>
                <w:szCs w:val="28"/>
              </w:rPr>
              <w:t xml:space="preserve">12</w:t>
            </w:r>
            <w:r>
              <w:rPr>
                <w:sz w:val="28"/>
                <w:szCs w:val="28"/>
              </w:rPr>
              <w:fldChar w:fldCharType="end"/>
            </w:r>
          </w:hyperlink>
        </w:p>
        <w:p>
          <w:pPr>
            <w:pStyle w:val="23"/>
            <w:tabs>
              <w:tab w:val="right" w:pos="9911" w:leader="dot"/>
            </w:tabs>
            <w:rPr>
              <w:rFonts w:asciiTheme="minorHAnsi" w:hAnsiTheme="minorHAnsi" w:eastAsiaTheme="minorEastAsia" w:cstheme="minorBidi"/>
              <w:sz w:val="28"/>
              <w:szCs w:val="28"/>
            </w:rPr>
          </w:pPr>
          <w:hyperlink w:anchor="_Toc169022765" w:history="1">
            <w:r>
              <w:rPr>
                <w:rStyle w:val="a5"/>
                <w:sz w:val="28"/>
                <w:szCs w:val="28"/>
              </w:rPr>
              <w:t xml:space="preserve">Чек-лист для сбора информации о качестве условий оказания услуг организациями – для экспертной оценки качества условий предоставления услуг</w:t>
            </w:r>
            <w:r>
              <w:rPr>
                <w:sz w:val="28"/>
                <w:szCs w:val="28"/>
              </w:rPr>
              <w:tab/>
            </w:r>
            <w:r>
              <w:rPr>
                <w:sz w:val="28"/>
                <w:szCs w:val="28"/>
              </w:rPr>
              <w:fldChar w:fldCharType="begin"/>
            </w:r>
            <w:r>
              <w:rPr>
                <w:sz w:val="28"/>
                <w:szCs w:val="28"/>
              </w:rPr>
              <w:instrText xml:space="preserve"> PAGEREF _Toc169022765 \h </w:instrText>
            </w:r>
            <w:r>
              <w:rPr>
                <w:sz w:val="28"/>
                <w:szCs w:val="28"/>
              </w:rPr>
            </w:r>
            <w:r>
              <w:rPr>
                <w:sz w:val="28"/>
                <w:szCs w:val="28"/>
              </w:rPr>
              <w:fldChar w:fldCharType="separate"/>
            </w:r>
            <w:r>
              <w:rPr>
                <w:sz w:val="28"/>
                <w:szCs w:val="28"/>
              </w:rPr>
              <w:t xml:space="preserve">15</w:t>
            </w:r>
            <w:r>
              <w:rPr>
                <w:sz w:val="28"/>
                <w:szCs w:val="28"/>
              </w:rPr>
              <w:fldChar w:fldCharType="end"/>
            </w:r>
          </w:hyperlink>
        </w:p>
        <w:p>
          <w:pPr>
            <w:pStyle w:val="23"/>
            <w:tabs>
              <w:tab w:val="right" w:pos="9911" w:leader="dot"/>
            </w:tabs>
            <w:rPr>
              <w:rFonts w:asciiTheme="minorHAnsi" w:hAnsiTheme="minorHAnsi" w:eastAsiaTheme="minorEastAsia" w:cstheme="minorBidi"/>
              <w:sz w:val="22"/>
              <w:szCs w:val="22"/>
            </w:rPr>
          </w:pPr>
          <w:hyperlink w:anchor="_Toc169022766" w:history="1">
            <w:r>
              <w:rPr>
                <w:rStyle w:val="a5"/>
                <w:sz w:val="28"/>
                <w:szCs w:val="28"/>
              </w:rPr>
              <w:t xml:space="preserve">Перечень организаций социального обслуживания Новосибирской области, в отношении которых проводится независимая оценка качества условий оказания услуг в 2024 году</w:t>
            </w:r>
            <w:r>
              <w:rPr>
                <w:sz w:val="28"/>
                <w:szCs w:val="28"/>
              </w:rPr>
              <w:tab/>
            </w:r>
            <w:r>
              <w:rPr>
                <w:sz w:val="28"/>
                <w:szCs w:val="28"/>
              </w:rPr>
              <w:fldChar w:fldCharType="begin"/>
            </w:r>
            <w:r>
              <w:rPr>
                <w:sz w:val="28"/>
                <w:szCs w:val="28"/>
              </w:rPr>
              <w:instrText xml:space="preserve"> PAGEREF _Toc169022766 \h </w:instrText>
            </w:r>
            <w:r>
              <w:rPr>
                <w:sz w:val="28"/>
                <w:szCs w:val="28"/>
              </w:rPr>
            </w:r>
            <w:r>
              <w:rPr>
                <w:sz w:val="28"/>
                <w:szCs w:val="28"/>
              </w:rPr>
              <w:fldChar w:fldCharType="separate"/>
            </w:r>
            <w:r>
              <w:rPr>
                <w:sz w:val="28"/>
                <w:szCs w:val="28"/>
              </w:rPr>
              <w:t xml:space="preserve">20</w:t>
            </w:r>
            <w:r>
              <w:rPr>
                <w:sz w:val="28"/>
                <w:szCs w:val="28"/>
              </w:rPr>
              <w:fldChar w:fldCharType="end"/>
            </w:r>
          </w:hyperlink>
        </w:p>
        <w:p>
          <w:r>
            <w:fldChar w:fldCharType="end"/>
          </w:r>
        </w:p>
      </w:sdtContent>
    </w:sdt>
    <w:p>
      <w:pPr>
        <w:rPr>
          <w:lang w:eastAsia="en-US"/>
        </w:rPr>
      </w:pPr>
    </w:p>
    <w:p>
      <w:pPr>
        <w:rPr>
          <w:lang w:eastAsia="en-US"/>
        </w:rPr>
      </w:pPr>
    </w:p>
    <w:p>
      <w:pPr>
        <w:rPr>
          <w:rFonts w:eastAsia="Calibri"/>
          <w:b/>
          <w:bCs/>
          <w:i/>
          <w:iCs/>
          <w:color w:val="0d594f"/>
          <w:sz w:val="28"/>
          <w:szCs w:val="28"/>
          <w:lang w:eastAsia="en-US"/>
        </w:rPr>
      </w:pPr>
      <w:r>
        <w:br w:type="page" w:clear="all"/>
      </w:r>
    </w:p>
    <w:p>
      <w:pPr>
        <w:pStyle w:val="1"/>
        <w:spacing w:line="240" w:lineRule="auto"/>
      </w:pPr>
      <w:bookmarkStart w:id="3" w:name="_Toc169022752"/>
      <w:r>
        <w:t xml:space="preserve">Методика </w:t>
      </w:r>
      <w:r>
        <w:t xml:space="preserve">исследования</w:t>
      </w:r>
      <w:bookmarkEnd w:id="3"/>
    </w:p>
    <w:p>
      <w:pPr>
        <w:rPr>
          <w:lang w:eastAsia="en-US"/>
        </w:rPr>
      </w:pPr>
    </w:p>
    <w:p>
      <w:pPr>
        <w:keepNext/>
        <w:spacing w:before="240" w:after="60"/>
        <w:outlineLvl w:val="1"/>
        <w:rPr>
          <w:rFonts w:eastAsia="Calibri"/>
          <w:b/>
          <w:bCs/>
          <w:i/>
          <w:color w:val="0d594f"/>
          <w:sz w:val="28"/>
          <w:szCs w:val="28"/>
          <w:lang w:eastAsia="en-US"/>
          <w14:textFill>
            <w14:solidFill>
              <w14:srgbClr w14:val="0D594F">
                <w14:lumMod w14:val="75000"/>
              </w14:srgbClr>
            </w14:solidFill>
          </w14:textFill>
        </w:rPr>
      </w:pPr>
      <w:bookmarkStart w:id="4" w:name="_Toc169022753"/>
      <w:r>
        <w:rPr>
          <w:rFonts w:eastAsia="Calibri"/>
          <w:b/>
          <w:bCs/>
          <w:i/>
          <w:color w:val="0d594f"/>
          <w:sz w:val="28"/>
          <w:szCs w:val="28"/>
          <w:lang w:eastAsia="en-US"/>
          <w14:textFill>
            <w14:solidFill>
              <w14:srgbClr w14:val="0D594F">
                <w14:lumMod w14:val="75000"/>
              </w14:srgbClr>
            </w14:solidFill>
          </w14:textFill>
        </w:rPr>
        <w:t xml:space="preserve">Нормативно-правовая база</w:t>
      </w:r>
      <w:r>
        <w:rPr>
          <w:rFonts w:eastAsia="Calibri"/>
          <w:b/>
          <w:bCs/>
          <w:i/>
          <w:color w:val="0d594f"/>
          <w:sz w:val="28"/>
          <w:szCs w:val="28"/>
          <w:lang w:eastAsia="en-US"/>
          <w14:textFill>
            <w14:solidFill>
              <w14:srgbClr w14:val="0D594F">
                <w14:lumMod w14:val="75000"/>
              </w14:srgbClr>
            </w14:solidFill>
          </w14:textFill>
        </w:rPr>
        <w:t xml:space="preserve">.</w:t>
      </w:r>
      <w:bookmarkEnd w:id="4"/>
    </w:p>
    <w:p>
      <w:pPr>
        <w:rPr>
          <w:sz w:val="8"/>
          <w:lang w:eastAsia="en-US"/>
        </w:rPr>
      </w:pPr>
    </w:p>
    <w:p>
      <w:pPr>
        <w:ind w:firstLine="709"/>
        <w:jc w:val="both"/>
        <w:rPr>
          <w:rFonts w:eastAsia="Courier New"/>
          <w:iCs/>
          <w:color w:val="000000"/>
          <w:sz w:val="28"/>
          <w:szCs w:val="28"/>
          <w:lang w:eastAsia="zh-CN"/>
        </w:rPr>
      </w:pPr>
      <w:r>
        <w:rPr>
          <w:rFonts w:eastAsia="Courier New"/>
          <w:iCs/>
          <w:color w:val="000000"/>
          <w:sz w:val="28"/>
          <w:szCs w:val="28"/>
          <w:lang w:eastAsia="zh-CN"/>
        </w:rPr>
        <w:t xml:space="preserve">Проведение НОК регулируется </w:t>
      </w:r>
      <w:r>
        <w:rPr>
          <w:rFonts w:eastAsia="Courier New"/>
          <w:iCs/>
          <w:color w:val="000000"/>
          <w:sz w:val="28"/>
          <w:szCs w:val="28"/>
          <w:lang w:eastAsia="zh-CN"/>
        </w:rPr>
        <w:t xml:space="preserve">следующими нормативными</w:t>
      </w:r>
      <w:r>
        <w:rPr>
          <w:rFonts w:eastAsia="Courier New"/>
          <w:iCs/>
          <w:color w:val="000000"/>
          <w:sz w:val="28"/>
          <w:szCs w:val="28"/>
          <w:lang w:eastAsia="zh-CN"/>
        </w:rPr>
        <w:t xml:space="preserve"> актами: </w:t>
      </w:r>
    </w:p>
    <w:p>
      <w:pPr>
        <w:ind w:firstLine="709"/>
        <w:jc w:val="both"/>
        <w:rPr>
          <w:rFonts w:eastAsia="Courier New"/>
          <w:iCs/>
          <w:color w:val="000000"/>
          <w:sz w:val="28"/>
          <w:szCs w:val="28"/>
          <w:lang w:eastAsia="zh-CN"/>
        </w:rPr>
      </w:pPr>
      <w:r>
        <w:rPr>
          <w:rFonts w:eastAsia="Courier New"/>
          <w:iCs/>
          <w:color w:val="000000"/>
          <w:sz w:val="28"/>
          <w:szCs w:val="28"/>
          <w:lang w:eastAsia="zh-CN"/>
        </w:rPr>
        <w:t xml:space="preserve">- Федеральным законом от 28.12.2013 № 442-ФЗ «Об основах социального обслуживания граждан в Российской Федерации»;</w:t>
      </w:r>
    </w:p>
    <w:p>
      <w:pPr>
        <w:ind w:firstLine="709"/>
        <w:jc w:val="both"/>
        <w:rPr>
          <w:rFonts w:eastAsia="Courier New"/>
          <w:iCs/>
          <w:color w:val="000000"/>
          <w:sz w:val="28"/>
          <w:szCs w:val="28"/>
          <w:lang w:eastAsia="zh-CN"/>
        </w:rPr>
      </w:pPr>
      <w:r>
        <w:rPr>
          <w:rFonts w:eastAsia="Courier New"/>
          <w:iCs/>
          <w:color w:val="000000"/>
          <w:sz w:val="28"/>
          <w:szCs w:val="28"/>
          <w:lang w:eastAsia="zh-CN"/>
        </w:rPr>
        <w:t xml:space="preserve">- общими критериями независимой оценки качества условий оказания услуг организациями социального обслуживания, порядком и процедурой ее проведения, утвержденными Федеральным законом 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pPr>
        <w:ind w:firstLine="709"/>
        <w:jc w:val="both"/>
        <w:rPr>
          <w:rFonts w:eastAsia="Courier New"/>
          <w:iCs/>
          <w:color w:val="000000"/>
          <w:sz w:val="28"/>
          <w:szCs w:val="28"/>
          <w:lang w:eastAsia="zh-CN"/>
        </w:rPr>
      </w:pPr>
      <w:r>
        <w:rPr>
          <w:rFonts w:eastAsia="Courier New"/>
          <w:iCs/>
          <w:color w:val="000000"/>
          <w:sz w:val="28"/>
          <w:szCs w:val="28"/>
          <w:lang w:eastAsia="zh-CN"/>
        </w:rPr>
        <w:t xml:space="preserve">открытость и доступность информации об организации социального обслуживания; </w:t>
      </w:r>
    </w:p>
    <w:p>
      <w:pPr>
        <w:ind w:firstLine="709"/>
        <w:jc w:val="both"/>
        <w:rPr>
          <w:rFonts w:eastAsia="Courier New"/>
          <w:iCs/>
          <w:color w:val="000000"/>
          <w:sz w:val="28"/>
          <w:szCs w:val="28"/>
          <w:lang w:eastAsia="zh-CN"/>
        </w:rPr>
      </w:pPr>
      <w:r>
        <w:rPr>
          <w:rFonts w:eastAsia="Courier New"/>
          <w:iCs/>
          <w:color w:val="000000"/>
          <w:sz w:val="28"/>
          <w:szCs w:val="28"/>
          <w:lang w:eastAsia="zh-CN"/>
        </w:rPr>
        <w:t xml:space="preserve">комфортность условий предоставления социальных услуг, в том числе время ожидания предоставления услуг; </w:t>
      </w:r>
    </w:p>
    <w:p>
      <w:pPr>
        <w:ind w:firstLine="709"/>
        <w:jc w:val="both"/>
        <w:rPr>
          <w:rFonts w:eastAsia="Courier New"/>
          <w:iCs/>
          <w:color w:val="000000"/>
          <w:sz w:val="28"/>
          <w:szCs w:val="28"/>
          <w:lang w:eastAsia="zh-CN"/>
        </w:rPr>
      </w:pPr>
      <w:r>
        <w:rPr>
          <w:rFonts w:eastAsia="Courier New"/>
          <w:iCs/>
          <w:color w:val="000000"/>
          <w:sz w:val="28"/>
          <w:szCs w:val="28"/>
          <w:lang w:eastAsia="zh-CN"/>
        </w:rPr>
        <w:t xml:space="preserve">доступность услуг для инвалидов; </w:t>
      </w:r>
    </w:p>
    <w:p>
      <w:pPr>
        <w:ind w:firstLine="709"/>
        <w:jc w:val="both"/>
        <w:rPr>
          <w:rFonts w:eastAsia="Courier New"/>
          <w:iCs/>
          <w:color w:val="000000"/>
          <w:sz w:val="28"/>
          <w:szCs w:val="28"/>
          <w:lang w:eastAsia="zh-CN"/>
        </w:rPr>
      </w:pPr>
      <w:r>
        <w:rPr>
          <w:rFonts w:eastAsia="Courier New"/>
          <w:iCs/>
          <w:color w:val="000000"/>
          <w:sz w:val="28"/>
          <w:szCs w:val="28"/>
          <w:lang w:eastAsia="zh-CN"/>
        </w:rPr>
        <w:t xml:space="preserve">доброжелательность, вежливость работников организации социального обслуживания; </w:t>
      </w:r>
    </w:p>
    <w:p>
      <w:pPr>
        <w:ind w:firstLine="709"/>
        <w:jc w:val="both"/>
        <w:rPr>
          <w:rFonts w:eastAsia="Courier New"/>
          <w:iCs/>
          <w:color w:val="000000"/>
          <w:sz w:val="28"/>
          <w:szCs w:val="28"/>
          <w:lang w:eastAsia="zh-CN"/>
        </w:rPr>
      </w:pPr>
      <w:r>
        <w:rPr>
          <w:rFonts w:eastAsia="Courier New"/>
          <w:iCs/>
          <w:color w:val="000000"/>
          <w:sz w:val="28"/>
          <w:szCs w:val="28"/>
          <w:lang w:eastAsia="zh-CN"/>
        </w:rPr>
        <w:t xml:space="preserve">удовлетворенность условиями оказания услуг;</w:t>
      </w:r>
    </w:p>
    <w:p>
      <w:pPr>
        <w:ind w:firstLine="709"/>
        <w:jc w:val="both"/>
        <w:rPr>
          <w:rFonts w:eastAsia="Courier New"/>
          <w:iCs/>
          <w:color w:val="000000"/>
          <w:sz w:val="28"/>
          <w:szCs w:val="28"/>
          <w:lang w:eastAsia="zh-CN"/>
        </w:rPr>
      </w:pPr>
      <w:r>
        <w:rPr>
          <w:rFonts w:eastAsia="Courier New"/>
          <w:iCs/>
          <w:color w:val="000000"/>
          <w:sz w:val="28"/>
          <w:szCs w:val="28"/>
          <w:lang w:eastAsia="zh-CN"/>
        </w:rPr>
        <w:t xml:space="preserve">- постановлением Правительства Российской Федерации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pPr>
        <w:ind w:firstLine="709"/>
        <w:jc w:val="both"/>
        <w:rPr>
          <w:rFonts w:eastAsia="Courier New"/>
          <w:iCs/>
          <w:color w:val="000000"/>
          <w:sz w:val="28"/>
          <w:szCs w:val="28"/>
          <w:lang w:eastAsia="zh-CN"/>
        </w:rPr>
      </w:pPr>
      <w:r>
        <w:rPr>
          <w:rFonts w:eastAsia="Courier New"/>
          <w:iCs/>
          <w:color w:val="000000"/>
          <w:sz w:val="28"/>
          <w:szCs w:val="28"/>
          <w:lang w:eastAsia="zh-CN"/>
        </w:rPr>
        <w:t xml:space="preserve">- полным объемом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утвержденных приказом Министерства труда и социальной защиты Российской Федерации от 23.05.2018 № 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w:t>
      </w:r>
    </w:p>
    <w:p>
      <w:pPr>
        <w:ind w:firstLine="709"/>
        <w:jc w:val="both"/>
        <w:rPr>
          <w:rFonts w:eastAsia="Courier New"/>
          <w:iCs/>
          <w:color w:val="000000"/>
          <w:sz w:val="28"/>
          <w:szCs w:val="28"/>
          <w:lang w:eastAsia="zh-CN"/>
        </w:rPr>
      </w:pPr>
      <w:r>
        <w:rPr>
          <w:rFonts w:eastAsia="Courier New"/>
          <w:iCs/>
          <w:color w:val="000000"/>
          <w:sz w:val="28"/>
          <w:szCs w:val="28"/>
          <w:lang w:eastAsia="zh-CN"/>
        </w:rPr>
        <w:t xml:space="preserve">- приказом Министерства труда и социальной защиты Российской Федерации </w:t>
      </w:r>
    </w:p>
    <w:p>
      <w:pPr>
        <w:ind w:firstLine="709"/>
        <w:jc w:val="both"/>
        <w:rPr>
          <w:rFonts w:eastAsia="Courier New"/>
          <w:iCs/>
          <w:color w:val="000000"/>
          <w:sz w:val="28"/>
          <w:szCs w:val="28"/>
          <w:lang w:eastAsia="zh-CN"/>
        </w:rPr>
      </w:pPr>
      <w:r>
        <w:rPr>
          <w:rFonts w:eastAsia="Courier New"/>
          <w:iCs/>
          <w:color w:val="000000"/>
          <w:sz w:val="28"/>
          <w:szCs w:val="28"/>
          <w:lang w:eastAsia="zh-CN"/>
        </w:rPr>
        <w:t xml:space="preserve">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приказ Министерства труда и социальной защиты Российской Федерации от 30.10.2018 № 675н);</w:t>
      </w:r>
    </w:p>
    <w:p>
      <w:pPr>
        <w:ind w:firstLine="709"/>
        <w:jc w:val="both"/>
        <w:rPr>
          <w:rFonts w:eastAsia="Courier New"/>
          <w:iCs/>
          <w:color w:val="000000"/>
          <w:sz w:val="28"/>
          <w:szCs w:val="28"/>
          <w:lang w:eastAsia="zh-CN"/>
        </w:rPr>
      </w:pPr>
      <w:r>
        <w:rPr>
          <w:rFonts w:eastAsia="Courier New"/>
          <w:iCs/>
          <w:color w:val="000000"/>
          <w:sz w:val="28"/>
          <w:szCs w:val="28"/>
          <w:lang w:eastAsia="zh-CN"/>
        </w:rPr>
        <w:t xml:space="preserve">- Единым порядком расчета показателей, характеризующих общие критерии оценки качества условий оказания услуг организациями в сфере культуры, охраны </w:t>
      </w:r>
      <w:r>
        <w:rPr>
          <w:rFonts w:eastAsia="Courier New"/>
          <w:iCs/>
          <w:color w:val="000000"/>
          <w:sz w:val="28"/>
          <w:szCs w:val="28"/>
          <w:lang w:eastAsia="zh-CN"/>
        </w:rPr>
        <w:t xml:space="preserve">здоровья, образования, социального обслуживания и федеральными учреждениями медико-социальной экспертизы, утвержденным приказом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Единый порядок расчета показателей);</w:t>
      </w:r>
    </w:p>
    <w:p>
      <w:pPr>
        <w:ind w:firstLine="709"/>
        <w:jc w:val="both"/>
        <w:rPr>
          <w:rFonts w:eastAsia="Courier New"/>
          <w:iCs/>
          <w:color w:val="000000"/>
          <w:sz w:val="28"/>
          <w:szCs w:val="28"/>
          <w:lang w:eastAsia="zh-CN"/>
        </w:rPr>
      </w:pPr>
      <w:r>
        <w:rPr>
          <w:rFonts w:eastAsia="Courier New"/>
          <w:iCs/>
          <w:color w:val="000000"/>
          <w:sz w:val="28"/>
          <w:szCs w:val="28"/>
          <w:lang w:eastAsia="zh-CN"/>
        </w:rPr>
        <w:t xml:space="preserve">- приказом Министерства труда и социальной защиты Российской Федерации </w:t>
      </w:r>
    </w:p>
    <w:p>
      <w:pPr>
        <w:ind w:firstLine="709"/>
        <w:jc w:val="both"/>
        <w:rPr>
          <w:rFonts w:eastAsia="Courier New"/>
          <w:iCs/>
          <w:color w:val="000000"/>
          <w:sz w:val="28"/>
          <w:szCs w:val="28"/>
          <w:lang w:eastAsia="zh-CN"/>
        </w:rPr>
      </w:pPr>
      <w:r>
        <w:rPr>
          <w:rFonts w:eastAsia="Courier New"/>
          <w:iCs/>
          <w:color w:val="000000"/>
          <w:sz w:val="28"/>
          <w:szCs w:val="28"/>
          <w:lang w:eastAsia="zh-CN"/>
        </w:rPr>
        <w:t xml:space="preserve">от 17.11.2014 №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w:t>
      </w:r>
    </w:p>
    <w:p>
      <w:pPr>
        <w:ind w:firstLine="709"/>
        <w:jc w:val="both"/>
        <w:rPr>
          <w:rFonts w:eastAsia="Courier New"/>
          <w:iCs/>
          <w:color w:val="000000"/>
          <w:sz w:val="28"/>
          <w:szCs w:val="28"/>
          <w:lang w:eastAsia="zh-CN"/>
        </w:rPr>
      </w:pPr>
      <w:r>
        <w:rPr>
          <w:rFonts w:eastAsia="Courier New"/>
          <w:iCs/>
          <w:color w:val="000000"/>
          <w:sz w:val="28"/>
          <w:szCs w:val="28"/>
          <w:lang w:eastAsia="zh-CN"/>
        </w:rPr>
        <w:t xml:space="preserve">- приказом Министерства труда и социальной защиты Российской Федерации </w:t>
      </w:r>
    </w:p>
    <w:p>
      <w:pPr>
        <w:ind w:firstLine="709"/>
        <w:jc w:val="both"/>
        <w:rPr>
          <w:rFonts w:eastAsia="Courier New"/>
          <w:iCs/>
          <w:color w:val="000000"/>
          <w:sz w:val="28"/>
          <w:szCs w:val="28"/>
          <w:lang w:eastAsia="zh-CN"/>
        </w:rPr>
      </w:pPr>
      <w:r>
        <w:rPr>
          <w:rFonts w:eastAsia="Courier New"/>
          <w:iCs/>
          <w:color w:val="000000"/>
          <w:sz w:val="28"/>
          <w:szCs w:val="28"/>
          <w:lang w:eastAsia="zh-CN"/>
        </w:rPr>
        <w:t xml:space="preserve">от 28.12.2023 № 899 «Об утверждении Методических рекомендаций по организации работы в рамках проведения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Методические рекомендации);</w:t>
      </w:r>
    </w:p>
    <w:p>
      <w:pPr>
        <w:ind w:firstLine="709"/>
        <w:jc w:val="both"/>
        <w:rPr>
          <w:rFonts w:eastAsia="Courier New"/>
          <w:iCs/>
          <w:color w:val="000000"/>
          <w:sz w:val="28"/>
          <w:szCs w:val="28"/>
          <w:lang w:eastAsia="zh-CN"/>
        </w:rPr>
      </w:pPr>
      <w:r>
        <w:rPr>
          <w:rFonts w:eastAsia="Courier New"/>
          <w:iCs/>
          <w:color w:val="000000"/>
          <w:sz w:val="28"/>
          <w:szCs w:val="28"/>
          <w:lang w:eastAsia="zh-CN"/>
        </w:rPr>
        <w:t xml:space="preserve">- перечнем организаций социального обслуживания Новосибирской области, в отношении которых проводится независимая оценка качества условий оказания услуг в 2024 году, утвержденным Общественным советом по проведению независимой оценки качества условий оказания услуг организациями социального обслуживания при министерстве труда и социального развития Новосибирской области (далее – Министерство), прилагаемым к настоящему Описанию объекта закупки (приложение № 1 к Описанию объекта закупки).</w:t>
      </w:r>
    </w:p>
    <w:p>
      <w:pPr>
        <w:ind w:firstLine="709"/>
        <w:jc w:val="both"/>
        <w:rPr>
          <w:rFonts w:eastAsia="Courier New"/>
          <w:iCs/>
          <w:color w:val="000000"/>
          <w:sz w:val="28"/>
          <w:szCs w:val="28"/>
          <w:lang w:eastAsia="zh-CN"/>
        </w:rPr>
      </w:pPr>
      <w:r>
        <w:rPr>
          <w:rFonts w:eastAsia="Courier New"/>
          <w:iCs/>
          <w:color w:val="000000"/>
          <w:sz w:val="28"/>
          <w:szCs w:val="28"/>
          <w:lang w:eastAsia="zh-CN"/>
        </w:rPr>
        <w:t xml:space="preserve">Протокол заседания Общественного совета по проведению независимой оценки качества условий оказания услуг организациями социального обслуживания при Министерстве </w:t>
      </w:r>
    </w:p>
    <w:p>
      <w:pPr>
        <w:ind w:firstLine="709"/>
        <w:jc w:val="both"/>
        <w:rPr>
          <w:rFonts w:eastAsia="Courier New"/>
          <w:iCs/>
          <w:color w:val="000000"/>
          <w:sz w:val="28"/>
          <w:szCs w:val="28"/>
          <w:lang w:eastAsia="zh-CN"/>
        </w:rPr>
      </w:pPr>
      <w:r>
        <w:rPr>
          <w:rFonts w:eastAsia="Courier New"/>
          <w:iCs/>
          <w:color w:val="000000"/>
          <w:sz w:val="28"/>
          <w:szCs w:val="28"/>
          <w:lang w:eastAsia="zh-CN"/>
        </w:rPr>
        <w:t xml:space="preserve">от 18.12.2023 № 23 размещен на официальном сайте Министерства в информационно-телекоммуникационной сети «Интернет» (https://mtsr.nso.ru/page/7196). </w:t>
      </w:r>
      <w:r>
        <w:rPr>
          <w:rFonts w:eastAsia="Courier New"/>
          <w:iCs/>
          <w:color w:val="000000"/>
          <w:sz w:val="28"/>
          <w:szCs w:val="28"/>
          <w:lang w:eastAsia="zh-CN"/>
        </w:rPr>
        <w:t xml:space="preserve">Протокол заседания Общественного совета по проведению независимой оценки качества условий оказания услуг организациями социального обслуживания при Министерстве </w:t>
      </w:r>
    </w:p>
    <w:p>
      <w:pPr>
        <w:ind w:firstLine="709"/>
        <w:jc w:val="both"/>
        <w:rPr>
          <w:rFonts w:eastAsia="Courier New"/>
          <w:sz w:val="28"/>
          <w:szCs w:val="28"/>
          <w:lang w:eastAsia="zh-CN"/>
        </w:rPr>
      </w:pPr>
      <w:r>
        <w:rPr>
          <w:rFonts w:eastAsia="Courier New"/>
          <w:iCs/>
          <w:color w:val="000000"/>
          <w:sz w:val="28"/>
          <w:szCs w:val="28"/>
          <w:lang w:eastAsia="zh-CN"/>
        </w:rPr>
        <w:t xml:space="preserve">от 18.12.2023 № 23 размещен на официальном сайте Министерства в информационно-телекоммуникационной сети «Интернет» (https://mtsr.nso.ru/page/7196).</w:t>
      </w:r>
    </w:p>
    <w:p>
      <w:pPr>
        <w:rPr>
          <w:rFonts w:eastAsia="Calibri"/>
          <w:b/>
          <w:bCs/>
          <w:color w:val="0d594f"/>
          <w:sz w:val="28"/>
          <w:szCs w:val="28"/>
          <w:lang w:eastAsia="en-US"/>
          <w14:textFill>
            <w14:solidFill>
              <w14:srgbClr w14:val="0D594F">
                <w14:lumMod w14:val="75000"/>
              </w14:srgbClr>
            </w14:solidFill>
          </w14:textFill>
        </w:rPr>
      </w:pPr>
      <w:r>
        <w:rPr>
          <w:rFonts w:eastAsia="Calibri"/>
          <w:b/>
          <w:bCs/>
          <w:color w:val="0d594f"/>
          <w:sz w:val="28"/>
          <w:szCs w:val="28"/>
          <w:lang w:eastAsia="en-US"/>
          <w14:textFill>
            <w14:solidFill>
              <w14:srgbClr w14:val="0D594F">
                <w14:lumMod w14:val="75000"/>
              </w14:srgbClr>
            </w14:solidFill>
          </w14:textFill>
        </w:rPr>
        <w:br w:type="page" w:clear="all"/>
      </w:r>
    </w:p>
    <w:p>
      <w:pPr>
        <w:keepNext/>
        <w:spacing w:before="240" w:after="60"/>
        <w:outlineLvl w:val="1"/>
        <w:rPr>
          <w:rFonts w:eastAsia="Calibri"/>
          <w:b/>
          <w:bCs/>
          <w:i/>
          <w:color w:val="0d594f"/>
          <w:sz w:val="28"/>
          <w:szCs w:val="28"/>
          <w:lang w:eastAsia="en-US"/>
          <w14:textFill>
            <w14:solidFill>
              <w14:srgbClr w14:val="0D594F">
                <w14:lumMod w14:val="75000"/>
              </w14:srgbClr>
            </w14:solidFill>
          </w14:textFill>
        </w:rPr>
      </w:pPr>
      <w:bookmarkStart w:id="5" w:name="_Toc169022754"/>
      <w:r>
        <w:rPr>
          <w:rFonts w:eastAsia="Calibri"/>
          <w:b/>
          <w:bCs/>
          <w:i/>
          <w:color w:val="0d594f"/>
          <w:sz w:val="28"/>
          <w:szCs w:val="28"/>
          <w:lang w:eastAsia="en-US"/>
          <w14:textFill>
            <w14:solidFill>
              <w14:srgbClr w14:val="0D594F">
                <w14:lumMod w14:val="75000"/>
              </w14:srgbClr>
            </w14:solidFill>
          </w14:textFill>
        </w:rPr>
        <w:t xml:space="preserve">Цели и задачи:</w:t>
      </w:r>
      <w:bookmarkEnd w:id="5"/>
    </w:p>
    <w:p>
      <w:pPr>
        <w:widowControl w:val="off"/>
        <w:tabs>
          <w:tab w:val="left" w:pos="792"/>
        </w:tabs>
        <w:rPr>
          <w:b/>
          <w:bCs/>
          <w:sz w:val="28"/>
          <w:szCs w:val="28"/>
        </w:rPr>
      </w:pPr>
    </w:p>
    <w:p>
      <w:pPr>
        <w:ind w:firstLine="709"/>
        <w:jc w:val="both"/>
        <w:rPr>
          <w:rFonts w:eastAsia="Courier New"/>
          <w:iCs/>
          <w:color w:val="000000"/>
          <w:sz w:val="28"/>
          <w:szCs w:val="28"/>
          <w:lang w:eastAsia="zh-CN"/>
        </w:rPr>
      </w:pPr>
      <w:r>
        <w:rPr>
          <w:rFonts w:eastAsia="Courier New"/>
          <w:iCs/>
          <w:color w:val="000000"/>
          <w:sz w:val="28"/>
          <w:szCs w:val="28"/>
          <w:lang w:eastAsia="zh-CN"/>
        </w:rPr>
        <w:t xml:space="preserve">Цель: </w:t>
      </w:r>
      <w:r>
        <w:rPr>
          <w:rFonts w:eastAsia="Courier New"/>
          <w:iCs/>
          <w:color w:val="000000"/>
          <w:sz w:val="28"/>
          <w:szCs w:val="28"/>
          <w:lang w:eastAsia="zh-CN"/>
        </w:rPr>
        <w:t xml:space="preserve">сбор информации о качестве условий оказания услуг организациями социального обслуживания Новосибирской области и обобщение полученных данных в целях проведения независимой оценки качества условий оказания услуг в 2024 году.</w:t>
      </w:r>
    </w:p>
    <w:p>
      <w:pPr>
        <w:ind w:firstLine="709"/>
        <w:jc w:val="both"/>
        <w:rPr>
          <w:rFonts w:eastAsia="Courier New"/>
          <w:iCs/>
          <w:color w:val="000000"/>
          <w:sz w:val="28"/>
          <w:szCs w:val="28"/>
          <w:lang w:eastAsia="zh-CN"/>
        </w:rPr>
      </w:pPr>
      <w:r>
        <w:rPr>
          <w:rFonts w:eastAsia="Courier New"/>
          <w:iCs/>
          <w:color w:val="000000"/>
          <w:sz w:val="28"/>
          <w:szCs w:val="28"/>
          <w:lang w:eastAsia="zh-CN"/>
        </w:rPr>
        <w:t xml:space="preserve">Задачи:</w:t>
      </w:r>
    </w:p>
    <w:p>
      <w:pPr>
        <w:ind w:firstLine="709"/>
        <w:jc w:val="both"/>
        <w:rPr>
          <w:rFonts w:eastAsia="Courier New"/>
          <w:iCs/>
          <w:color w:val="000000"/>
          <w:sz w:val="28"/>
          <w:szCs w:val="28"/>
          <w:lang w:eastAsia="zh-CN"/>
        </w:rPr>
      </w:pPr>
      <w:r>
        <w:rPr>
          <w:rFonts w:eastAsia="Courier New"/>
          <w:iCs/>
          <w:color w:val="000000"/>
          <w:sz w:val="28"/>
          <w:szCs w:val="28"/>
          <w:lang w:eastAsia="zh-CN"/>
        </w:rPr>
        <w:t xml:space="preserve">- получение информации о качестве условий оказания социальных услуг организациями социального обслуживания, расположенными на территории </w:t>
      </w:r>
      <w:r>
        <w:rPr>
          <w:rFonts w:eastAsia="Courier New"/>
          <w:iCs/>
          <w:color w:val="000000"/>
          <w:sz w:val="28"/>
          <w:szCs w:val="28"/>
          <w:lang w:eastAsia="zh-CN"/>
        </w:rPr>
        <w:t xml:space="preserve">Новосибирск</w:t>
      </w:r>
      <w:r>
        <w:rPr>
          <w:rFonts w:eastAsia="Courier New"/>
          <w:iCs/>
          <w:color w:val="000000"/>
          <w:sz w:val="28"/>
          <w:szCs w:val="28"/>
          <w:lang w:eastAsia="zh-CN"/>
        </w:rPr>
        <w:t xml:space="preserve">ой области</w:t>
      </w:r>
      <w:r>
        <w:rPr>
          <w:rFonts w:eastAsia="Courier New"/>
          <w:iCs/>
          <w:color w:val="000000"/>
          <w:sz w:val="28"/>
          <w:szCs w:val="28"/>
          <w:lang w:eastAsia="zh-CN"/>
        </w:rPr>
        <w:t xml:space="preserve"> (по каждому учреждению отдельно);</w:t>
      </w:r>
    </w:p>
    <w:p>
      <w:pPr>
        <w:ind w:firstLine="709"/>
        <w:jc w:val="both"/>
        <w:rPr>
          <w:rFonts w:eastAsia="Courier New"/>
          <w:iCs/>
          <w:color w:val="000000"/>
          <w:sz w:val="28"/>
          <w:szCs w:val="28"/>
          <w:lang w:eastAsia="zh-CN"/>
        </w:rPr>
      </w:pPr>
      <w:r>
        <w:rPr>
          <w:rFonts w:eastAsia="Courier New"/>
          <w:iCs/>
          <w:color w:val="000000"/>
          <w:sz w:val="28"/>
          <w:szCs w:val="28"/>
          <w:lang w:eastAsia="zh-CN"/>
        </w:rPr>
        <w:t xml:space="preserve">- формирование проекта рейтинга организаций социального обслуживания.</w:t>
      </w:r>
    </w:p>
    <w:p>
      <w:pPr>
        <w:ind w:firstLine="709"/>
        <w:jc w:val="both"/>
        <w:rPr>
          <w:rFonts w:eastAsia="Courier New"/>
          <w:iCs/>
          <w:color w:val="000000"/>
          <w:sz w:val="28"/>
          <w:szCs w:val="28"/>
          <w:lang w:eastAsia="zh-CN"/>
        </w:rPr>
      </w:pPr>
    </w:p>
    <w:p>
      <w:pPr>
        <w:ind w:firstLine="709"/>
        <w:jc w:val="both"/>
        <w:rPr>
          <w:rFonts w:eastAsia="Courier New"/>
          <w:iCs/>
          <w:color w:val="000000"/>
          <w:sz w:val="28"/>
          <w:szCs w:val="28"/>
          <w:lang w:eastAsia="zh-CN"/>
        </w:rPr>
      </w:pPr>
      <w:r>
        <w:rPr>
          <w:rFonts w:eastAsia="Courier New"/>
          <w:iCs/>
          <w:color w:val="000000"/>
          <w:sz w:val="28"/>
          <w:szCs w:val="28"/>
          <w:lang w:eastAsia="zh-CN"/>
        </w:rPr>
        <w:t xml:space="preserve">Объект:</w:t>
      </w:r>
    </w:p>
    <w:p>
      <w:pPr>
        <w:ind w:firstLine="709"/>
        <w:jc w:val="both"/>
        <w:rPr>
          <w:rFonts w:eastAsia="Courier New"/>
          <w:iCs/>
          <w:color w:val="000000"/>
          <w:sz w:val="28"/>
          <w:szCs w:val="28"/>
          <w:lang w:eastAsia="zh-CN"/>
        </w:rPr>
      </w:pPr>
      <w:r>
        <w:rPr>
          <w:rFonts w:eastAsia="Courier New"/>
          <w:iCs/>
          <w:color w:val="000000"/>
          <w:sz w:val="28"/>
          <w:szCs w:val="28"/>
          <w:lang w:eastAsia="zh-CN"/>
        </w:rPr>
        <w:t xml:space="preserve">Качество условий оказания услуг организациями социального обслуживания</w:t>
      </w:r>
    </w:p>
    <w:p>
      <w:pPr>
        <w:ind w:firstLine="709"/>
        <w:jc w:val="both"/>
        <w:rPr>
          <w:rFonts w:eastAsia="Courier New"/>
          <w:iCs/>
          <w:color w:val="000000"/>
          <w:sz w:val="28"/>
          <w:szCs w:val="28"/>
          <w:lang w:eastAsia="zh-CN"/>
        </w:rPr>
      </w:pPr>
    </w:p>
    <w:p>
      <w:pPr>
        <w:ind w:firstLine="709"/>
        <w:jc w:val="both"/>
        <w:rPr>
          <w:rFonts w:eastAsia="Courier New"/>
          <w:iCs/>
          <w:color w:val="000000"/>
          <w:sz w:val="28"/>
          <w:szCs w:val="28"/>
          <w:lang w:eastAsia="zh-CN"/>
        </w:rPr>
      </w:pPr>
      <w:r>
        <w:rPr>
          <w:rFonts w:eastAsia="Courier New"/>
          <w:iCs/>
          <w:color w:val="000000"/>
          <w:sz w:val="28"/>
          <w:szCs w:val="28"/>
          <w:lang w:eastAsia="zh-CN"/>
        </w:rPr>
        <w:t xml:space="preserve">Предмет:</w:t>
      </w:r>
    </w:p>
    <w:p>
      <w:pPr>
        <w:ind w:firstLine="709"/>
        <w:jc w:val="both"/>
        <w:rPr>
          <w:rFonts w:eastAsia="Courier New"/>
          <w:iCs/>
          <w:color w:val="000000"/>
          <w:sz w:val="28"/>
          <w:szCs w:val="28"/>
          <w:lang w:eastAsia="zh-CN"/>
        </w:rPr>
      </w:pPr>
      <w:r>
        <w:rPr>
          <w:rFonts w:eastAsia="Courier New"/>
          <w:iCs/>
          <w:color w:val="000000"/>
          <w:sz w:val="28"/>
          <w:szCs w:val="28"/>
          <w:lang w:eastAsia="zh-CN"/>
        </w:rPr>
        <w:t xml:space="preserve">Сбор и обобщение информации об условиях оказания услуг в организациях социального обслуживания по таким общим критериям: </w:t>
      </w:r>
    </w:p>
    <w:p>
      <w:pPr>
        <w:ind w:firstLine="709"/>
        <w:jc w:val="both"/>
        <w:rPr>
          <w:rFonts w:eastAsia="Courier New"/>
          <w:iCs/>
          <w:color w:val="000000"/>
          <w:sz w:val="28"/>
          <w:szCs w:val="28"/>
          <w:lang w:eastAsia="zh-CN"/>
        </w:rPr>
      </w:pPr>
      <w:r>
        <w:rPr>
          <w:rFonts w:eastAsia="Courier New"/>
          <w:iCs/>
          <w:color w:val="000000"/>
          <w:sz w:val="28"/>
          <w:szCs w:val="28"/>
          <w:lang w:eastAsia="zh-CN"/>
        </w:rPr>
        <w:t xml:space="preserve">- открытость и доступность информации об организации социального обслуживания; </w:t>
      </w:r>
    </w:p>
    <w:p>
      <w:pPr>
        <w:ind w:firstLine="709"/>
        <w:jc w:val="both"/>
        <w:rPr>
          <w:rFonts w:eastAsia="Courier New"/>
          <w:iCs/>
          <w:color w:val="000000"/>
          <w:sz w:val="28"/>
          <w:szCs w:val="28"/>
          <w:lang w:eastAsia="zh-CN"/>
        </w:rPr>
      </w:pPr>
      <w:r>
        <w:rPr>
          <w:rFonts w:eastAsia="Courier New"/>
          <w:iCs/>
          <w:color w:val="000000"/>
          <w:sz w:val="28"/>
          <w:szCs w:val="28"/>
          <w:lang w:eastAsia="zh-CN"/>
        </w:rPr>
        <w:t xml:space="preserve">- комфортность условий предоставления социальных услуг, в том числе время ожидания предоставления услуг; </w:t>
      </w:r>
    </w:p>
    <w:p>
      <w:pPr>
        <w:ind w:firstLine="709"/>
        <w:jc w:val="both"/>
        <w:rPr>
          <w:rFonts w:eastAsia="Courier New"/>
          <w:iCs/>
          <w:color w:val="000000"/>
          <w:sz w:val="28"/>
          <w:szCs w:val="28"/>
          <w:lang w:eastAsia="zh-CN"/>
        </w:rPr>
      </w:pPr>
      <w:r>
        <w:rPr>
          <w:rFonts w:eastAsia="Courier New"/>
          <w:iCs/>
          <w:color w:val="000000"/>
          <w:sz w:val="28"/>
          <w:szCs w:val="28"/>
          <w:lang w:eastAsia="zh-CN"/>
        </w:rPr>
        <w:t xml:space="preserve">- доброжелательность, вежливость работников организации социального обслуживания; </w:t>
      </w:r>
    </w:p>
    <w:p>
      <w:pPr>
        <w:ind w:firstLine="709"/>
        <w:jc w:val="both"/>
        <w:rPr>
          <w:rFonts w:eastAsia="Courier New"/>
          <w:iCs/>
          <w:color w:val="000000"/>
          <w:sz w:val="28"/>
          <w:szCs w:val="28"/>
          <w:lang w:eastAsia="zh-CN"/>
        </w:rPr>
      </w:pPr>
      <w:r>
        <w:rPr>
          <w:rFonts w:eastAsia="Courier New"/>
          <w:iCs/>
          <w:color w:val="000000"/>
          <w:sz w:val="28"/>
          <w:szCs w:val="28"/>
          <w:lang w:eastAsia="zh-CN"/>
        </w:rPr>
        <w:t xml:space="preserve">- удовлетворенность качеством условий оказания услуг;</w:t>
      </w:r>
    </w:p>
    <w:p>
      <w:pPr>
        <w:ind w:firstLine="709"/>
        <w:jc w:val="both"/>
        <w:rPr>
          <w:rFonts w:eastAsia="Courier New"/>
          <w:iCs/>
          <w:color w:val="000000"/>
          <w:sz w:val="28"/>
          <w:szCs w:val="28"/>
          <w:lang w:eastAsia="zh-CN"/>
        </w:rPr>
      </w:pPr>
      <w:r>
        <w:rPr>
          <w:rFonts w:eastAsia="Courier New"/>
          <w:iCs/>
          <w:color w:val="000000"/>
          <w:sz w:val="28"/>
          <w:szCs w:val="28"/>
          <w:lang w:eastAsia="zh-CN"/>
        </w:rPr>
        <w:t xml:space="preserve">- доступность услуг для инвалидов.</w:t>
      </w:r>
    </w:p>
    <w:p>
      <w:pPr>
        <w:rPr>
          <w:rFonts w:eastAsia="Courier New"/>
          <w:lang w:eastAsia="zh-CN"/>
        </w:rPr>
      </w:pPr>
    </w:p>
    <w:p>
      <w:pPr>
        <w:ind w:firstLine="709"/>
        <w:jc w:val="both"/>
        <w:rPr>
          <w:rFonts w:eastAsia="Courier New"/>
          <w:sz w:val="28"/>
          <w:szCs w:val="28"/>
          <w:lang w:eastAsia="zh-CN"/>
        </w:rPr>
      </w:pPr>
      <w:r>
        <w:rPr>
          <w:rFonts w:eastAsia="Courier New"/>
          <w:sz w:val="28"/>
          <w:szCs w:val="28"/>
          <w:lang w:eastAsia="zh-CN"/>
        </w:rPr>
        <w:br w:type="page" w:clear="all"/>
      </w:r>
    </w:p>
    <w:p>
      <w:pPr>
        <w:keepNext/>
        <w:spacing w:before="240" w:after="60"/>
        <w:outlineLvl w:val="1"/>
        <w:rPr>
          <w:rFonts w:eastAsia="Calibri"/>
          <w:b/>
          <w:bCs/>
          <w:i/>
          <w:color w:val="0d594f"/>
          <w:sz w:val="28"/>
          <w:szCs w:val="28"/>
          <w:lang w:eastAsia="en-US"/>
          <w14:textFill>
            <w14:solidFill>
              <w14:srgbClr w14:val="0D594F">
                <w14:lumMod w14:val="75000"/>
              </w14:srgbClr>
            </w14:solidFill>
          </w14:textFill>
        </w:rPr>
      </w:pPr>
      <w:bookmarkStart w:id="6" w:name="_Toc2141054"/>
      <w:bookmarkStart w:id="7" w:name="_Toc169022755"/>
      <w:r>
        <w:rPr>
          <w:rFonts w:eastAsia="Calibri"/>
          <w:b/>
          <w:bCs/>
          <w:i/>
          <w:color w:val="0d594f"/>
          <w:sz w:val="28"/>
          <w:szCs w:val="28"/>
          <w:lang w:eastAsia="en-US"/>
          <w14:textFill>
            <w14:solidFill>
              <w14:srgbClr w14:val="0D594F">
                <w14:lumMod w14:val="75000"/>
              </w14:srgbClr>
            </w14:solidFill>
          </w14:textFill>
        </w:rPr>
        <w:t xml:space="preserve">Методы исследования (сбора данных)</w:t>
      </w:r>
      <w:bookmarkEnd w:id="6"/>
      <w:r>
        <w:rPr>
          <w:rFonts w:eastAsia="Calibri"/>
          <w:b/>
          <w:bCs/>
          <w:i/>
          <w:color w:val="0d594f"/>
          <w:sz w:val="28"/>
          <w:szCs w:val="28"/>
          <w:lang w:eastAsia="en-US"/>
          <w14:textFill>
            <w14:solidFill>
              <w14:srgbClr w14:val="0D594F">
                <w14:lumMod w14:val="75000"/>
              </w14:srgbClr>
            </w14:solidFill>
          </w14:textFill>
        </w:rPr>
        <w:t xml:space="preserve">:</w:t>
      </w:r>
      <w:bookmarkEnd w:id="7"/>
    </w:p>
    <w:p>
      <w:pPr>
        <w:rPr>
          <w:lang w:eastAsia="en-US"/>
        </w:rPr>
      </w:pPr>
    </w:p>
    <w:p>
      <w:pPr>
        <w:widowControl w:val="off"/>
        <w:tabs>
          <w:tab w:val="left" w:pos="708"/>
        </w:tabs>
        <w:ind w:firstLine="709"/>
        <w:rPr>
          <w:sz w:val="28"/>
          <w:szCs w:val="28"/>
        </w:rPr>
      </w:pPr>
      <w:r>
        <w:rPr>
          <w:sz w:val="28"/>
          <w:szCs w:val="28"/>
        </w:rPr>
        <w:t xml:space="preserve">1) Разработка и подготовка инструментария:</w:t>
      </w:r>
    </w:p>
    <w:p>
      <w:pPr>
        <w:widowControl w:val="off"/>
        <w:tabs>
          <w:tab w:val="left" w:pos="708"/>
        </w:tabs>
        <w:ind w:firstLine="709"/>
        <w:rPr>
          <w:sz w:val="28"/>
          <w:szCs w:val="28"/>
        </w:rPr>
      </w:pPr>
      <w:r>
        <w:rPr>
          <w:sz w:val="28"/>
          <w:szCs w:val="28"/>
        </w:rPr>
        <w:t xml:space="preserve">Обследование проводится методом анкетирования, структурированного наблюдения и документальным методом. Обследование может включать открытые вопросы.</w:t>
      </w:r>
    </w:p>
    <w:p>
      <w:pPr>
        <w:widowControl w:val="off"/>
        <w:tabs>
          <w:tab w:val="left" w:pos="708"/>
        </w:tabs>
        <w:ind w:firstLine="709"/>
        <w:rPr>
          <w:sz w:val="28"/>
          <w:szCs w:val="28"/>
        </w:rPr>
      </w:pPr>
      <w:r>
        <w:rPr>
          <w:sz w:val="28"/>
          <w:szCs w:val="28"/>
        </w:rPr>
        <w:t xml:space="preserve">Генеральная совокупность – получатели социальных услуг, в соответствии с перечнем организаций социального обслуживания, в отношении которых проводится независимая оценка качества условий оказания услуг. Выборка неслучайная, целевая.</w:t>
      </w:r>
    </w:p>
    <w:p>
      <w:pPr>
        <w:widowControl w:val="off"/>
        <w:tabs>
          <w:tab w:val="left" w:pos="708"/>
        </w:tabs>
        <w:ind w:firstLine="709"/>
        <w:rPr>
          <w:sz w:val="28"/>
          <w:szCs w:val="28"/>
        </w:rPr>
      </w:pPr>
      <w:r>
        <w:rPr>
          <w:sz w:val="28"/>
          <w:szCs w:val="28"/>
        </w:rPr>
        <w:t xml:space="preserve">2) Место оказания услуг: в соответствии с перечнем организаций социального обслуживания, в отношении которых проводится независимая оценка качества условий оказание услуг. Итоговый отчет передается Заказчику по адресу: г. </w:t>
      </w:r>
      <w:r>
        <w:rPr>
          <w:sz w:val="28"/>
          <w:szCs w:val="28"/>
        </w:rPr>
        <w:t xml:space="preserve">Новосибирск</w:t>
      </w:r>
      <w:r>
        <w:rPr>
          <w:sz w:val="28"/>
          <w:szCs w:val="28"/>
        </w:rPr>
        <w:t xml:space="preserve">, ул. Шевченко, 24.</w:t>
      </w:r>
    </w:p>
    <w:p>
      <w:pPr>
        <w:widowControl w:val="off"/>
        <w:tabs>
          <w:tab w:val="left" w:pos="708"/>
        </w:tabs>
        <w:ind w:firstLine="709"/>
        <w:rPr>
          <w:sz w:val="28"/>
          <w:szCs w:val="28"/>
        </w:rPr>
      </w:pPr>
      <w:r>
        <w:rPr>
          <w:sz w:val="28"/>
          <w:szCs w:val="28"/>
        </w:rPr>
        <w:t xml:space="preserve">3) График оказания услуг: со дня заключения государственного контракта и не позднее 01.</w:t>
      </w:r>
      <w:r>
        <w:rPr>
          <w:sz w:val="28"/>
          <w:szCs w:val="28"/>
        </w:rPr>
        <w:t xml:space="preserve">04</w:t>
      </w:r>
      <w:r>
        <w:rPr>
          <w:sz w:val="28"/>
          <w:szCs w:val="28"/>
        </w:rPr>
        <w:t xml:space="preserve">.</w:t>
      </w:r>
      <w:r>
        <w:rPr>
          <w:sz w:val="28"/>
          <w:szCs w:val="28"/>
        </w:rPr>
        <w:t xml:space="preserve">2024</w:t>
      </w:r>
      <w:r>
        <w:rPr>
          <w:sz w:val="28"/>
          <w:szCs w:val="28"/>
        </w:rPr>
        <w:t xml:space="preserve">.</w:t>
      </w:r>
    </w:p>
    <w:p>
      <w:pPr>
        <w:widowControl w:val="off"/>
        <w:tabs>
          <w:tab w:val="left" w:pos="708"/>
        </w:tabs>
        <w:ind w:firstLine="709"/>
        <w:rPr>
          <w:sz w:val="28"/>
          <w:szCs w:val="28"/>
        </w:rPr>
      </w:pPr>
      <w:r>
        <w:rPr>
          <w:sz w:val="28"/>
          <w:szCs w:val="28"/>
        </w:rPr>
        <w:t xml:space="preserve">1. Основной метод выявления мнения получателей услуг – их опрос, который может осуществляться в форме: </w:t>
      </w:r>
    </w:p>
    <w:p>
      <w:pPr>
        <w:widowControl w:val="off"/>
        <w:tabs>
          <w:tab w:val="left" w:pos="708"/>
        </w:tabs>
        <w:ind w:firstLine="709"/>
        <w:rPr>
          <w:sz w:val="28"/>
          <w:szCs w:val="28"/>
        </w:rPr>
      </w:pPr>
      <w:r>
        <w:rPr>
          <w:sz w:val="28"/>
          <w:szCs w:val="28"/>
        </w:rPr>
        <w:t xml:space="preserve">1) анкетирования получателей услуг (в том числе онлайн-анкетирование - по анкете, размещенной в информационно-телекоммуникационной сети «Интернет» на официальном сайте организации социального обслуживания, в отношении которой проводится независимая оценка качества условий оказания услуг);</w:t>
      </w:r>
    </w:p>
    <w:p>
      <w:pPr>
        <w:widowControl w:val="off"/>
        <w:tabs>
          <w:tab w:val="left" w:pos="708"/>
        </w:tabs>
        <w:ind w:firstLine="709"/>
        <w:rPr>
          <w:sz w:val="28"/>
          <w:szCs w:val="28"/>
        </w:rPr>
      </w:pPr>
      <w:r>
        <w:rPr>
          <w:sz w:val="28"/>
          <w:szCs w:val="28"/>
        </w:rPr>
        <w:t xml:space="preserve">2) интервьюирования получателей услуг; </w:t>
      </w:r>
    </w:p>
    <w:p>
      <w:pPr>
        <w:widowControl w:val="off"/>
        <w:tabs>
          <w:tab w:val="left" w:pos="708"/>
        </w:tabs>
        <w:ind w:firstLine="709"/>
        <w:rPr>
          <w:sz w:val="28"/>
          <w:szCs w:val="28"/>
        </w:rPr>
      </w:pPr>
      <w:r>
        <w:rPr>
          <w:sz w:val="28"/>
          <w:szCs w:val="28"/>
        </w:rPr>
        <w:t xml:space="preserve">2. Методы проведения объективной оценки качества условий оказания услуг:</w:t>
      </w:r>
    </w:p>
    <w:p>
      <w:pPr>
        <w:widowControl w:val="off"/>
        <w:tabs>
          <w:tab w:val="left" w:pos="708"/>
        </w:tabs>
        <w:ind w:firstLine="709"/>
        <w:rPr>
          <w:sz w:val="28"/>
          <w:szCs w:val="28"/>
        </w:rPr>
      </w:pPr>
      <w:r>
        <w:rPr>
          <w:sz w:val="28"/>
          <w:szCs w:val="28"/>
        </w:rPr>
        <w:t xml:space="preserve">1) аудит официального сайта</w:t>
      </w:r>
    </w:p>
    <w:p>
      <w:pPr>
        <w:widowControl w:val="off"/>
        <w:tabs>
          <w:tab w:val="left" w:pos="708"/>
        </w:tabs>
        <w:ind w:firstLine="709"/>
        <w:rPr>
          <w:sz w:val="28"/>
          <w:szCs w:val="28"/>
        </w:rPr>
      </w:pPr>
      <w:r>
        <w:rPr>
          <w:sz w:val="28"/>
          <w:szCs w:val="28"/>
        </w:rPr>
        <w:t xml:space="preserve">2) визит в организацию с использованием технологии «тайный покупатель».</w:t>
      </w:r>
    </w:p>
    <w:p>
      <w:pPr>
        <w:widowControl w:val="off"/>
        <w:tabs>
          <w:tab w:val="left" w:pos="708"/>
        </w:tabs>
        <w:ind w:firstLine="709"/>
        <w:rPr>
          <w:sz w:val="28"/>
          <w:szCs w:val="28"/>
        </w:rPr>
      </w:pPr>
    </w:p>
    <w:p>
      <w:pPr>
        <w:widowControl w:val="off"/>
        <w:tabs>
          <w:tab w:val="left" w:pos="708"/>
        </w:tabs>
        <w:ind w:firstLine="709"/>
        <w:rPr>
          <w:sz w:val="28"/>
          <w:szCs w:val="28"/>
        </w:rPr>
      </w:pPr>
      <w:r>
        <w:rPr>
          <w:sz w:val="28"/>
          <w:szCs w:val="28"/>
        </w:rPr>
        <w:t xml:space="preserve">Требования к выборочной совокупности респондентов </w:t>
      </w:r>
    </w:p>
    <w:p>
      <w:pPr>
        <w:widowControl w:val="off"/>
        <w:tabs>
          <w:tab w:val="left" w:pos="708"/>
        </w:tabs>
        <w:ind w:firstLine="709"/>
        <w:rPr>
          <w:sz w:val="28"/>
          <w:szCs w:val="28"/>
        </w:rPr>
      </w:pPr>
      <w:r>
        <w:rPr>
          <w:sz w:val="28"/>
          <w:szCs w:val="28"/>
        </w:rPr>
        <w:t xml:space="preserve">Доля респондентов составляет 40 % от общей численности получателей услуг в организации в течение календарного года, предшествующего году проведения независимой оценки качества, но не более 600 респондентов в одной организации. При этом выборка будет включать в равных долях получателей социальных услуг на дому и получателей мер социальной поддержки, за предоставлением которых они обращались в данную организацию.</w:t>
      </w:r>
    </w:p>
    <w:p>
      <w:pPr>
        <w:ind w:firstLine="709"/>
        <w:jc w:val="both"/>
        <w:rPr>
          <w:rFonts w:eastAsia="Calibri"/>
          <w:sz w:val="8"/>
          <w:szCs w:val="28"/>
          <w:lang w:eastAsia="en-US"/>
        </w:rPr>
      </w:pPr>
    </w:p>
    <w:p>
      <w:pPr>
        <w:widowControl w:val="off"/>
        <w:tabs>
          <w:tab w:val="left" w:pos="708"/>
        </w:tabs>
        <w:ind w:firstLine="709"/>
        <w:rPr>
          <w:sz w:val="28"/>
          <w:szCs w:val="28"/>
        </w:rPr>
      </w:pPr>
      <w:r>
        <w:rPr>
          <w:sz w:val="28"/>
          <w:szCs w:val="28"/>
        </w:rPr>
        <w:t xml:space="preserve">Для реализации поставленных задач использовался инструментарий:</w:t>
      </w:r>
    </w:p>
    <w:p>
      <w:pPr>
        <w:widowControl w:val="off"/>
        <w:tabs>
          <w:tab w:val="left" w:pos="708"/>
        </w:tabs>
        <w:ind w:firstLine="709"/>
        <w:rPr>
          <w:sz w:val="28"/>
          <w:szCs w:val="28"/>
        </w:rPr>
      </w:pPr>
      <w:r>
        <w:rPr>
          <w:sz w:val="28"/>
          <w:szCs w:val="28"/>
        </w:rPr>
        <w:t xml:space="preserve">опросные листы (анкеты) – для опроса получателей социальных услуг;</w:t>
      </w:r>
    </w:p>
    <w:p>
      <w:pPr>
        <w:widowControl w:val="off"/>
        <w:tabs>
          <w:tab w:val="left" w:pos="708"/>
        </w:tabs>
        <w:ind w:firstLine="709"/>
        <w:rPr>
          <w:sz w:val="28"/>
          <w:szCs w:val="28"/>
        </w:rPr>
      </w:pPr>
      <w:r>
        <w:rPr>
          <w:sz w:val="28"/>
          <w:szCs w:val="28"/>
        </w:rPr>
        <w:t xml:space="preserve">формы представления информации о качестве условий оказания услуг организациями – для экспертной оценки качества условий предоставления услуг с использованием телефонной связи и электронных сервисов (сайты, электронная почта организаций);</w:t>
      </w:r>
    </w:p>
    <w:p>
      <w:pPr>
        <w:ind w:firstLine="709"/>
        <w:jc w:val="both"/>
        <w:sectPr>
          <w:headerReference w:type="default" r:id="rId9"/>
          <w:pgSz w:w="11906" w:h="16838"/>
          <w:pgMar w:top="709" w:right="567" w:bottom="1134" w:left="1418" w:header="709" w:footer="567" w:gutter="0"/>
          <w:cols w:space="708"/>
          <w:docGrid w:linePitch="360"/>
          <w:titlePg/>
        </w:sectPr>
      </w:pPr>
    </w:p>
    <w:p>
      <w:pPr>
        <w:keepNext/>
        <w:spacing w:before="240" w:after="60"/>
        <w:outlineLvl w:val="1"/>
        <w:rPr>
          <w:rFonts w:eastAsia="Calibri"/>
          <w:b/>
          <w:bCs/>
          <w:i/>
          <w:color w:val="0d594f"/>
          <w:sz w:val="28"/>
          <w:szCs w:val="28"/>
          <w:lang w:eastAsia="en-US"/>
          <w14:textFill>
            <w14:solidFill>
              <w14:srgbClr w14:val="0D594F">
                <w14:lumMod w14:val="75000"/>
              </w14:srgbClr>
            </w14:solidFill>
          </w14:textFill>
        </w:rPr>
      </w:pPr>
      <w:bookmarkStart w:id="8" w:name="_Toc169022756"/>
      <w:r>
        <w:rPr>
          <w:rFonts w:eastAsia="Calibri"/>
          <w:b/>
          <w:bCs/>
          <w:i/>
          <w:color w:val="0d594f"/>
          <w:sz w:val="28"/>
          <w:szCs w:val="28"/>
          <w:lang w:eastAsia="en-US"/>
          <w14:textFill>
            <w14:solidFill>
              <w14:srgbClr w14:val="0D594F">
                <w14:lumMod w14:val="75000"/>
              </w14:srgbClr>
            </w14:solidFill>
          </w14:textFill>
        </w:rPr>
        <w:t xml:space="preserve">Перечень критериев и показателей</w:t>
      </w:r>
      <w:bookmarkEnd w:id="8"/>
    </w:p>
    <w:p>
      <w:pPr>
        <w:jc w:val="center"/>
        <w:rPr>
          <w:rFonts w:eastAsia="Calibri"/>
          <w:sz w:val="24"/>
          <w:szCs w:val="24"/>
          <w:lang w:eastAsia="en-US"/>
        </w:rPr>
      </w:pPr>
    </w:p>
    <w:p>
      <w:pPr>
        <w:jc w:val="center"/>
        <w:rPr>
          <w:rFonts w:eastAsia="Calibri"/>
          <w:sz w:val="24"/>
          <w:szCs w:val="24"/>
        </w:rPr>
      </w:pPr>
      <w:r>
        <w:rPr>
          <w:rFonts w:eastAsia="Calibri"/>
          <w:sz w:val="24"/>
          <w:szCs w:val="24"/>
        </w:rPr>
        <w:t xml:space="preserve">Показатели, характеризующие общие критерии оценки качества условий оказания услуг организациями социального обслуживания</w:t>
      </w:r>
    </w:p>
    <w:p>
      <w:pPr>
        <w:jc w:val="center"/>
        <w:rPr>
          <w:rFonts w:eastAsia="Calibri"/>
          <w:sz w:val="24"/>
          <w:szCs w:val="24"/>
        </w:rPr>
      </w:pPr>
      <w:r>
        <w:rPr>
          <w:rFonts w:eastAsia="Calibri"/>
          <w:sz w:val="24"/>
          <w:szCs w:val="24"/>
        </w:rPr>
        <w:t xml:space="preserve">(утверждены приказом Министерства труда и социальной защиты Российской Федерации от 23.05.2018 № 317н </w:t>
      </w:r>
      <w:r>
        <w:rPr>
          <w:sz w:val="24"/>
          <w:szCs w:val="24"/>
        </w:rPr>
        <w:t xml:space="preserve">«Об утверждении показателей, характеризующих общие критерии оценки качества условий оказания услуг организациями социального обслуживания</w:t>
      </w:r>
    </w:p>
    <w:p>
      <w:pPr>
        <w:widowControl w:val="off"/>
        <w:jc w:val="center"/>
        <w:rPr>
          <w:bCs/>
          <w:sz w:val="24"/>
          <w:szCs w:val="24"/>
        </w:rPr>
      </w:pPr>
      <w:r>
        <w:rPr>
          <w:bCs/>
          <w:sz w:val="24"/>
          <w:szCs w:val="24"/>
        </w:rPr>
        <w:t xml:space="preserve">и федеральными учреждениями медико-социальной экспертизы»</w:t>
      </w:r>
      <w:bookmarkStart w:id="9" w:name="P29"/>
      <w:bookmarkEnd w:id="9"/>
      <w:r>
        <w:rPr>
          <w:b/>
          <w:bCs/>
          <w:sz w:val="24"/>
          <w:szCs w:val="24"/>
        </w:rPr>
        <w:t xml:space="preserve"> </w:t>
      </w:r>
      <w:hyperlink r:id="rId13" w:anchor="P104" w:history="1">
        <w:r>
          <w:rPr>
            <w:rStyle w:val="a5"/>
            <w:b/>
            <w:bCs/>
            <w:color w:val="auto"/>
            <w:sz w:val="24"/>
            <w:szCs w:val="24"/>
          </w:rPr>
          <w:t xml:space="preserve">&lt;*&gt;</w:t>
        </w:r>
      </w:hyperlink>
      <w:r>
        <w:rPr>
          <w:b/>
          <w:bCs/>
          <w:sz w:val="24"/>
          <w:szCs w:val="24"/>
        </w:rPr>
        <w:t xml:space="preserve">)</w:t>
      </w:r>
    </w:p>
    <w:p>
      <w:pPr>
        <w:widowControl w:val="off"/>
        <w:ind w:firstLine="720"/>
        <w:jc w:val="both"/>
        <w:rPr>
          <w:sz w:val="24"/>
          <w:szCs w:val="24"/>
        </w:rPr>
      </w:pPr>
    </w:p>
    <w:tbl>
      <w:tblPr>
        <w:tblW w:w="0" w:type="auto"/>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680"/>
        <w:gridCol w:w="9243"/>
      </w:tblGrid>
      <w:tr>
        <w:tc>
          <w:tcPr>
            <w:tcW w:w="680" w:type="dxa"/>
            <w:tcBorders>
              <w:top w:val="single" w:color="auto" w:sz="4" w:space="0"/>
              <w:left w:val="single" w:color="auto" w:sz="4" w:space="0"/>
              <w:bottom w:val="single" w:color="auto" w:sz="4" w:space="0"/>
              <w:right w:val="single" w:color="auto" w:sz="4" w:space="0"/>
            </w:tcBorders>
            <w:hideMark/>
          </w:tcPr>
          <w:p>
            <w:pPr>
              <w:widowControl w:val="off"/>
              <w:ind w:firstLine="720"/>
              <w:jc w:val="center"/>
              <w:rPr>
                <w:sz w:val="24"/>
                <w:szCs w:val="24"/>
              </w:rPr>
            </w:pPr>
            <w:r>
              <w:rPr>
                <w:sz w:val="24"/>
                <w:szCs w:val="24"/>
              </w:rPr>
              <w:t xml:space="preserve">N п/п</w:t>
            </w:r>
          </w:p>
        </w:tc>
        <w:tc>
          <w:tcPr>
            <w:tcW w:w="9243" w:type="dxa"/>
            <w:tcBorders>
              <w:top w:val="single" w:color="auto" w:sz="4" w:space="0"/>
              <w:left w:val="single" w:color="auto" w:sz="4" w:space="0"/>
              <w:bottom w:val="single" w:color="auto" w:sz="4" w:space="0"/>
              <w:right w:val="single" w:color="auto" w:sz="4" w:space="0"/>
            </w:tcBorders>
            <w:hideMark/>
          </w:tcPr>
          <w:p>
            <w:pPr>
              <w:widowControl w:val="off"/>
              <w:ind w:firstLine="720"/>
              <w:jc w:val="center"/>
              <w:rPr>
                <w:sz w:val="24"/>
                <w:szCs w:val="24"/>
              </w:rPr>
            </w:pPr>
            <w:r>
              <w:rPr>
                <w:sz w:val="24"/>
                <w:szCs w:val="24"/>
              </w:rPr>
              <w:t xml:space="preserve">Показатели</w:t>
            </w:r>
          </w:p>
        </w:tc>
      </w:tr>
      <w:tr>
        <w:tc>
          <w:tcPr>
            <w:tcW w:w="680" w:type="dxa"/>
            <w:tcBorders>
              <w:top w:val="single" w:color="auto" w:sz="4" w:space="0"/>
              <w:left w:val="single" w:color="auto" w:sz="4" w:space="0"/>
              <w:bottom w:val="single" w:color="auto" w:sz="4" w:space="0"/>
              <w:right w:val="single" w:color="auto" w:sz="4" w:space="0"/>
            </w:tcBorders>
          </w:tcPr>
          <w:p>
            <w:pPr>
              <w:widowControl w:val="off"/>
              <w:ind w:firstLine="720"/>
              <w:rPr>
                <w:sz w:val="24"/>
                <w:szCs w:val="24"/>
              </w:rPr>
            </w:pPr>
          </w:p>
        </w:tc>
        <w:tc>
          <w:tcPr>
            <w:tcW w:w="9243" w:type="dxa"/>
            <w:tcBorders>
              <w:top w:val="single" w:color="auto" w:sz="4" w:space="0"/>
              <w:left w:val="single" w:color="auto" w:sz="4" w:space="0"/>
              <w:bottom w:val="single" w:color="auto" w:sz="4" w:space="0"/>
              <w:right w:val="single" w:color="auto" w:sz="4" w:space="0"/>
            </w:tcBorders>
            <w:hideMark/>
          </w:tcPr>
          <w:p>
            <w:pPr>
              <w:widowControl w:val="off"/>
              <w:ind w:firstLine="720"/>
              <w:jc w:val="center"/>
              <w:outlineLvl w:val="1"/>
              <w:rPr>
                <w:sz w:val="24"/>
                <w:szCs w:val="24"/>
              </w:rPr>
            </w:pPr>
            <w:bookmarkStart w:id="10" w:name="_Toc168579561"/>
            <w:bookmarkStart w:id="11" w:name="_Toc169022757"/>
            <w:r>
              <w:rPr>
                <w:sz w:val="24"/>
                <w:szCs w:val="24"/>
              </w:rPr>
              <w:t xml:space="preserve">I. Показатели, характеризующие открытость и доступность информации об организации (учреждении)</w:t>
            </w:r>
            <w:bookmarkEnd w:id="10"/>
            <w:bookmarkEnd w:id="11"/>
          </w:p>
        </w:tc>
      </w:tr>
      <w:tr>
        <w:tc>
          <w:tcPr>
            <w:tcW w:w="680" w:type="dxa"/>
            <w:tcBorders>
              <w:top w:val="single" w:color="auto" w:sz="4" w:space="0"/>
              <w:left w:val="single" w:color="auto" w:sz="4" w:space="0"/>
              <w:bottom w:val="single" w:color="auto" w:sz="4" w:space="0"/>
              <w:right w:val="single" w:color="auto" w:sz="4" w:space="0"/>
            </w:tcBorders>
            <w:hideMark/>
          </w:tcPr>
          <w:p>
            <w:pPr>
              <w:widowControl w:val="off"/>
              <w:ind w:firstLine="720"/>
              <w:jc w:val="center"/>
              <w:rPr>
                <w:sz w:val="24"/>
                <w:szCs w:val="24"/>
              </w:rPr>
            </w:pPr>
            <w:r>
              <w:rPr>
                <w:sz w:val="24"/>
                <w:szCs w:val="24"/>
              </w:rPr>
              <w:t xml:space="preserve">11.</w:t>
            </w:r>
          </w:p>
        </w:tc>
        <w:tc>
          <w:tcPr>
            <w:tcW w:w="9243" w:type="dxa"/>
            <w:tcBorders>
              <w:top w:val="single" w:color="auto" w:sz="4" w:space="0"/>
              <w:left w:val="single" w:color="auto" w:sz="4" w:space="0"/>
              <w:bottom w:val="single" w:color="auto" w:sz="4" w:space="0"/>
              <w:right w:val="single" w:color="auto" w:sz="4" w:space="0"/>
            </w:tcBorders>
            <w:hideMark/>
          </w:tcPr>
          <w:p>
            <w:pPr>
              <w:widowControl w:val="off"/>
              <w:ind w:firstLine="720"/>
              <w:jc w:val="both"/>
              <w:rPr>
                <w:sz w:val="24"/>
                <w:szCs w:val="24"/>
              </w:rPr>
            </w:pPr>
            <w:r>
              <w:rPr>
                <w:sz w:val="24"/>
                <w:szCs w:val="24"/>
              </w:rPr>
              <w:t xml:space="preserve">Соответствие информации о деятельности организации (учреждения), размещенной на общедоступных информационных ресурсах, ее содержанию и порядку (форме) размещения, установленным нормативными правовыми актами </w:t>
            </w:r>
            <w:hyperlink r:id="rId14" w:anchor="P105" w:history="1">
              <w:r>
                <w:rPr>
                  <w:rStyle w:val="a5"/>
                  <w:color w:val="auto"/>
                  <w:sz w:val="24"/>
                  <w:szCs w:val="24"/>
                </w:rPr>
                <w:t xml:space="preserve">&lt;**&gt;</w:t>
              </w:r>
            </w:hyperlink>
            <w:r>
              <w:rPr>
                <w:sz w:val="24"/>
                <w:szCs w:val="24"/>
              </w:rPr>
              <w:t xml:space="preserve">:</w:t>
            </w:r>
          </w:p>
          <w:p>
            <w:pPr>
              <w:widowControl w:val="off"/>
              <w:ind w:firstLine="720"/>
              <w:jc w:val="both"/>
              <w:rPr>
                <w:sz w:val="24"/>
                <w:szCs w:val="24"/>
              </w:rPr>
            </w:pPr>
            <w:r>
              <w:rPr>
                <w:sz w:val="24"/>
                <w:szCs w:val="24"/>
              </w:rPr>
              <w:t xml:space="preserve">на информационных стендах в помещении организации (учреждения);</w:t>
            </w:r>
          </w:p>
          <w:p>
            <w:pPr>
              <w:widowControl w:val="off"/>
              <w:ind w:firstLine="720"/>
              <w:jc w:val="both"/>
              <w:rPr>
                <w:sz w:val="24"/>
                <w:szCs w:val="24"/>
              </w:rPr>
            </w:pPr>
            <w:r>
              <w:rPr>
                <w:sz w:val="24"/>
                <w:szCs w:val="24"/>
              </w:rPr>
              <w:t xml:space="preserve">на официальном сайте организации (учреждения) в информационно-телекоммуникационной сети «Интернет» (далее - официальный сайт организации (учреждения).</w:t>
            </w:r>
          </w:p>
        </w:tc>
      </w:tr>
      <w:tr>
        <w:tc>
          <w:tcPr>
            <w:tcW w:w="680" w:type="dxa"/>
            <w:tcBorders>
              <w:top w:val="single" w:color="auto" w:sz="4" w:space="0"/>
              <w:left w:val="single" w:color="auto" w:sz="4" w:space="0"/>
              <w:bottom w:val="single" w:color="auto" w:sz="4" w:space="0"/>
              <w:right w:val="single" w:color="auto" w:sz="4" w:space="0"/>
            </w:tcBorders>
            <w:hideMark/>
          </w:tcPr>
          <w:p>
            <w:pPr>
              <w:widowControl w:val="off"/>
              <w:ind w:firstLine="720"/>
              <w:jc w:val="center"/>
              <w:rPr>
                <w:sz w:val="24"/>
                <w:szCs w:val="24"/>
              </w:rPr>
            </w:pPr>
            <w:r>
              <w:rPr>
                <w:sz w:val="24"/>
                <w:szCs w:val="24"/>
              </w:rPr>
              <w:t xml:space="preserve">12.</w:t>
            </w:r>
          </w:p>
        </w:tc>
        <w:tc>
          <w:tcPr>
            <w:tcW w:w="9243" w:type="dxa"/>
            <w:tcBorders>
              <w:top w:val="single" w:color="auto" w:sz="4" w:space="0"/>
              <w:left w:val="single" w:color="auto" w:sz="4" w:space="0"/>
              <w:bottom w:val="single" w:color="auto" w:sz="4" w:space="0"/>
              <w:right w:val="single" w:color="auto" w:sz="4" w:space="0"/>
            </w:tcBorders>
            <w:hideMark/>
          </w:tcPr>
          <w:p>
            <w:pPr>
              <w:widowControl w:val="off"/>
              <w:ind w:firstLine="720"/>
              <w:jc w:val="both"/>
              <w:rPr>
                <w:sz w:val="24"/>
                <w:szCs w:val="24"/>
              </w:rPr>
            </w:pPr>
            <w:r>
              <w:rPr>
                <w:sz w:val="24"/>
                <w:szCs w:val="24"/>
              </w:rPr>
              <w:t xml:space="preserve">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pPr>
              <w:widowControl w:val="off"/>
              <w:ind w:firstLine="720"/>
              <w:jc w:val="both"/>
              <w:rPr>
                <w:sz w:val="24"/>
                <w:szCs w:val="24"/>
              </w:rPr>
            </w:pPr>
            <w:r>
              <w:rPr>
                <w:sz w:val="24"/>
                <w:szCs w:val="24"/>
              </w:rPr>
              <w:t xml:space="preserve">телефона;</w:t>
            </w:r>
          </w:p>
          <w:p>
            <w:pPr>
              <w:widowControl w:val="off"/>
              <w:ind w:firstLine="720"/>
              <w:jc w:val="both"/>
              <w:rPr>
                <w:sz w:val="24"/>
                <w:szCs w:val="24"/>
              </w:rPr>
            </w:pPr>
            <w:r>
              <w:rPr>
                <w:sz w:val="24"/>
                <w:szCs w:val="24"/>
              </w:rPr>
              <w:t xml:space="preserve">электронной почты;</w:t>
            </w:r>
          </w:p>
          <w:p>
            <w:pPr>
              <w:widowControl w:val="off"/>
              <w:ind w:firstLine="720"/>
              <w:jc w:val="both"/>
              <w:rPr>
                <w:sz w:val="24"/>
                <w:szCs w:val="24"/>
              </w:rPr>
            </w:pPr>
            <w:r>
              <w:rPr>
                <w:sz w:val="24"/>
                <w:szCs w:val="24"/>
              </w:rPr>
              <w:t xml:space="preserve">электронных сервисов (форма для подачи электронного обращения (жалобы, предложения), получение консультации по оказываемым услугам и пр.);</w:t>
            </w:r>
          </w:p>
          <w:p>
            <w:pPr>
              <w:widowControl w:val="off"/>
              <w:ind w:firstLine="720"/>
              <w:jc w:val="both"/>
              <w:rPr>
                <w:sz w:val="24"/>
                <w:szCs w:val="24"/>
              </w:rPr>
            </w:pPr>
            <w:r>
              <w:rPr>
                <w:sz w:val="24"/>
                <w:szCs w:val="24"/>
              </w:rPr>
              <w:t xml:space="preserve">раздела «Часто задаваемые вопросы»;</w:t>
            </w:r>
          </w:p>
          <w:p>
            <w:pPr>
              <w:widowControl w:val="off"/>
              <w:ind w:firstLine="720"/>
              <w:jc w:val="both"/>
              <w:rPr>
                <w:sz w:val="24"/>
                <w:szCs w:val="24"/>
              </w:rPr>
            </w:pPr>
            <w:r>
              <w:rPr>
                <w:sz w:val="24"/>
                <w:szCs w:val="24"/>
              </w:rPr>
              <w:t xml:space="preserve">технической возможности выражения получателем услуг мнения о качестве условий оказания услуг организацией (учреждением) (наличие анкеты для опроса граждан или гиперссылки на нее).</w:t>
            </w:r>
          </w:p>
        </w:tc>
      </w:tr>
      <w:tr>
        <w:tc>
          <w:tcPr>
            <w:tcW w:w="680" w:type="dxa"/>
            <w:tcBorders>
              <w:top w:val="single" w:color="auto" w:sz="4" w:space="0"/>
              <w:left w:val="single" w:color="auto" w:sz="4" w:space="0"/>
              <w:bottom w:val="single" w:color="auto" w:sz="4" w:space="0"/>
              <w:right w:val="single" w:color="auto" w:sz="4" w:space="0"/>
            </w:tcBorders>
            <w:hideMark/>
          </w:tcPr>
          <w:p>
            <w:pPr>
              <w:widowControl w:val="off"/>
              <w:ind w:firstLine="720"/>
              <w:jc w:val="center"/>
              <w:rPr>
                <w:sz w:val="24"/>
                <w:szCs w:val="24"/>
              </w:rPr>
            </w:pPr>
            <w:r>
              <w:rPr>
                <w:sz w:val="24"/>
                <w:szCs w:val="24"/>
              </w:rPr>
              <w:t xml:space="preserve">13.</w:t>
            </w:r>
          </w:p>
        </w:tc>
        <w:tc>
          <w:tcPr>
            <w:tcW w:w="9243" w:type="dxa"/>
            <w:tcBorders>
              <w:top w:val="single" w:color="auto" w:sz="4" w:space="0"/>
              <w:left w:val="single" w:color="auto" w:sz="4" w:space="0"/>
              <w:bottom w:val="single" w:color="auto" w:sz="4" w:space="0"/>
              <w:right w:val="single" w:color="auto" w:sz="4" w:space="0"/>
            </w:tcBorders>
            <w:hideMark/>
          </w:tcPr>
          <w:p>
            <w:pPr>
              <w:widowControl w:val="off"/>
              <w:ind w:firstLine="720"/>
              <w:jc w:val="both"/>
              <w:rPr>
                <w:sz w:val="24"/>
                <w:szCs w:val="24"/>
              </w:rPr>
            </w:pPr>
            <w:r>
              <w:rPr>
                <w:sz w:val="24"/>
                <w:szCs w:val="24"/>
              </w:rPr>
              <w:t xml:space="preserve">Доля получателей услуг, удовлетворенных открытостью, полнотой и доступностью информации о деятельности организации (учреждения), размещенной на информационных стендах в помещении организации (учреждения), на официальном сайте организации (учреждения) (в % от общего числа опрошенных получателей услуг).</w:t>
            </w:r>
          </w:p>
        </w:tc>
      </w:tr>
      <w:tr>
        <w:tc>
          <w:tcPr>
            <w:tcW w:w="680" w:type="dxa"/>
            <w:tcBorders>
              <w:top w:val="single" w:color="auto" w:sz="4" w:space="0"/>
              <w:left w:val="single" w:color="auto" w:sz="4" w:space="0"/>
              <w:bottom w:val="single" w:color="auto" w:sz="4" w:space="0"/>
              <w:right w:val="single" w:color="auto" w:sz="4" w:space="0"/>
            </w:tcBorders>
          </w:tcPr>
          <w:p>
            <w:pPr>
              <w:widowControl w:val="off"/>
              <w:ind w:firstLine="720"/>
              <w:rPr>
                <w:sz w:val="24"/>
                <w:szCs w:val="24"/>
              </w:rPr>
            </w:pPr>
          </w:p>
        </w:tc>
        <w:tc>
          <w:tcPr>
            <w:tcW w:w="9243" w:type="dxa"/>
            <w:tcBorders>
              <w:top w:val="single" w:color="auto" w:sz="4" w:space="0"/>
              <w:left w:val="single" w:color="auto" w:sz="4" w:space="0"/>
              <w:bottom w:val="single" w:color="auto" w:sz="4" w:space="0"/>
              <w:right w:val="single" w:color="auto" w:sz="4" w:space="0"/>
            </w:tcBorders>
            <w:hideMark/>
          </w:tcPr>
          <w:p>
            <w:pPr>
              <w:widowControl w:val="off"/>
              <w:ind w:firstLine="720"/>
              <w:jc w:val="center"/>
              <w:outlineLvl w:val="1"/>
              <w:rPr>
                <w:sz w:val="24"/>
                <w:szCs w:val="24"/>
              </w:rPr>
            </w:pPr>
            <w:bookmarkStart w:id="12" w:name="_Toc168579562"/>
            <w:bookmarkStart w:id="13" w:name="_Toc169022758"/>
            <w:r>
              <w:rPr>
                <w:sz w:val="24"/>
                <w:szCs w:val="24"/>
              </w:rPr>
              <w:t xml:space="preserve">II. Показатели, характеризующие комфортность условий предоставления услуг, в том числе время ожидания предоставления услуг</w:t>
            </w:r>
            <w:bookmarkEnd w:id="12"/>
            <w:bookmarkEnd w:id="13"/>
          </w:p>
        </w:tc>
      </w:tr>
      <w:tr>
        <w:tc>
          <w:tcPr>
            <w:tcW w:w="680" w:type="dxa"/>
            <w:tcBorders>
              <w:top w:val="single" w:color="auto" w:sz="4" w:space="0"/>
              <w:left w:val="single" w:color="auto" w:sz="4" w:space="0"/>
              <w:bottom w:val="single" w:color="auto" w:sz="4" w:space="0"/>
              <w:right w:val="single" w:color="auto" w:sz="4" w:space="0"/>
            </w:tcBorders>
            <w:hideMark/>
          </w:tcPr>
          <w:p>
            <w:pPr>
              <w:widowControl w:val="off"/>
              <w:ind w:firstLine="720"/>
              <w:jc w:val="center"/>
              <w:rPr>
                <w:sz w:val="24"/>
                <w:szCs w:val="24"/>
              </w:rPr>
            </w:pPr>
            <w:r>
              <w:rPr>
                <w:sz w:val="24"/>
                <w:szCs w:val="24"/>
              </w:rPr>
              <w:t xml:space="preserve">21.</w:t>
            </w:r>
          </w:p>
        </w:tc>
        <w:tc>
          <w:tcPr>
            <w:tcW w:w="9243" w:type="dxa"/>
            <w:tcBorders>
              <w:top w:val="single" w:color="auto" w:sz="4" w:space="0"/>
              <w:left w:val="single" w:color="auto" w:sz="4" w:space="0"/>
              <w:bottom w:val="single" w:color="auto" w:sz="4" w:space="0"/>
              <w:right w:val="single" w:color="auto" w:sz="4" w:space="0"/>
            </w:tcBorders>
            <w:hideMark/>
          </w:tcPr>
          <w:p>
            <w:pPr>
              <w:widowControl w:val="off"/>
              <w:ind w:firstLine="720"/>
              <w:jc w:val="both"/>
              <w:rPr>
                <w:sz w:val="24"/>
                <w:szCs w:val="24"/>
              </w:rPr>
            </w:pPr>
            <w:r>
              <w:rPr>
                <w:sz w:val="24"/>
                <w:szCs w:val="24"/>
              </w:rPr>
              <w:t xml:space="preserve">Обеспечение в организации (учреждении) комфортных условий для предоставления услуг:</w:t>
            </w:r>
          </w:p>
          <w:p>
            <w:pPr>
              <w:widowControl w:val="off"/>
              <w:ind w:firstLine="720"/>
              <w:jc w:val="both"/>
              <w:rPr>
                <w:sz w:val="24"/>
                <w:szCs w:val="24"/>
              </w:rPr>
            </w:pPr>
            <w:r>
              <w:rPr>
                <w:sz w:val="24"/>
                <w:szCs w:val="24"/>
              </w:rPr>
              <w:t xml:space="preserve">наличие комфортной зоны отдыха (ожидания), оборудованной соответствующей мебелью;</w:t>
            </w:r>
          </w:p>
          <w:p>
            <w:pPr>
              <w:widowControl w:val="off"/>
              <w:ind w:firstLine="720"/>
              <w:jc w:val="both"/>
              <w:rPr>
                <w:sz w:val="24"/>
                <w:szCs w:val="24"/>
              </w:rPr>
            </w:pPr>
            <w:r>
              <w:rPr>
                <w:sz w:val="24"/>
                <w:szCs w:val="24"/>
              </w:rPr>
              <w:t xml:space="preserve">наличие и понятность навигации внутри организации (учреждения);</w:t>
            </w:r>
          </w:p>
          <w:p>
            <w:pPr>
              <w:widowControl w:val="off"/>
              <w:ind w:firstLine="720"/>
              <w:jc w:val="both"/>
              <w:rPr>
                <w:sz w:val="24"/>
                <w:szCs w:val="24"/>
              </w:rPr>
            </w:pPr>
            <w:r>
              <w:rPr>
                <w:sz w:val="24"/>
                <w:szCs w:val="24"/>
              </w:rPr>
              <w:t xml:space="preserve">наличие и доступность питьевой воды;</w:t>
            </w:r>
          </w:p>
          <w:p>
            <w:pPr>
              <w:widowControl w:val="off"/>
              <w:ind w:firstLine="720"/>
              <w:jc w:val="both"/>
              <w:rPr>
                <w:sz w:val="24"/>
                <w:szCs w:val="24"/>
              </w:rPr>
            </w:pPr>
            <w:r>
              <w:rPr>
                <w:sz w:val="24"/>
                <w:szCs w:val="24"/>
              </w:rPr>
              <w:t xml:space="preserve">наличие и доступность санитарно-гигиенических помещений;</w:t>
            </w:r>
          </w:p>
          <w:p>
            <w:pPr>
              <w:widowControl w:val="off"/>
              <w:ind w:firstLine="720"/>
              <w:jc w:val="both"/>
              <w:rPr>
                <w:sz w:val="24"/>
                <w:szCs w:val="24"/>
              </w:rPr>
            </w:pPr>
            <w:r>
              <w:rPr>
                <w:sz w:val="24"/>
                <w:szCs w:val="24"/>
              </w:rPr>
              <w:t xml:space="preserve">санитарное состояние помещений организаций;</w:t>
            </w:r>
          </w:p>
          <w:p>
            <w:pPr>
              <w:widowControl w:val="off"/>
              <w:ind w:firstLine="720"/>
              <w:jc w:val="both"/>
              <w:rPr>
                <w:sz w:val="24"/>
                <w:szCs w:val="24"/>
              </w:rPr>
            </w:pPr>
            <w:r>
              <w:rPr>
                <w:sz w:val="24"/>
                <w:szCs w:val="24"/>
              </w:rPr>
              <w:t xml:space="preserve">транспортная доступность (возможность доехать до организации (учреждения) на общественном транспорте, наличие парковки);</w:t>
            </w:r>
          </w:p>
          <w:p>
            <w:pPr>
              <w:widowControl w:val="off"/>
              <w:ind w:firstLine="720"/>
              <w:jc w:val="both"/>
              <w:rPr>
                <w:sz w:val="24"/>
                <w:szCs w:val="24"/>
              </w:rPr>
            </w:pPr>
            <w:r>
              <w:rPr>
                <w:sz w:val="24"/>
                <w:szCs w:val="24"/>
              </w:rPr>
              <w:t xml:space="preserve">доступность записи на получение услуги (по телефону, на официальном сайте организации (учреждения), посредством Единого портала государственных и муниципальных услуг, при личном посещении в регистратуре или у специалиста организации (учреждения) и пр.).</w:t>
            </w:r>
          </w:p>
        </w:tc>
      </w:tr>
      <w:tr>
        <w:tc>
          <w:tcPr>
            <w:tcW w:w="680" w:type="dxa"/>
            <w:tcBorders>
              <w:top w:val="single" w:color="auto" w:sz="4" w:space="0"/>
              <w:left w:val="single" w:color="auto" w:sz="4" w:space="0"/>
              <w:bottom w:val="single" w:color="auto" w:sz="4" w:space="0"/>
              <w:right w:val="single" w:color="auto" w:sz="4" w:space="0"/>
            </w:tcBorders>
            <w:hideMark/>
          </w:tcPr>
          <w:p>
            <w:pPr>
              <w:widowControl w:val="off"/>
              <w:ind w:firstLine="720"/>
              <w:jc w:val="center"/>
              <w:rPr>
                <w:sz w:val="24"/>
                <w:szCs w:val="24"/>
              </w:rPr>
            </w:pPr>
            <w:r>
              <w:rPr>
                <w:sz w:val="24"/>
                <w:szCs w:val="24"/>
              </w:rPr>
              <w:t xml:space="preserve">22.</w:t>
            </w:r>
          </w:p>
        </w:tc>
        <w:tc>
          <w:tcPr>
            <w:tcW w:w="9243" w:type="dxa"/>
            <w:tcBorders>
              <w:top w:val="single" w:color="auto" w:sz="4" w:space="0"/>
              <w:left w:val="single" w:color="auto" w:sz="4" w:space="0"/>
              <w:bottom w:val="single" w:color="auto" w:sz="4" w:space="0"/>
              <w:right w:val="single" w:color="auto" w:sz="4" w:space="0"/>
            </w:tcBorders>
            <w:hideMark/>
          </w:tcPr>
          <w:p>
            <w:pPr>
              <w:widowControl w:val="off"/>
              <w:ind w:firstLine="720"/>
              <w:jc w:val="both"/>
              <w:rPr>
                <w:sz w:val="24"/>
                <w:szCs w:val="24"/>
              </w:rPr>
            </w:pPr>
            <w:r>
              <w:rPr>
                <w:sz w:val="24"/>
                <w:szCs w:val="24"/>
              </w:rPr>
              <w:t xml:space="preserve">Время ожидания предоставления услуги (своевременность предоставления услуги в соответствии с записью на прием к специалисту организации (учреждения) для получения услуги, графиком прихода социального работника на дом и пр.).</w:t>
            </w:r>
          </w:p>
        </w:tc>
      </w:tr>
      <w:tr>
        <w:tc>
          <w:tcPr>
            <w:tcW w:w="680" w:type="dxa"/>
            <w:tcBorders>
              <w:top w:val="single" w:color="auto" w:sz="4" w:space="0"/>
              <w:left w:val="single" w:color="auto" w:sz="4" w:space="0"/>
              <w:bottom w:val="single" w:color="auto" w:sz="4" w:space="0"/>
              <w:right w:val="single" w:color="auto" w:sz="4" w:space="0"/>
            </w:tcBorders>
            <w:hideMark/>
          </w:tcPr>
          <w:p>
            <w:pPr>
              <w:widowControl w:val="off"/>
              <w:ind w:firstLine="720"/>
              <w:jc w:val="center"/>
              <w:rPr>
                <w:sz w:val="24"/>
                <w:szCs w:val="24"/>
              </w:rPr>
            </w:pPr>
            <w:r>
              <w:rPr>
                <w:sz w:val="24"/>
                <w:szCs w:val="24"/>
              </w:rPr>
              <w:t xml:space="preserve">23.</w:t>
            </w:r>
          </w:p>
        </w:tc>
        <w:tc>
          <w:tcPr>
            <w:tcW w:w="9243" w:type="dxa"/>
            <w:tcBorders>
              <w:top w:val="single" w:color="auto" w:sz="4" w:space="0"/>
              <w:left w:val="single" w:color="auto" w:sz="4" w:space="0"/>
              <w:bottom w:val="single" w:color="auto" w:sz="4" w:space="0"/>
              <w:right w:val="single" w:color="auto" w:sz="4" w:space="0"/>
            </w:tcBorders>
            <w:hideMark/>
          </w:tcPr>
          <w:p>
            <w:pPr>
              <w:widowControl w:val="off"/>
              <w:ind w:firstLine="720"/>
              <w:jc w:val="both"/>
              <w:rPr>
                <w:sz w:val="24"/>
                <w:szCs w:val="24"/>
              </w:rPr>
            </w:pPr>
            <w:r>
              <w:rPr>
                <w:sz w:val="24"/>
                <w:szCs w:val="24"/>
              </w:rPr>
              <w:t xml:space="preserve">Доля получателей услуг, удовлетворенных комфортностью условий предоставления услуг (в % от общего числа опрошенных получателей услуг).</w:t>
            </w:r>
          </w:p>
        </w:tc>
      </w:tr>
      <w:tr>
        <w:tc>
          <w:tcPr>
            <w:tcW w:w="680" w:type="dxa"/>
            <w:tcBorders>
              <w:top w:val="single" w:color="auto" w:sz="4" w:space="0"/>
              <w:left w:val="single" w:color="auto" w:sz="4" w:space="0"/>
              <w:bottom w:val="single" w:color="auto" w:sz="4" w:space="0"/>
              <w:right w:val="single" w:color="auto" w:sz="4" w:space="0"/>
            </w:tcBorders>
          </w:tcPr>
          <w:p>
            <w:pPr>
              <w:widowControl w:val="off"/>
              <w:ind w:firstLine="720"/>
              <w:rPr>
                <w:sz w:val="24"/>
                <w:szCs w:val="24"/>
              </w:rPr>
            </w:pPr>
          </w:p>
        </w:tc>
        <w:tc>
          <w:tcPr>
            <w:tcW w:w="9243" w:type="dxa"/>
            <w:tcBorders>
              <w:top w:val="single" w:color="auto" w:sz="4" w:space="0"/>
              <w:left w:val="single" w:color="auto" w:sz="4" w:space="0"/>
              <w:bottom w:val="single" w:color="auto" w:sz="4" w:space="0"/>
              <w:right w:val="single" w:color="auto" w:sz="4" w:space="0"/>
            </w:tcBorders>
            <w:hideMark/>
          </w:tcPr>
          <w:p>
            <w:pPr>
              <w:widowControl w:val="off"/>
              <w:ind w:firstLine="720"/>
              <w:jc w:val="center"/>
              <w:outlineLvl w:val="1"/>
              <w:rPr>
                <w:sz w:val="24"/>
                <w:szCs w:val="24"/>
              </w:rPr>
            </w:pPr>
            <w:bookmarkStart w:id="14" w:name="_Toc168579563"/>
            <w:bookmarkStart w:id="15" w:name="_Toc169022759"/>
            <w:r>
              <w:rPr>
                <w:sz w:val="24"/>
                <w:szCs w:val="24"/>
              </w:rPr>
              <w:t xml:space="preserve">III. Показатели, характеризующие доступность услуг для инвалидов</w:t>
            </w:r>
            <w:bookmarkEnd w:id="14"/>
            <w:bookmarkEnd w:id="15"/>
          </w:p>
        </w:tc>
      </w:tr>
      <w:tr>
        <w:tc>
          <w:tcPr>
            <w:tcW w:w="680" w:type="dxa"/>
            <w:tcBorders>
              <w:top w:val="single" w:color="auto" w:sz="4" w:space="0"/>
              <w:left w:val="single" w:color="auto" w:sz="4" w:space="0"/>
              <w:bottom w:val="single" w:color="auto" w:sz="4" w:space="0"/>
              <w:right w:val="single" w:color="auto" w:sz="4" w:space="0"/>
            </w:tcBorders>
            <w:hideMark/>
          </w:tcPr>
          <w:p>
            <w:pPr>
              <w:widowControl w:val="off"/>
              <w:ind w:firstLine="720"/>
              <w:jc w:val="center"/>
              <w:rPr>
                <w:sz w:val="24"/>
                <w:szCs w:val="24"/>
              </w:rPr>
            </w:pPr>
            <w:r>
              <w:rPr>
                <w:sz w:val="24"/>
                <w:szCs w:val="24"/>
              </w:rPr>
              <w:t xml:space="preserve">31.</w:t>
            </w:r>
          </w:p>
        </w:tc>
        <w:tc>
          <w:tcPr>
            <w:tcW w:w="9243" w:type="dxa"/>
            <w:tcBorders>
              <w:top w:val="single" w:color="auto" w:sz="4" w:space="0"/>
              <w:left w:val="single" w:color="auto" w:sz="4" w:space="0"/>
              <w:bottom w:val="single" w:color="auto" w:sz="4" w:space="0"/>
              <w:right w:val="single" w:color="auto" w:sz="4" w:space="0"/>
            </w:tcBorders>
            <w:hideMark/>
          </w:tcPr>
          <w:p>
            <w:pPr>
              <w:widowControl w:val="off"/>
              <w:ind w:firstLine="720"/>
              <w:jc w:val="both"/>
              <w:rPr>
                <w:sz w:val="24"/>
                <w:szCs w:val="24"/>
              </w:rPr>
            </w:pPr>
            <w:r>
              <w:rPr>
                <w:sz w:val="24"/>
                <w:szCs w:val="24"/>
              </w:rPr>
              <w:t xml:space="preserve">Оборудование помещений организации (учреждения) и прилегающей к организации (учреждению) территории с учетом доступности для инвалидов:</w:t>
            </w:r>
          </w:p>
          <w:p>
            <w:pPr>
              <w:widowControl w:val="off"/>
              <w:ind w:firstLine="720"/>
              <w:jc w:val="both"/>
              <w:rPr>
                <w:sz w:val="24"/>
                <w:szCs w:val="24"/>
              </w:rPr>
            </w:pPr>
            <w:r>
              <w:rPr>
                <w:sz w:val="24"/>
                <w:szCs w:val="24"/>
              </w:rPr>
              <w:t xml:space="preserve">оборудование входных групп пандусами (подъемными платформами);</w:t>
            </w:r>
          </w:p>
          <w:p>
            <w:pPr>
              <w:widowControl w:val="off"/>
              <w:ind w:firstLine="720"/>
              <w:jc w:val="both"/>
              <w:rPr>
                <w:sz w:val="24"/>
                <w:szCs w:val="24"/>
              </w:rPr>
            </w:pPr>
            <w:r>
              <w:rPr>
                <w:sz w:val="24"/>
                <w:szCs w:val="24"/>
              </w:rPr>
              <w:t xml:space="preserve">наличие выделенных стоянок для автотранспортных средств инвалидов;</w:t>
            </w:r>
          </w:p>
          <w:p>
            <w:pPr>
              <w:widowControl w:val="off"/>
              <w:ind w:firstLine="720"/>
              <w:jc w:val="both"/>
              <w:rPr>
                <w:sz w:val="24"/>
                <w:szCs w:val="24"/>
              </w:rPr>
            </w:pPr>
            <w:r>
              <w:rPr>
                <w:sz w:val="24"/>
                <w:szCs w:val="24"/>
              </w:rPr>
              <w:t xml:space="preserve">наличие адаптированных лифтов, поручней, расширенных дверных проемов;</w:t>
            </w:r>
          </w:p>
          <w:p>
            <w:pPr>
              <w:widowControl w:val="off"/>
              <w:ind w:firstLine="720"/>
              <w:jc w:val="both"/>
              <w:rPr>
                <w:sz w:val="24"/>
                <w:szCs w:val="24"/>
              </w:rPr>
            </w:pPr>
            <w:r>
              <w:rPr>
                <w:sz w:val="24"/>
                <w:szCs w:val="24"/>
              </w:rPr>
              <w:t xml:space="preserve">наличие сменных кресел-колясок;</w:t>
            </w:r>
          </w:p>
          <w:p>
            <w:pPr>
              <w:widowControl w:val="off"/>
              <w:ind w:firstLine="720"/>
              <w:jc w:val="both"/>
              <w:rPr>
                <w:sz w:val="24"/>
                <w:szCs w:val="24"/>
              </w:rPr>
            </w:pPr>
            <w:r>
              <w:rPr>
                <w:sz w:val="24"/>
                <w:szCs w:val="24"/>
              </w:rPr>
              <w:t xml:space="preserve">наличие специально оборудованных для инвалидов санитарно-гигиенических помещений.</w:t>
            </w:r>
          </w:p>
        </w:tc>
      </w:tr>
      <w:tr>
        <w:tc>
          <w:tcPr>
            <w:tcW w:w="680" w:type="dxa"/>
            <w:tcBorders>
              <w:top w:val="single" w:color="auto" w:sz="4" w:space="0"/>
              <w:left w:val="single" w:color="auto" w:sz="4" w:space="0"/>
              <w:bottom w:val="single" w:color="auto" w:sz="4" w:space="0"/>
              <w:right w:val="single" w:color="auto" w:sz="4" w:space="0"/>
            </w:tcBorders>
            <w:hideMark/>
          </w:tcPr>
          <w:p>
            <w:pPr>
              <w:widowControl w:val="off"/>
              <w:ind w:firstLine="720"/>
              <w:jc w:val="center"/>
              <w:rPr>
                <w:sz w:val="24"/>
                <w:szCs w:val="24"/>
              </w:rPr>
            </w:pPr>
            <w:r>
              <w:rPr>
                <w:sz w:val="24"/>
                <w:szCs w:val="24"/>
              </w:rPr>
              <w:t xml:space="preserve">32.</w:t>
            </w:r>
          </w:p>
        </w:tc>
        <w:tc>
          <w:tcPr>
            <w:tcW w:w="9243" w:type="dxa"/>
            <w:tcBorders>
              <w:top w:val="single" w:color="auto" w:sz="4" w:space="0"/>
              <w:left w:val="single" w:color="auto" w:sz="4" w:space="0"/>
              <w:bottom w:val="single" w:color="auto" w:sz="4" w:space="0"/>
              <w:right w:val="single" w:color="auto" w:sz="4" w:space="0"/>
            </w:tcBorders>
            <w:hideMark/>
          </w:tcPr>
          <w:p>
            <w:pPr>
              <w:widowControl w:val="off"/>
              <w:ind w:firstLine="720"/>
              <w:jc w:val="both"/>
              <w:rPr>
                <w:sz w:val="24"/>
                <w:szCs w:val="24"/>
              </w:rPr>
            </w:pPr>
            <w:r>
              <w:rPr>
                <w:sz w:val="24"/>
                <w:szCs w:val="24"/>
              </w:rPr>
              <w:t xml:space="preserve">Обеспечение в организации (учреждении) условий доступности, позволяющих инвалидам получать услуги наравне с другими, включая:</w:t>
            </w:r>
          </w:p>
          <w:p>
            <w:pPr>
              <w:widowControl w:val="off"/>
              <w:ind w:firstLine="720"/>
              <w:jc w:val="both"/>
              <w:rPr>
                <w:sz w:val="24"/>
                <w:szCs w:val="24"/>
              </w:rPr>
            </w:pPr>
            <w:r>
              <w:rPr>
                <w:sz w:val="24"/>
                <w:szCs w:val="24"/>
              </w:rPr>
              <w:t xml:space="preserve">дублирование для инвалидов по слуху и зрению звуковой и зрительной информации;</w:t>
            </w:r>
          </w:p>
          <w:p>
            <w:pPr>
              <w:widowControl w:val="off"/>
              <w:ind w:firstLine="720"/>
              <w:jc w:val="both"/>
              <w:rPr>
                <w:sz w:val="24"/>
                <w:szCs w:val="24"/>
              </w:rPr>
            </w:pPr>
            <w:r>
              <w:rPr>
                <w:sz w:val="24"/>
                <w:szCs w:val="24"/>
              </w:rPr>
              <w:t xml:space="preserve">дублирование надписей, знаков и иной текстовой и графической информации знаками, выполненными рельефно-точечным шрифтом Брайля;</w:t>
            </w:r>
          </w:p>
          <w:p>
            <w:pPr>
              <w:widowControl w:val="off"/>
              <w:ind w:firstLine="720"/>
              <w:jc w:val="both"/>
              <w:rPr>
                <w:sz w:val="24"/>
                <w:szCs w:val="24"/>
              </w:rPr>
            </w:pPr>
            <w:r>
              <w:rPr>
                <w:sz w:val="24"/>
                <w:szCs w:val="24"/>
              </w:rPr>
              <w:t xml:space="preserve">возможность предоставления инвалидам по слуху (слуху и зрению) услуг сурдопереводчика (тифлосурдопереводчика);</w:t>
            </w:r>
          </w:p>
          <w:p>
            <w:pPr>
              <w:widowControl w:val="off"/>
              <w:ind w:firstLine="720"/>
              <w:jc w:val="both"/>
              <w:rPr>
                <w:sz w:val="24"/>
                <w:szCs w:val="24"/>
              </w:rPr>
            </w:pPr>
            <w:r>
              <w:rPr>
                <w:sz w:val="24"/>
                <w:szCs w:val="24"/>
              </w:rPr>
              <w:t xml:space="preserve">наличие альтернативной версии официального сайта организации (учреждения) для инвалидов по зрению;</w:t>
            </w:r>
          </w:p>
          <w:p>
            <w:pPr>
              <w:widowControl w:val="off"/>
              <w:ind w:firstLine="720"/>
              <w:jc w:val="both"/>
              <w:rPr>
                <w:sz w:val="24"/>
                <w:szCs w:val="24"/>
              </w:rPr>
            </w:pPr>
            <w:r>
              <w:rPr>
                <w:sz w:val="24"/>
                <w:szCs w:val="24"/>
              </w:rPr>
              <w:t xml:space="preserve">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p>
            <w:pPr>
              <w:widowControl w:val="off"/>
              <w:ind w:firstLine="720"/>
              <w:jc w:val="both"/>
              <w:rPr>
                <w:sz w:val="24"/>
                <w:szCs w:val="24"/>
              </w:rPr>
            </w:pPr>
            <w:r>
              <w:rPr>
                <w:sz w:val="24"/>
                <w:szCs w:val="24"/>
              </w:rPr>
              <w:t xml:space="preserve">наличие возможности предоставления услуги в дистанционном режиме или на дому.</w:t>
            </w:r>
          </w:p>
        </w:tc>
      </w:tr>
      <w:tr>
        <w:tc>
          <w:tcPr>
            <w:tcW w:w="680" w:type="dxa"/>
            <w:tcBorders>
              <w:top w:val="single" w:color="auto" w:sz="4" w:space="0"/>
              <w:left w:val="single" w:color="auto" w:sz="4" w:space="0"/>
              <w:bottom w:val="single" w:color="auto" w:sz="4" w:space="0"/>
              <w:right w:val="single" w:color="auto" w:sz="4" w:space="0"/>
            </w:tcBorders>
            <w:hideMark/>
          </w:tcPr>
          <w:p>
            <w:pPr>
              <w:widowControl w:val="off"/>
              <w:ind w:firstLine="720"/>
              <w:jc w:val="center"/>
              <w:rPr>
                <w:sz w:val="24"/>
                <w:szCs w:val="24"/>
              </w:rPr>
            </w:pPr>
            <w:r>
              <w:rPr>
                <w:sz w:val="24"/>
                <w:szCs w:val="24"/>
              </w:rPr>
              <w:t xml:space="preserve">33.</w:t>
            </w:r>
          </w:p>
        </w:tc>
        <w:tc>
          <w:tcPr>
            <w:tcW w:w="9243" w:type="dxa"/>
            <w:tcBorders>
              <w:top w:val="single" w:color="auto" w:sz="4" w:space="0"/>
              <w:left w:val="single" w:color="auto" w:sz="4" w:space="0"/>
              <w:bottom w:val="single" w:color="auto" w:sz="4" w:space="0"/>
              <w:right w:val="single" w:color="auto" w:sz="4" w:space="0"/>
            </w:tcBorders>
            <w:hideMark/>
          </w:tcPr>
          <w:p>
            <w:pPr>
              <w:widowControl w:val="off"/>
              <w:ind w:firstLine="720"/>
              <w:jc w:val="both"/>
              <w:rPr>
                <w:sz w:val="24"/>
                <w:szCs w:val="24"/>
              </w:rPr>
            </w:pPr>
            <w:r>
              <w:rPr>
                <w:sz w:val="24"/>
                <w:szCs w:val="24"/>
              </w:rPr>
              <w:t xml:space="preserve">Доля получателей услуг, удовлетворенных доступностью услуг для инвалидов (в % от общего числа опрошенных получателей услуг - инвалидов).</w:t>
            </w:r>
          </w:p>
        </w:tc>
      </w:tr>
      <w:tr>
        <w:tc>
          <w:tcPr>
            <w:tcW w:w="680" w:type="dxa"/>
            <w:tcBorders>
              <w:top w:val="single" w:color="auto" w:sz="4" w:space="0"/>
              <w:left w:val="single" w:color="auto" w:sz="4" w:space="0"/>
              <w:bottom w:val="single" w:color="auto" w:sz="4" w:space="0"/>
              <w:right w:val="single" w:color="auto" w:sz="4" w:space="0"/>
            </w:tcBorders>
          </w:tcPr>
          <w:p>
            <w:pPr>
              <w:widowControl w:val="off"/>
              <w:ind w:firstLine="720"/>
              <w:rPr>
                <w:sz w:val="24"/>
                <w:szCs w:val="24"/>
              </w:rPr>
            </w:pPr>
          </w:p>
        </w:tc>
        <w:tc>
          <w:tcPr>
            <w:tcW w:w="9243" w:type="dxa"/>
            <w:tcBorders>
              <w:top w:val="single" w:color="auto" w:sz="4" w:space="0"/>
              <w:left w:val="single" w:color="auto" w:sz="4" w:space="0"/>
              <w:bottom w:val="single" w:color="auto" w:sz="4" w:space="0"/>
              <w:right w:val="single" w:color="auto" w:sz="4" w:space="0"/>
            </w:tcBorders>
            <w:hideMark/>
          </w:tcPr>
          <w:p>
            <w:pPr>
              <w:widowControl w:val="off"/>
              <w:ind w:firstLine="720"/>
              <w:jc w:val="center"/>
              <w:outlineLvl w:val="1"/>
              <w:rPr>
                <w:sz w:val="24"/>
                <w:szCs w:val="24"/>
              </w:rPr>
            </w:pPr>
            <w:bookmarkStart w:id="16" w:name="_Toc168579564"/>
            <w:bookmarkStart w:id="17" w:name="_Toc169022760"/>
            <w:r>
              <w:rPr>
                <w:sz w:val="24"/>
                <w:szCs w:val="24"/>
              </w:rPr>
              <w:t xml:space="preserve">IV. Показатели, характеризующие доброжелательность, вежливость работников организации (учреждения)</w:t>
            </w:r>
            <w:bookmarkEnd w:id="16"/>
            <w:bookmarkEnd w:id="17"/>
          </w:p>
        </w:tc>
      </w:tr>
      <w:tr>
        <w:tc>
          <w:tcPr>
            <w:tcW w:w="680" w:type="dxa"/>
            <w:tcBorders>
              <w:top w:val="single" w:color="auto" w:sz="4" w:space="0"/>
              <w:left w:val="single" w:color="auto" w:sz="4" w:space="0"/>
              <w:bottom w:val="single" w:color="auto" w:sz="4" w:space="0"/>
              <w:right w:val="single" w:color="auto" w:sz="4" w:space="0"/>
            </w:tcBorders>
            <w:hideMark/>
          </w:tcPr>
          <w:p>
            <w:pPr>
              <w:widowControl w:val="off"/>
              <w:ind w:firstLine="720"/>
              <w:jc w:val="center"/>
              <w:rPr>
                <w:sz w:val="24"/>
                <w:szCs w:val="24"/>
              </w:rPr>
            </w:pPr>
            <w:r>
              <w:rPr>
                <w:sz w:val="24"/>
                <w:szCs w:val="24"/>
              </w:rPr>
              <w:t xml:space="preserve">41.</w:t>
            </w:r>
          </w:p>
        </w:tc>
        <w:tc>
          <w:tcPr>
            <w:tcW w:w="9243" w:type="dxa"/>
            <w:tcBorders>
              <w:top w:val="single" w:color="auto" w:sz="4" w:space="0"/>
              <w:left w:val="single" w:color="auto" w:sz="4" w:space="0"/>
              <w:bottom w:val="single" w:color="auto" w:sz="4" w:space="0"/>
              <w:right w:val="single" w:color="auto" w:sz="4" w:space="0"/>
            </w:tcBorders>
            <w:hideMark/>
          </w:tcPr>
          <w:p>
            <w:pPr>
              <w:widowControl w:val="off"/>
              <w:ind w:firstLine="720"/>
              <w:jc w:val="both"/>
              <w:rPr>
                <w:sz w:val="24"/>
                <w:szCs w:val="24"/>
              </w:rPr>
            </w:pPr>
            <w:r>
              <w:rPr>
                <w:sz w:val="24"/>
                <w:szCs w:val="24"/>
              </w:rPr>
              <w:t xml:space="preserve">Доля получателей услуг, удовлетворенных доброжелательностью, вежливостью работников организации (учреждения), обеспечивающих первичный контакт и информирование получателя услуги (работники регистратуры, справочной, приемного отделения и прочие работники) при непосредственном обращении в организацию (в % от общего числа опрошенных получателей услуг).</w:t>
            </w:r>
          </w:p>
        </w:tc>
      </w:tr>
      <w:tr>
        <w:tc>
          <w:tcPr>
            <w:tcW w:w="680" w:type="dxa"/>
            <w:tcBorders>
              <w:top w:val="single" w:color="auto" w:sz="4" w:space="0"/>
              <w:left w:val="single" w:color="auto" w:sz="4" w:space="0"/>
              <w:bottom w:val="single" w:color="auto" w:sz="4" w:space="0"/>
              <w:right w:val="single" w:color="auto" w:sz="4" w:space="0"/>
            </w:tcBorders>
            <w:hideMark/>
          </w:tcPr>
          <w:p>
            <w:pPr>
              <w:widowControl w:val="off"/>
              <w:ind w:firstLine="720"/>
              <w:jc w:val="center"/>
              <w:rPr>
                <w:sz w:val="24"/>
                <w:szCs w:val="24"/>
              </w:rPr>
            </w:pPr>
            <w:r>
              <w:rPr>
                <w:sz w:val="24"/>
                <w:szCs w:val="24"/>
              </w:rPr>
              <w:t xml:space="preserve">42.</w:t>
            </w:r>
          </w:p>
        </w:tc>
        <w:tc>
          <w:tcPr>
            <w:tcW w:w="9243" w:type="dxa"/>
            <w:tcBorders>
              <w:top w:val="single" w:color="auto" w:sz="4" w:space="0"/>
              <w:left w:val="single" w:color="auto" w:sz="4" w:space="0"/>
              <w:bottom w:val="single" w:color="auto" w:sz="4" w:space="0"/>
              <w:right w:val="single" w:color="auto" w:sz="4" w:space="0"/>
            </w:tcBorders>
            <w:hideMark/>
          </w:tcPr>
          <w:p>
            <w:pPr>
              <w:widowControl w:val="off"/>
              <w:ind w:firstLine="720"/>
              <w:jc w:val="both"/>
              <w:rPr>
                <w:sz w:val="24"/>
                <w:szCs w:val="24"/>
              </w:rPr>
            </w:pPr>
            <w:r>
              <w:rPr>
                <w:sz w:val="24"/>
                <w:szCs w:val="24"/>
              </w:rPr>
              <w:t xml:space="preserve">Доля получателей услуг, удовлетворенных доброжелательностью, вежливостью работников организации (учреждения), обеспечивающих непосредственное оказание услуги (социальные работники, работники, осуществляющие экспертно-реабилитационную диагностику, и прочие работники) при обращении в организацию (учреждение) (в % от общего числа опрошенных получателей услуг).</w:t>
            </w:r>
          </w:p>
        </w:tc>
      </w:tr>
      <w:tr>
        <w:tc>
          <w:tcPr>
            <w:tcW w:w="680" w:type="dxa"/>
            <w:tcBorders>
              <w:top w:val="single" w:color="auto" w:sz="4" w:space="0"/>
              <w:left w:val="single" w:color="auto" w:sz="4" w:space="0"/>
              <w:bottom w:val="single" w:color="auto" w:sz="4" w:space="0"/>
              <w:right w:val="single" w:color="auto" w:sz="4" w:space="0"/>
            </w:tcBorders>
            <w:hideMark/>
          </w:tcPr>
          <w:p>
            <w:pPr>
              <w:widowControl w:val="off"/>
              <w:ind w:firstLine="720"/>
              <w:jc w:val="center"/>
              <w:rPr>
                <w:sz w:val="24"/>
                <w:szCs w:val="24"/>
              </w:rPr>
            </w:pPr>
            <w:r>
              <w:rPr>
                <w:sz w:val="24"/>
                <w:szCs w:val="24"/>
              </w:rPr>
              <w:t xml:space="preserve">43.</w:t>
            </w:r>
          </w:p>
        </w:tc>
        <w:tc>
          <w:tcPr>
            <w:tcW w:w="9243" w:type="dxa"/>
            <w:tcBorders>
              <w:top w:val="single" w:color="auto" w:sz="4" w:space="0"/>
              <w:left w:val="single" w:color="auto" w:sz="4" w:space="0"/>
              <w:bottom w:val="single" w:color="auto" w:sz="4" w:space="0"/>
              <w:right w:val="single" w:color="auto" w:sz="4" w:space="0"/>
            </w:tcBorders>
            <w:hideMark/>
          </w:tcPr>
          <w:p>
            <w:pPr>
              <w:widowControl w:val="off"/>
              <w:ind w:firstLine="720"/>
              <w:jc w:val="both"/>
              <w:rPr>
                <w:sz w:val="24"/>
                <w:szCs w:val="24"/>
              </w:rPr>
            </w:pPr>
            <w:r>
              <w:rPr>
                <w:sz w:val="24"/>
                <w:szCs w:val="24"/>
              </w:rPr>
              <w:t xml:space="preserve">Доля получателей услуг, удовлетворенных доброжелательностью, вежливостью работников организации (учреждения)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получение консультации по </w:t>
            </w:r>
            <w:r>
              <w:rPr>
                <w:sz w:val="24"/>
                <w:szCs w:val="24"/>
              </w:rPr>
              <w:t xml:space="preserve">оказываемым услугам и пр.) (в % от общего числа опрошенных получателей услуг).</w:t>
            </w:r>
          </w:p>
        </w:tc>
      </w:tr>
      <w:tr>
        <w:tc>
          <w:tcPr>
            <w:tcW w:w="680" w:type="dxa"/>
            <w:tcBorders>
              <w:top w:val="single" w:color="auto" w:sz="4" w:space="0"/>
              <w:left w:val="single" w:color="auto" w:sz="4" w:space="0"/>
              <w:bottom w:val="single" w:color="auto" w:sz="4" w:space="0"/>
              <w:right w:val="single" w:color="auto" w:sz="4" w:space="0"/>
            </w:tcBorders>
          </w:tcPr>
          <w:p>
            <w:pPr>
              <w:widowControl w:val="off"/>
              <w:ind w:firstLine="720"/>
              <w:rPr>
                <w:sz w:val="24"/>
                <w:szCs w:val="24"/>
              </w:rPr>
            </w:pPr>
          </w:p>
        </w:tc>
        <w:tc>
          <w:tcPr>
            <w:tcW w:w="9243" w:type="dxa"/>
            <w:tcBorders>
              <w:top w:val="single" w:color="auto" w:sz="4" w:space="0"/>
              <w:left w:val="single" w:color="auto" w:sz="4" w:space="0"/>
              <w:bottom w:val="single" w:color="auto" w:sz="4" w:space="0"/>
              <w:right w:val="single" w:color="auto" w:sz="4" w:space="0"/>
            </w:tcBorders>
            <w:hideMark/>
          </w:tcPr>
          <w:p>
            <w:pPr>
              <w:widowControl w:val="off"/>
              <w:ind w:firstLine="720"/>
              <w:jc w:val="center"/>
              <w:outlineLvl w:val="1"/>
              <w:rPr>
                <w:sz w:val="24"/>
                <w:szCs w:val="24"/>
              </w:rPr>
            </w:pPr>
            <w:bookmarkStart w:id="18" w:name="_Toc168579565"/>
            <w:bookmarkStart w:id="19" w:name="_Toc169022761"/>
            <w:r>
              <w:rPr>
                <w:sz w:val="24"/>
                <w:szCs w:val="24"/>
              </w:rPr>
              <w:t xml:space="preserve">V. Показатели, характеризующие удовлетворенность условиями оказания услуг</w:t>
            </w:r>
            <w:bookmarkEnd w:id="18"/>
            <w:bookmarkEnd w:id="19"/>
          </w:p>
        </w:tc>
      </w:tr>
      <w:tr>
        <w:tc>
          <w:tcPr>
            <w:tcW w:w="680" w:type="dxa"/>
            <w:tcBorders>
              <w:top w:val="single" w:color="auto" w:sz="4" w:space="0"/>
              <w:left w:val="single" w:color="auto" w:sz="4" w:space="0"/>
              <w:bottom w:val="single" w:color="auto" w:sz="4" w:space="0"/>
              <w:right w:val="single" w:color="auto" w:sz="4" w:space="0"/>
            </w:tcBorders>
            <w:hideMark/>
          </w:tcPr>
          <w:p>
            <w:pPr>
              <w:widowControl w:val="off"/>
              <w:ind w:firstLine="720"/>
              <w:jc w:val="center"/>
              <w:rPr>
                <w:sz w:val="24"/>
                <w:szCs w:val="24"/>
              </w:rPr>
            </w:pPr>
            <w:r>
              <w:rPr>
                <w:sz w:val="24"/>
                <w:szCs w:val="24"/>
              </w:rPr>
              <w:t xml:space="preserve">51.</w:t>
            </w:r>
          </w:p>
        </w:tc>
        <w:tc>
          <w:tcPr>
            <w:tcW w:w="9243" w:type="dxa"/>
            <w:tcBorders>
              <w:top w:val="single" w:color="auto" w:sz="4" w:space="0"/>
              <w:left w:val="single" w:color="auto" w:sz="4" w:space="0"/>
              <w:bottom w:val="single" w:color="auto" w:sz="4" w:space="0"/>
              <w:right w:val="single" w:color="auto" w:sz="4" w:space="0"/>
            </w:tcBorders>
            <w:hideMark/>
          </w:tcPr>
          <w:p>
            <w:pPr>
              <w:widowControl w:val="off"/>
              <w:ind w:firstLine="720"/>
              <w:jc w:val="both"/>
              <w:rPr>
                <w:sz w:val="24"/>
                <w:szCs w:val="24"/>
              </w:rPr>
            </w:pPr>
            <w:r>
              <w:rPr>
                <w:sz w:val="24"/>
                <w:szCs w:val="24"/>
              </w:rPr>
              <w:t xml:space="preserve">Доля получателей услуг, которые готовы рекомендовать организацию (учреждение) родственникам и знакомым (могли бы ее рекомендовать, если бы была возможность выбора организации (учреждения) (в % от общего числа опрошенных получателей услуг).</w:t>
            </w:r>
          </w:p>
        </w:tc>
      </w:tr>
      <w:tr>
        <w:tc>
          <w:tcPr>
            <w:tcW w:w="680" w:type="dxa"/>
            <w:tcBorders>
              <w:top w:val="single" w:color="auto" w:sz="4" w:space="0"/>
              <w:left w:val="single" w:color="auto" w:sz="4" w:space="0"/>
              <w:bottom w:val="single" w:color="auto" w:sz="4" w:space="0"/>
              <w:right w:val="single" w:color="auto" w:sz="4" w:space="0"/>
            </w:tcBorders>
            <w:hideMark/>
          </w:tcPr>
          <w:p>
            <w:pPr>
              <w:widowControl w:val="off"/>
              <w:ind w:firstLine="720"/>
              <w:jc w:val="center"/>
              <w:rPr>
                <w:sz w:val="24"/>
                <w:szCs w:val="24"/>
              </w:rPr>
            </w:pPr>
            <w:r>
              <w:rPr>
                <w:sz w:val="24"/>
                <w:szCs w:val="24"/>
              </w:rPr>
              <w:t xml:space="preserve">52.</w:t>
            </w:r>
          </w:p>
        </w:tc>
        <w:tc>
          <w:tcPr>
            <w:tcW w:w="9243" w:type="dxa"/>
            <w:tcBorders>
              <w:top w:val="single" w:color="auto" w:sz="4" w:space="0"/>
              <w:left w:val="single" w:color="auto" w:sz="4" w:space="0"/>
              <w:bottom w:val="single" w:color="auto" w:sz="4" w:space="0"/>
              <w:right w:val="single" w:color="auto" w:sz="4" w:space="0"/>
            </w:tcBorders>
            <w:hideMark/>
          </w:tcPr>
          <w:p>
            <w:pPr>
              <w:widowControl w:val="off"/>
              <w:ind w:firstLine="720"/>
              <w:jc w:val="both"/>
              <w:rPr>
                <w:sz w:val="24"/>
                <w:szCs w:val="24"/>
              </w:rPr>
            </w:pPr>
            <w:r>
              <w:rPr>
                <w:sz w:val="24"/>
                <w:szCs w:val="24"/>
              </w:rPr>
              <w:t xml:space="preserve">Доля получателей услуг, удовлетворенных организационными условиями оказания услуг - графиком работы организации (учреждения) (подразделения, отдельных специалистов, графиком прихода социального работника на дом и др.) (в % от общего числа опрошенных получателей услуг).</w:t>
            </w:r>
          </w:p>
        </w:tc>
      </w:tr>
      <w:tr>
        <w:tc>
          <w:tcPr>
            <w:tcW w:w="680" w:type="dxa"/>
            <w:tcBorders>
              <w:top w:val="single" w:color="auto" w:sz="4" w:space="0"/>
              <w:left w:val="single" w:color="auto" w:sz="4" w:space="0"/>
              <w:bottom w:val="single" w:color="auto" w:sz="4" w:space="0"/>
              <w:right w:val="single" w:color="auto" w:sz="4" w:space="0"/>
            </w:tcBorders>
            <w:hideMark/>
          </w:tcPr>
          <w:p>
            <w:pPr>
              <w:widowControl w:val="off"/>
              <w:ind w:firstLine="720"/>
              <w:jc w:val="center"/>
              <w:rPr>
                <w:sz w:val="24"/>
                <w:szCs w:val="24"/>
              </w:rPr>
            </w:pPr>
            <w:r>
              <w:rPr>
                <w:sz w:val="24"/>
                <w:szCs w:val="24"/>
              </w:rPr>
              <w:t xml:space="preserve">53.</w:t>
            </w:r>
          </w:p>
        </w:tc>
        <w:tc>
          <w:tcPr>
            <w:tcW w:w="9243" w:type="dxa"/>
            <w:tcBorders>
              <w:top w:val="single" w:color="auto" w:sz="4" w:space="0"/>
              <w:left w:val="single" w:color="auto" w:sz="4" w:space="0"/>
              <w:bottom w:val="single" w:color="auto" w:sz="4" w:space="0"/>
              <w:right w:val="single" w:color="auto" w:sz="4" w:space="0"/>
            </w:tcBorders>
            <w:hideMark/>
          </w:tcPr>
          <w:p>
            <w:pPr>
              <w:widowControl w:val="off"/>
              <w:ind w:firstLine="720"/>
              <w:jc w:val="both"/>
              <w:rPr>
                <w:sz w:val="24"/>
                <w:szCs w:val="24"/>
              </w:rPr>
            </w:pPr>
            <w:r>
              <w:rPr>
                <w:sz w:val="24"/>
                <w:szCs w:val="24"/>
              </w:rPr>
              <w:t xml:space="preserve">Доля получателей услуг, удовлетворенных в целом условиями оказания услуг в организации (учреждении) (в % от общего числа опрошенных получателей услуг).</w:t>
            </w:r>
          </w:p>
        </w:tc>
      </w:tr>
    </w:tbl>
    <w:p>
      <w:pPr>
        <w:widowControl w:val="off"/>
        <w:ind w:firstLine="720"/>
        <w:jc w:val="both"/>
        <w:rPr>
          <w:sz w:val="24"/>
          <w:szCs w:val="24"/>
        </w:rPr>
      </w:pPr>
    </w:p>
    <w:p>
      <w:pPr>
        <w:widowControl w:val="off"/>
        <w:ind w:firstLine="540"/>
        <w:jc w:val="both"/>
        <w:rPr>
          <w:sz w:val="24"/>
          <w:szCs w:val="24"/>
        </w:rPr>
      </w:pPr>
      <w:r>
        <w:rPr>
          <w:sz w:val="24"/>
          <w:szCs w:val="24"/>
        </w:rPr>
        <w:t xml:space="preserve">--------------------------------</w:t>
      </w:r>
    </w:p>
    <w:p>
      <w:pPr>
        <w:widowControl w:val="off"/>
        <w:spacing w:before="220"/>
        <w:ind w:firstLine="540"/>
        <w:jc w:val="both"/>
        <w:rPr>
          <w:sz w:val="24"/>
          <w:szCs w:val="24"/>
        </w:rPr>
      </w:pPr>
      <w:bookmarkStart w:id="20" w:name="P104"/>
      <w:bookmarkEnd w:id="20"/>
      <w:r>
        <w:rPr>
          <w:sz w:val="24"/>
          <w:szCs w:val="24"/>
        </w:rPr>
        <w:t xml:space="preserve">&lt;*&gt; Далее соответственно - организация, учреждение.</w:t>
      </w:r>
    </w:p>
    <w:p>
      <w:pPr>
        <w:widowControl w:val="off"/>
        <w:spacing w:before="220"/>
        <w:ind w:firstLine="540"/>
        <w:jc w:val="both"/>
        <w:rPr>
          <w:sz w:val="24"/>
          <w:szCs w:val="24"/>
        </w:rPr>
      </w:pPr>
      <w:bookmarkStart w:id="21" w:name="P105"/>
      <w:bookmarkEnd w:id="21"/>
      <w:r>
        <w:rPr>
          <w:sz w:val="24"/>
          <w:szCs w:val="24"/>
        </w:rPr>
        <w:t xml:space="preserve">&lt;**&gt; </w:t>
      </w:r>
      <w:hyperlink r:id="rId15" w:history="1">
        <w:r>
          <w:rPr>
            <w:rStyle w:val="a5"/>
            <w:color w:val="auto"/>
            <w:sz w:val="24"/>
            <w:szCs w:val="24"/>
          </w:rPr>
          <w:t xml:space="preserve">Статья 13</w:t>
        </w:r>
      </w:hyperlink>
      <w:r>
        <w:rPr>
          <w:sz w:val="24"/>
          <w:szCs w:val="24"/>
        </w:rPr>
        <w:t xml:space="preserve"> Федерального закона от 28.12.2013 № 442-ФЗ «Об основах социального обслуживания граждан в Российской Федерации»; </w:t>
      </w:r>
      <w:hyperlink r:id="rId16" w:history="1">
        <w:r>
          <w:rPr>
            <w:rStyle w:val="a5"/>
            <w:color w:val="auto"/>
            <w:sz w:val="24"/>
            <w:szCs w:val="24"/>
          </w:rPr>
          <w:t xml:space="preserve">статья 8</w:t>
        </w:r>
      </w:hyperlink>
      <w:r>
        <w:rPr>
          <w:sz w:val="24"/>
          <w:szCs w:val="24"/>
        </w:rPr>
        <w:t xml:space="preserve"> Федерального закона от 24.11.1995 № 181-ФЗ «О социальной защите инвалидов в Российской Федерации»; </w:t>
      </w:r>
      <w:hyperlink r:id="rId17" w:history="1">
        <w:r>
          <w:rPr>
            <w:rStyle w:val="a5"/>
            <w:color w:val="auto"/>
            <w:sz w:val="24"/>
            <w:szCs w:val="24"/>
          </w:rPr>
          <w:t xml:space="preserve">приказ</w:t>
        </w:r>
      </w:hyperlink>
      <w:r>
        <w:rPr>
          <w:sz w:val="24"/>
          <w:szCs w:val="24"/>
        </w:rPr>
        <w:t xml:space="preserve"> Министерства труда и социальной защиты Российской Федерации от 17.11.2014 №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 </w:t>
      </w:r>
      <w:hyperlink r:id="rId18" w:history="1">
        <w:r>
          <w:rPr>
            <w:rStyle w:val="a5"/>
            <w:color w:val="auto"/>
            <w:sz w:val="24"/>
            <w:szCs w:val="24"/>
          </w:rPr>
          <w:t xml:space="preserve">приказ</w:t>
        </w:r>
      </w:hyperlink>
      <w:r>
        <w:rPr>
          <w:sz w:val="24"/>
          <w:szCs w:val="24"/>
        </w:rPr>
        <w:t xml:space="preserve"> Министерства труда и социальной защиты Российской Федерации от 28.02.2018 № 122ан «Об утверждении требований к содержанию и форме предоставления информации о деятельности федеральных учреждений медико-социальной экспертизы, размещаемой на официальных сайтах федеральных учреждений медико-социальной экспертизы в информационно-телекоммуникационной сети «Интернет».</w:t>
      </w:r>
    </w:p>
    <w:p>
      <w:pPr>
        <w:ind w:firstLine="709"/>
        <w:jc w:val="both"/>
        <w:rPr>
          <w:rFonts w:eastAsia="Calibri"/>
          <w:bCs/>
          <w:sz w:val="28"/>
          <w:szCs w:val="28"/>
        </w:rPr>
      </w:pPr>
      <w:r>
        <w:rPr>
          <w:rFonts w:eastAsia="Calibri"/>
          <w:sz w:val="24"/>
          <w:szCs w:val="24"/>
        </w:rPr>
        <w:br w:type="page" w:clear="all"/>
      </w:r>
    </w:p>
    <w:p>
      <w:pPr>
        <w:pStyle w:val="1"/>
        <w:spacing w:line="240" w:lineRule="auto"/>
      </w:pPr>
      <w:bookmarkStart w:id="22" w:name="_Toc169022762"/>
      <w:bookmarkEnd w:id="1"/>
      <w:bookmarkEnd w:id="0"/>
      <w:r>
        <w:t xml:space="preserve">Инструментарий исследования</w:t>
      </w:r>
      <w:bookmarkEnd w:id="22"/>
    </w:p>
    <w:p>
      <w:pPr>
        <w:pStyle w:val="2"/>
      </w:pPr>
      <w:bookmarkStart w:id="23" w:name="_Toc169022763"/>
      <w:r>
        <w:t xml:space="preserve">Опросный лист (</w:t>
      </w:r>
      <w:r>
        <w:t xml:space="preserve">Анкета</w:t>
      </w:r>
      <w:r>
        <w:t xml:space="preserve"> получателей услуг</w:t>
      </w:r>
      <w:r>
        <w:t xml:space="preserve">)</w:t>
      </w:r>
      <w:bookmarkEnd w:id="23"/>
    </w:p>
    <w:p>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 анализу удовлетворенности качеством оказания</w:t>
      </w:r>
    </w:p>
    <w:p>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социальных услуг в организациях социального обслуживания</w:t>
      </w:r>
    </w:p>
    <w:p>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Уважаемый участник опроса!</w:t>
      </w:r>
    </w:p>
    <w:p>
      <w:pPr>
        <w:pStyle w:val="ConsPlusNonformat"/>
        <w:rPr>
          <w:rFonts w:ascii="Times New Roman" w:hAnsi="Times New Roman" w:cs="Times New Roman"/>
          <w:sz w:val="24"/>
          <w:szCs w:val="24"/>
        </w:rPr>
      </w:pPr>
    </w:p>
    <w:p>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Опрос проводится в целях выявления мнения граждан о качестве условий оказания услуг организации социального обслуживания.</w:t>
      </w:r>
    </w:p>
    <w:p>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Пожалуйста, ответьте на вопросы анкеты. Ваше мнение позволит улучшить работу организаций социальной сферы и повысить качество оказания услуг населению.</w:t>
      </w:r>
    </w:p>
    <w:p>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Опрос проводится анонимно. Ваши фамилия, имя, отчество, контактные телефоны указывать необязательно.</w:t>
      </w:r>
    </w:p>
    <w:p>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Конфиденциальность высказанного Вами мнения о качестве условий оказания услуг организациями социальной сферы гарантируется.</w:t>
      </w:r>
    </w:p>
    <w:p>
      <w:pPr>
        <w:pStyle w:val="ConsPlusNonformat"/>
        <w:ind w:firstLine="709"/>
        <w:jc w:val="both"/>
        <w:rPr>
          <w:rFonts w:ascii="Times New Roman" w:hAnsi="Times New Roman" w:cs="Times New Roman"/>
          <w:sz w:val="24"/>
          <w:szCs w:val="24"/>
        </w:rPr>
      </w:pPr>
    </w:p>
    <w:p>
      <w:pPr>
        <w:ind w:firstLine="709"/>
        <w:rPr>
          <w:color w:val="000000"/>
          <w:sz w:val="24"/>
          <w:szCs w:val="24"/>
        </w:rPr>
      </w:pPr>
      <w:bookmarkStart w:id="24" w:name="_Toc2141068"/>
      <w:r>
        <w:rPr>
          <w:color w:val="000000"/>
          <w:sz w:val="24"/>
          <w:szCs w:val="24"/>
        </w:rPr>
        <w:t xml:space="preserve">1. При посещении (выборе) организации обращались ли Вы к информации о ее деятельности, размещенной на информационных стендах в помещениях организации?</w:t>
      </w:r>
    </w:p>
    <w:p>
      <w:pPr>
        <w:tabs>
          <w:tab w:val="left" w:pos="851"/>
        </w:tabs>
        <w:ind w:firstLine="709"/>
        <w:jc w:val="both"/>
        <w:rPr>
          <w:color w:val="000000"/>
          <w:sz w:val="24"/>
          <w:szCs w:val="24"/>
        </w:rPr>
      </w:pPr>
      <w:r>
        <w:rPr>
          <w:color w:val="000000"/>
          <w:sz w:val="24"/>
          <w:szCs w:val="24"/>
        </w:rPr>
        <w:t xml:space="preserve">1.да</w:t>
      </w:r>
    </w:p>
    <w:p>
      <w:pPr>
        <w:tabs>
          <w:tab w:val="left" w:pos="851"/>
        </w:tabs>
        <w:ind w:firstLine="709"/>
        <w:jc w:val="both"/>
        <w:rPr>
          <w:color w:val="000000"/>
          <w:sz w:val="24"/>
          <w:szCs w:val="24"/>
        </w:rPr>
      </w:pPr>
      <w:r>
        <w:rPr>
          <w:color w:val="000000"/>
          <w:sz w:val="24"/>
          <w:szCs w:val="24"/>
        </w:rPr>
        <w:t xml:space="preserve">2.нет (переход к вопросу 3)</w:t>
      </w:r>
    </w:p>
    <w:p>
      <w:pPr>
        <w:tabs>
          <w:tab w:val="left" w:pos="851"/>
        </w:tabs>
        <w:ind w:firstLine="709"/>
        <w:jc w:val="both"/>
        <w:rPr>
          <w:color w:val="000000"/>
          <w:sz w:val="24"/>
          <w:szCs w:val="24"/>
        </w:rPr>
      </w:pPr>
    </w:p>
    <w:p>
      <w:pPr>
        <w:ind w:firstLine="709"/>
        <w:jc w:val="both"/>
        <w:rPr>
          <w:color w:val="000000"/>
          <w:sz w:val="24"/>
          <w:szCs w:val="24"/>
        </w:rPr>
      </w:pPr>
      <w:r>
        <w:rPr>
          <w:color w:val="000000"/>
          <w:sz w:val="24"/>
          <w:szCs w:val="24"/>
        </w:rPr>
        <w:t xml:space="preserve">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pPr>
        <w:tabs>
          <w:tab w:val="left" w:pos="851"/>
        </w:tabs>
        <w:ind w:firstLine="709"/>
        <w:jc w:val="both"/>
        <w:rPr>
          <w:color w:val="000000"/>
          <w:sz w:val="24"/>
          <w:szCs w:val="24"/>
        </w:rPr>
      </w:pPr>
      <w:r>
        <w:rPr>
          <w:color w:val="000000"/>
          <w:sz w:val="24"/>
          <w:szCs w:val="24"/>
        </w:rPr>
        <w:t xml:space="preserve">1.да</w:t>
      </w:r>
    </w:p>
    <w:p>
      <w:pPr>
        <w:tabs>
          <w:tab w:val="left" w:pos="851"/>
        </w:tabs>
        <w:ind w:firstLine="709"/>
        <w:jc w:val="both"/>
        <w:rPr>
          <w:color w:val="000000"/>
          <w:sz w:val="24"/>
          <w:szCs w:val="24"/>
        </w:rPr>
      </w:pPr>
      <w:r>
        <w:rPr>
          <w:color w:val="000000"/>
          <w:sz w:val="24"/>
          <w:szCs w:val="24"/>
        </w:rPr>
        <w:t xml:space="preserve">2.нет </w:t>
      </w:r>
    </w:p>
    <w:p>
      <w:pPr>
        <w:tabs>
          <w:tab w:val="left" w:pos="851"/>
        </w:tabs>
        <w:ind w:firstLine="709"/>
        <w:jc w:val="both"/>
        <w:rPr>
          <w:color w:val="000000"/>
          <w:sz w:val="24"/>
          <w:szCs w:val="24"/>
        </w:rPr>
      </w:pPr>
    </w:p>
    <w:p>
      <w:pPr>
        <w:ind w:firstLine="709"/>
        <w:rPr>
          <w:color w:val="000000"/>
          <w:sz w:val="24"/>
          <w:szCs w:val="24"/>
        </w:rPr>
      </w:pPr>
      <w:r>
        <w:rPr>
          <w:color w:val="000000"/>
          <w:sz w:val="24"/>
          <w:szCs w:val="24"/>
        </w:rPr>
        <w:t xml:space="preserve">З. Пользовались ли Вы официальным сайтом организации, чтобы получить информацию о ее деятельности? </w:t>
      </w:r>
    </w:p>
    <w:p>
      <w:pPr>
        <w:tabs>
          <w:tab w:val="left" w:pos="851"/>
        </w:tabs>
        <w:ind w:firstLine="709"/>
        <w:jc w:val="both"/>
        <w:rPr>
          <w:color w:val="000000"/>
          <w:sz w:val="24"/>
          <w:szCs w:val="24"/>
        </w:rPr>
      </w:pPr>
      <w:r>
        <w:rPr>
          <w:color w:val="000000"/>
          <w:sz w:val="24"/>
          <w:szCs w:val="24"/>
        </w:rPr>
        <w:t xml:space="preserve">1.да</w:t>
      </w:r>
    </w:p>
    <w:p>
      <w:pPr>
        <w:tabs>
          <w:tab w:val="left" w:pos="851"/>
        </w:tabs>
        <w:ind w:firstLine="709"/>
        <w:jc w:val="both"/>
        <w:rPr>
          <w:color w:val="000000"/>
          <w:sz w:val="24"/>
          <w:szCs w:val="24"/>
        </w:rPr>
      </w:pPr>
      <w:r>
        <w:rPr>
          <w:color w:val="000000"/>
          <w:sz w:val="24"/>
          <w:szCs w:val="24"/>
        </w:rPr>
        <w:t xml:space="preserve">2.нет (переход к вопросу 5)</w:t>
      </w:r>
    </w:p>
    <w:p>
      <w:pPr>
        <w:tabs>
          <w:tab w:val="left" w:pos="851"/>
        </w:tabs>
        <w:ind w:firstLine="709"/>
        <w:jc w:val="both"/>
        <w:rPr>
          <w:color w:val="000000"/>
          <w:sz w:val="24"/>
          <w:szCs w:val="24"/>
        </w:rPr>
      </w:pPr>
    </w:p>
    <w:p>
      <w:pPr>
        <w:ind w:firstLine="709"/>
        <w:jc w:val="both"/>
        <w:rPr>
          <w:color w:val="000000"/>
          <w:sz w:val="24"/>
          <w:szCs w:val="24"/>
        </w:rPr>
      </w:pPr>
      <w:r>
        <w:rPr>
          <w:color w:val="000000"/>
          <w:sz w:val="24"/>
          <w:szCs w:val="24"/>
        </w:rPr>
        <w:t xml:space="preserve">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pPr>
        <w:tabs>
          <w:tab w:val="left" w:pos="851"/>
        </w:tabs>
        <w:ind w:firstLine="709"/>
        <w:jc w:val="both"/>
        <w:rPr>
          <w:color w:val="000000"/>
          <w:sz w:val="24"/>
          <w:szCs w:val="24"/>
        </w:rPr>
      </w:pPr>
      <w:r>
        <w:rPr>
          <w:color w:val="000000"/>
          <w:sz w:val="24"/>
          <w:szCs w:val="24"/>
        </w:rPr>
        <w:t xml:space="preserve">1.да</w:t>
      </w:r>
    </w:p>
    <w:p>
      <w:pPr>
        <w:tabs>
          <w:tab w:val="left" w:pos="851"/>
        </w:tabs>
        <w:ind w:firstLine="709"/>
        <w:jc w:val="both"/>
        <w:rPr>
          <w:color w:val="000000"/>
          <w:sz w:val="24"/>
          <w:szCs w:val="24"/>
        </w:rPr>
      </w:pPr>
      <w:r>
        <w:rPr>
          <w:color w:val="000000"/>
          <w:sz w:val="24"/>
          <w:szCs w:val="24"/>
        </w:rPr>
        <w:t xml:space="preserve">2.нет </w:t>
      </w:r>
    </w:p>
    <w:p>
      <w:pPr>
        <w:tabs>
          <w:tab w:val="left" w:pos="851"/>
        </w:tabs>
        <w:ind w:firstLine="709"/>
        <w:jc w:val="both"/>
        <w:rPr>
          <w:color w:val="000000"/>
          <w:sz w:val="24"/>
          <w:szCs w:val="24"/>
        </w:rPr>
      </w:pPr>
    </w:p>
    <w:p>
      <w:pPr>
        <w:ind w:firstLine="709"/>
        <w:jc w:val="both"/>
        <w:rPr>
          <w:color w:val="000000"/>
          <w:sz w:val="24"/>
          <w:szCs w:val="24"/>
        </w:rPr>
      </w:pPr>
      <w:r>
        <w:rPr>
          <w:color w:val="000000"/>
          <w:sz w:val="24"/>
          <w:szCs w:val="24"/>
        </w:rPr>
        <w:t xml:space="preserve">5. Своевременно ли Вам была предоставлена услуга в организации, в которую Вы обратились (в соответствии со сроками, установленными индивидуальной программой предоставления социальных услуг, и прочее)?</w:t>
      </w:r>
    </w:p>
    <w:p>
      <w:pPr>
        <w:ind w:firstLine="709"/>
        <w:jc w:val="both"/>
        <w:rPr>
          <w:color w:val="000000"/>
          <w:sz w:val="24"/>
          <w:szCs w:val="24"/>
        </w:rPr>
      </w:pPr>
      <w:r>
        <w:rPr>
          <w:color w:val="000000"/>
          <w:sz w:val="24"/>
          <w:szCs w:val="24"/>
        </w:rPr>
        <w:t xml:space="preserve">1. Да (услуга предоставлена своевременно или ранее установленного срока)</w:t>
      </w:r>
    </w:p>
    <w:p>
      <w:pPr>
        <w:ind w:firstLine="709"/>
        <w:jc w:val="both"/>
        <w:rPr>
          <w:color w:val="000000"/>
          <w:sz w:val="24"/>
          <w:szCs w:val="24"/>
        </w:rPr>
      </w:pPr>
      <w:r>
        <w:rPr>
          <w:color w:val="000000"/>
          <w:sz w:val="24"/>
          <w:szCs w:val="24"/>
        </w:rPr>
        <w:t xml:space="preserve">2. Нет (услуга предоставлена с опозданием)</w:t>
      </w:r>
    </w:p>
    <w:p>
      <w:pPr>
        <w:ind w:firstLine="709"/>
        <w:jc w:val="both"/>
        <w:rPr>
          <w:color w:val="000000"/>
          <w:sz w:val="24"/>
          <w:szCs w:val="24"/>
        </w:rPr>
      </w:pPr>
    </w:p>
    <w:p>
      <w:pPr>
        <w:ind w:firstLine="709"/>
        <w:jc w:val="both"/>
        <w:rPr>
          <w:color w:val="000000"/>
          <w:sz w:val="24"/>
          <w:szCs w:val="24"/>
        </w:rPr>
      </w:pPr>
      <w:r>
        <w:rPr>
          <w:color w:val="000000"/>
          <w:sz w:val="24"/>
          <w:szCs w:val="24"/>
        </w:rPr>
        <w:t xml:space="preserve">6. Удовлетворены ли Вы комфортностью условий предоставления услуг в организации (наличие комфортной зоны отдыха (ожидания); наличие и понятность навигации в помещении 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 транспортная доступность организации (наличие парковки); доступность записи на получение услуги (по телефону, на официальном сайте организации, посредством Единого портала государственных и муниципальных услуг, при личном посещении в регистратуре или у специалиста организации) и прочие условия)? </w:t>
      </w:r>
    </w:p>
    <w:p>
      <w:pPr>
        <w:tabs>
          <w:tab w:val="left" w:pos="851"/>
        </w:tabs>
        <w:ind w:firstLine="709"/>
        <w:jc w:val="both"/>
        <w:rPr>
          <w:color w:val="000000"/>
          <w:sz w:val="24"/>
          <w:szCs w:val="24"/>
        </w:rPr>
      </w:pPr>
      <w:r>
        <w:rPr>
          <w:color w:val="000000"/>
          <w:sz w:val="24"/>
          <w:szCs w:val="24"/>
        </w:rPr>
        <w:t xml:space="preserve">1.да</w:t>
      </w:r>
    </w:p>
    <w:p>
      <w:pPr>
        <w:tabs>
          <w:tab w:val="left" w:pos="851"/>
        </w:tabs>
        <w:ind w:firstLine="709"/>
        <w:jc w:val="both"/>
        <w:rPr>
          <w:color w:val="000000"/>
          <w:sz w:val="24"/>
          <w:szCs w:val="24"/>
        </w:rPr>
      </w:pPr>
      <w:r>
        <w:rPr>
          <w:color w:val="000000"/>
          <w:sz w:val="24"/>
          <w:szCs w:val="24"/>
        </w:rPr>
        <w:t xml:space="preserve">2.нет </w:t>
      </w:r>
    </w:p>
    <w:p>
      <w:pPr>
        <w:ind w:firstLine="709"/>
        <w:jc w:val="both"/>
        <w:rPr>
          <w:color w:val="000000"/>
          <w:sz w:val="24"/>
          <w:szCs w:val="24"/>
        </w:rPr>
      </w:pPr>
    </w:p>
    <w:p>
      <w:pPr>
        <w:ind w:firstLine="709"/>
        <w:jc w:val="both"/>
        <w:rPr>
          <w:color w:val="000000"/>
          <w:sz w:val="24"/>
          <w:szCs w:val="24"/>
        </w:rPr>
      </w:pPr>
      <w:r>
        <w:rPr>
          <w:color w:val="000000"/>
          <w:sz w:val="24"/>
          <w:szCs w:val="24"/>
        </w:rPr>
        <w:t xml:space="preserve">7. Имеете ли Вы (или лицо, представителем которого Вы являетесь) установленную группу инвалидности?</w:t>
      </w:r>
    </w:p>
    <w:p>
      <w:pPr>
        <w:tabs>
          <w:tab w:val="left" w:pos="851"/>
        </w:tabs>
        <w:ind w:firstLine="709"/>
        <w:jc w:val="both"/>
        <w:rPr>
          <w:color w:val="000000"/>
          <w:sz w:val="24"/>
          <w:szCs w:val="24"/>
        </w:rPr>
      </w:pPr>
      <w:r>
        <w:rPr>
          <w:color w:val="000000"/>
          <w:sz w:val="24"/>
          <w:szCs w:val="24"/>
        </w:rPr>
        <w:t xml:space="preserve">1.да</w:t>
      </w:r>
    </w:p>
    <w:p>
      <w:pPr>
        <w:tabs>
          <w:tab w:val="left" w:pos="851"/>
        </w:tabs>
        <w:ind w:firstLine="709"/>
        <w:jc w:val="both"/>
        <w:rPr>
          <w:color w:val="000000"/>
          <w:sz w:val="24"/>
          <w:szCs w:val="24"/>
        </w:rPr>
      </w:pPr>
      <w:r>
        <w:rPr>
          <w:color w:val="000000"/>
          <w:sz w:val="24"/>
          <w:szCs w:val="24"/>
        </w:rPr>
        <w:t xml:space="preserve">2.нет (переход к вопросу 9)</w:t>
      </w:r>
    </w:p>
    <w:p>
      <w:pPr>
        <w:tabs>
          <w:tab w:val="left" w:pos="851"/>
        </w:tabs>
        <w:ind w:firstLine="709"/>
        <w:jc w:val="both"/>
        <w:rPr>
          <w:color w:val="000000"/>
          <w:sz w:val="24"/>
          <w:szCs w:val="24"/>
        </w:rPr>
      </w:pPr>
    </w:p>
    <w:p>
      <w:pPr>
        <w:ind w:firstLine="709"/>
        <w:jc w:val="both"/>
        <w:rPr>
          <w:color w:val="000000"/>
          <w:sz w:val="24"/>
          <w:szCs w:val="24"/>
        </w:rPr>
      </w:pPr>
      <w:r>
        <w:rPr>
          <w:color w:val="000000"/>
          <w:sz w:val="24"/>
          <w:szCs w:val="24"/>
        </w:rPr>
        <w:t xml:space="preserve">8. Удовлетворены ли Вы доступностью предоставления услуг для инвалидов в организации?</w:t>
      </w:r>
    </w:p>
    <w:p>
      <w:pPr>
        <w:tabs>
          <w:tab w:val="left" w:pos="851"/>
        </w:tabs>
        <w:ind w:firstLine="709"/>
        <w:jc w:val="both"/>
        <w:rPr>
          <w:color w:val="000000"/>
          <w:sz w:val="24"/>
          <w:szCs w:val="24"/>
        </w:rPr>
      </w:pPr>
      <w:bookmarkStart w:id="25" w:name="_Hlk6831529"/>
      <w:r>
        <w:rPr>
          <w:color w:val="000000"/>
          <w:sz w:val="24"/>
          <w:szCs w:val="24"/>
        </w:rPr>
        <w:t xml:space="preserve">1.да</w:t>
      </w:r>
    </w:p>
    <w:p>
      <w:pPr>
        <w:tabs>
          <w:tab w:val="left" w:pos="851"/>
        </w:tabs>
        <w:ind w:firstLine="709"/>
        <w:jc w:val="both"/>
        <w:rPr>
          <w:color w:val="000000"/>
          <w:sz w:val="24"/>
          <w:szCs w:val="24"/>
        </w:rPr>
      </w:pPr>
      <w:r>
        <w:rPr>
          <w:color w:val="000000"/>
          <w:sz w:val="24"/>
          <w:szCs w:val="24"/>
        </w:rPr>
        <w:t xml:space="preserve">2.нет </w:t>
      </w:r>
    </w:p>
    <w:p>
      <w:pPr>
        <w:tabs>
          <w:tab w:val="left" w:pos="851"/>
        </w:tabs>
        <w:ind w:firstLine="709"/>
        <w:jc w:val="both"/>
        <w:rPr>
          <w:color w:val="000000"/>
          <w:sz w:val="24"/>
          <w:szCs w:val="24"/>
        </w:rPr>
      </w:pPr>
    </w:p>
    <w:bookmarkEnd w:id="25"/>
    <w:p>
      <w:pPr>
        <w:ind w:firstLine="709"/>
        <w:jc w:val="both"/>
        <w:rPr>
          <w:color w:val="000000"/>
          <w:sz w:val="24"/>
          <w:szCs w:val="24"/>
        </w:rPr>
      </w:pPr>
      <w:r>
        <w:rPr>
          <w:color w:val="000000"/>
          <w:sz w:val="24"/>
          <w:szCs w:val="24"/>
        </w:rPr>
        <w:t xml:space="preserve">9.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справочной, приемного отделения и прочие работники)?</w:t>
      </w:r>
    </w:p>
    <w:p>
      <w:pPr>
        <w:tabs>
          <w:tab w:val="left" w:pos="851"/>
        </w:tabs>
        <w:ind w:firstLine="709"/>
        <w:jc w:val="both"/>
        <w:rPr>
          <w:color w:val="000000"/>
          <w:sz w:val="24"/>
          <w:szCs w:val="24"/>
        </w:rPr>
      </w:pPr>
      <w:r>
        <w:rPr>
          <w:color w:val="000000"/>
          <w:sz w:val="24"/>
          <w:szCs w:val="24"/>
        </w:rPr>
        <w:t xml:space="preserve">1.да</w:t>
      </w:r>
    </w:p>
    <w:p>
      <w:pPr>
        <w:tabs>
          <w:tab w:val="left" w:pos="851"/>
        </w:tabs>
        <w:ind w:firstLine="709"/>
        <w:jc w:val="both"/>
        <w:rPr>
          <w:color w:val="000000"/>
          <w:sz w:val="24"/>
          <w:szCs w:val="24"/>
        </w:rPr>
      </w:pPr>
      <w:r>
        <w:rPr>
          <w:color w:val="000000"/>
          <w:sz w:val="24"/>
          <w:szCs w:val="24"/>
        </w:rPr>
        <w:t xml:space="preserve">2.нет </w:t>
      </w:r>
    </w:p>
    <w:p>
      <w:pPr>
        <w:tabs>
          <w:tab w:val="left" w:pos="851"/>
        </w:tabs>
        <w:ind w:firstLine="709"/>
        <w:jc w:val="both"/>
        <w:rPr>
          <w:color w:val="000000"/>
          <w:sz w:val="24"/>
          <w:szCs w:val="24"/>
        </w:rPr>
      </w:pPr>
    </w:p>
    <w:p>
      <w:pPr>
        <w:ind w:firstLine="709"/>
        <w:jc w:val="both"/>
        <w:rPr>
          <w:color w:val="000000"/>
          <w:sz w:val="24"/>
          <w:szCs w:val="24"/>
        </w:rPr>
      </w:pPr>
      <w:r>
        <w:rPr>
          <w:color w:val="000000"/>
          <w:sz w:val="24"/>
          <w:szCs w:val="24"/>
        </w:rPr>
        <w:t xml:space="preserve">10.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(социальные работники, медицинский персонал и прочие работники)?</w:t>
      </w:r>
    </w:p>
    <w:p>
      <w:pPr>
        <w:tabs>
          <w:tab w:val="left" w:pos="851"/>
        </w:tabs>
        <w:ind w:firstLine="709"/>
        <w:jc w:val="both"/>
        <w:rPr>
          <w:color w:val="000000"/>
          <w:sz w:val="24"/>
          <w:szCs w:val="24"/>
        </w:rPr>
      </w:pPr>
      <w:r>
        <w:rPr>
          <w:color w:val="000000"/>
          <w:sz w:val="24"/>
          <w:szCs w:val="24"/>
        </w:rPr>
        <w:t xml:space="preserve">1.да</w:t>
      </w:r>
    </w:p>
    <w:p>
      <w:pPr>
        <w:tabs>
          <w:tab w:val="left" w:pos="851"/>
        </w:tabs>
        <w:ind w:firstLine="709"/>
        <w:jc w:val="both"/>
        <w:rPr>
          <w:color w:val="000000"/>
          <w:sz w:val="24"/>
          <w:szCs w:val="24"/>
        </w:rPr>
      </w:pPr>
      <w:r>
        <w:rPr>
          <w:color w:val="000000"/>
          <w:sz w:val="24"/>
          <w:szCs w:val="24"/>
        </w:rPr>
        <w:t xml:space="preserve">2.нет </w:t>
      </w:r>
    </w:p>
    <w:p>
      <w:pPr>
        <w:tabs>
          <w:tab w:val="left" w:pos="851"/>
        </w:tabs>
        <w:ind w:firstLine="709"/>
        <w:jc w:val="both"/>
        <w:rPr>
          <w:color w:val="000000"/>
          <w:sz w:val="24"/>
          <w:szCs w:val="24"/>
        </w:rPr>
      </w:pPr>
    </w:p>
    <w:p>
      <w:pPr>
        <w:ind w:firstLine="709"/>
        <w:jc w:val="both"/>
        <w:rPr>
          <w:color w:val="000000"/>
          <w:sz w:val="24"/>
          <w:szCs w:val="24"/>
        </w:rPr>
      </w:pPr>
      <w:r>
        <w:rPr>
          <w:color w:val="000000"/>
          <w:sz w:val="24"/>
          <w:szCs w:val="24"/>
        </w:rPr>
        <w:t xml:space="preserve">11. Пользовались ли Вы какими-либо дистанционными способами взаимодействия с организацией (телефон, электронная почта, электронный сервис (форма для подачи электронного обращения (жалобы, предложения), получение консультации по оказываемым услугам), раздел «Часто задаваемые вопросы», анкета для опроса граждан на сайте и прочие.)?</w:t>
      </w:r>
    </w:p>
    <w:p>
      <w:pPr>
        <w:tabs>
          <w:tab w:val="left" w:pos="851"/>
        </w:tabs>
        <w:ind w:firstLine="709"/>
        <w:jc w:val="both"/>
        <w:rPr>
          <w:color w:val="000000"/>
          <w:sz w:val="24"/>
          <w:szCs w:val="24"/>
        </w:rPr>
      </w:pPr>
      <w:r>
        <w:rPr>
          <w:color w:val="000000"/>
          <w:sz w:val="24"/>
          <w:szCs w:val="24"/>
        </w:rPr>
        <w:t xml:space="preserve">1.да</w:t>
      </w:r>
    </w:p>
    <w:p>
      <w:pPr>
        <w:tabs>
          <w:tab w:val="left" w:pos="851"/>
        </w:tabs>
        <w:ind w:firstLine="709"/>
        <w:jc w:val="both"/>
        <w:rPr>
          <w:color w:val="000000"/>
          <w:sz w:val="24"/>
          <w:szCs w:val="24"/>
        </w:rPr>
      </w:pPr>
      <w:r>
        <w:rPr>
          <w:color w:val="000000"/>
          <w:sz w:val="24"/>
          <w:szCs w:val="24"/>
        </w:rPr>
        <w:t xml:space="preserve">2.нет (переход к вопросу 13)</w:t>
      </w:r>
    </w:p>
    <w:p>
      <w:pPr>
        <w:tabs>
          <w:tab w:val="left" w:pos="851"/>
        </w:tabs>
        <w:ind w:firstLine="709"/>
        <w:jc w:val="both"/>
        <w:rPr>
          <w:color w:val="000000"/>
          <w:sz w:val="24"/>
          <w:szCs w:val="24"/>
        </w:rPr>
      </w:pPr>
    </w:p>
    <w:p>
      <w:pPr>
        <w:ind w:firstLine="709"/>
        <w:rPr>
          <w:color w:val="000000"/>
          <w:sz w:val="24"/>
          <w:szCs w:val="24"/>
        </w:rPr>
      </w:pPr>
      <w:r>
        <w:rPr>
          <w:color w:val="000000"/>
          <w:sz w:val="24"/>
          <w:szCs w:val="24"/>
        </w:rPr>
        <w:t xml:space="preserve">12. Удовлетворены ли Вы доброжелательностью и вежливостью работников организации,</w:t>
      </w:r>
      <w:r>
        <w:rPr>
          <w:color w:val="000000"/>
          <w:sz w:val="24"/>
          <w:szCs w:val="24"/>
        </w:rPr>
        <w:tab/>
        <w:t xml:space="preserve">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услугам) и в прочих дистанционных формах)?</w:t>
      </w:r>
    </w:p>
    <w:p>
      <w:pPr>
        <w:tabs>
          <w:tab w:val="left" w:pos="851"/>
        </w:tabs>
        <w:ind w:firstLine="709"/>
        <w:jc w:val="both"/>
        <w:rPr>
          <w:color w:val="000000"/>
          <w:sz w:val="24"/>
          <w:szCs w:val="24"/>
        </w:rPr>
      </w:pPr>
      <w:r>
        <w:rPr>
          <w:color w:val="000000"/>
          <w:sz w:val="24"/>
          <w:szCs w:val="24"/>
        </w:rPr>
        <w:t xml:space="preserve">1.да</w:t>
      </w:r>
    </w:p>
    <w:p>
      <w:pPr>
        <w:tabs>
          <w:tab w:val="left" w:pos="851"/>
        </w:tabs>
        <w:ind w:firstLine="709"/>
        <w:jc w:val="both"/>
        <w:rPr>
          <w:color w:val="000000"/>
          <w:sz w:val="24"/>
          <w:szCs w:val="24"/>
        </w:rPr>
      </w:pPr>
      <w:r>
        <w:rPr>
          <w:color w:val="000000"/>
          <w:sz w:val="24"/>
          <w:szCs w:val="24"/>
        </w:rPr>
        <w:t xml:space="preserve">2.нет </w:t>
      </w:r>
    </w:p>
    <w:p>
      <w:pPr>
        <w:tabs>
          <w:tab w:val="left" w:pos="851"/>
        </w:tabs>
        <w:ind w:firstLine="709"/>
        <w:jc w:val="both"/>
        <w:rPr>
          <w:color w:val="000000"/>
          <w:sz w:val="24"/>
          <w:szCs w:val="24"/>
        </w:rPr>
      </w:pPr>
    </w:p>
    <w:p>
      <w:pPr>
        <w:ind w:firstLine="709"/>
        <w:rPr>
          <w:color w:val="000000"/>
          <w:sz w:val="24"/>
          <w:szCs w:val="24"/>
        </w:rPr>
      </w:pPr>
      <w:r>
        <w:rPr>
          <w:color w:val="000000"/>
          <w:sz w:val="24"/>
          <w:szCs w:val="24"/>
        </w:rPr>
        <w:t xml:space="preserve">13. 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p>
      <w:pPr>
        <w:tabs>
          <w:tab w:val="left" w:pos="851"/>
        </w:tabs>
        <w:ind w:firstLine="709"/>
        <w:jc w:val="both"/>
        <w:rPr>
          <w:color w:val="000000"/>
          <w:sz w:val="24"/>
          <w:szCs w:val="24"/>
        </w:rPr>
      </w:pPr>
      <w:r>
        <w:rPr>
          <w:color w:val="000000"/>
          <w:sz w:val="24"/>
          <w:szCs w:val="24"/>
        </w:rPr>
        <w:t xml:space="preserve">1.да</w:t>
      </w:r>
    </w:p>
    <w:p>
      <w:pPr>
        <w:tabs>
          <w:tab w:val="left" w:pos="851"/>
        </w:tabs>
        <w:ind w:firstLine="709"/>
        <w:jc w:val="both"/>
        <w:rPr>
          <w:color w:val="000000"/>
          <w:sz w:val="24"/>
          <w:szCs w:val="24"/>
        </w:rPr>
      </w:pPr>
      <w:r>
        <w:rPr>
          <w:color w:val="000000"/>
          <w:sz w:val="24"/>
          <w:szCs w:val="24"/>
        </w:rPr>
        <w:t xml:space="preserve">2.нет </w:t>
      </w:r>
    </w:p>
    <w:p>
      <w:pPr>
        <w:ind w:firstLine="709"/>
        <w:jc w:val="both"/>
        <w:rPr>
          <w:color w:val="000000"/>
          <w:sz w:val="24"/>
          <w:szCs w:val="24"/>
        </w:rPr>
      </w:pPr>
      <w:r>
        <w:rPr>
          <w:color w:val="000000"/>
          <w:sz w:val="24"/>
          <w:szCs w:val="24"/>
        </w:rPr>
        <w:t xml:space="preserve">14. Удовлетворены ли Вы графиком работы организации (подразделения, отдельных специалистов и прочие)</w:t>
      </w:r>
    </w:p>
    <w:p>
      <w:pPr>
        <w:tabs>
          <w:tab w:val="left" w:pos="851"/>
        </w:tabs>
        <w:ind w:firstLine="709"/>
        <w:jc w:val="both"/>
        <w:rPr>
          <w:color w:val="000000"/>
          <w:sz w:val="24"/>
          <w:szCs w:val="24"/>
        </w:rPr>
      </w:pPr>
      <w:r>
        <w:rPr>
          <w:color w:val="000000"/>
          <w:sz w:val="24"/>
          <w:szCs w:val="24"/>
        </w:rPr>
        <w:t xml:space="preserve">1.да</w:t>
      </w:r>
    </w:p>
    <w:p>
      <w:pPr>
        <w:tabs>
          <w:tab w:val="left" w:pos="851"/>
        </w:tabs>
        <w:ind w:firstLine="709"/>
        <w:jc w:val="both"/>
        <w:rPr>
          <w:color w:val="000000"/>
          <w:sz w:val="24"/>
          <w:szCs w:val="24"/>
        </w:rPr>
      </w:pPr>
      <w:r>
        <w:rPr>
          <w:color w:val="000000"/>
          <w:sz w:val="24"/>
          <w:szCs w:val="24"/>
        </w:rPr>
        <w:t xml:space="preserve">2.нет </w:t>
      </w:r>
    </w:p>
    <w:p>
      <w:pPr>
        <w:tabs>
          <w:tab w:val="left" w:pos="851"/>
        </w:tabs>
        <w:ind w:firstLine="709"/>
        <w:jc w:val="both"/>
        <w:rPr>
          <w:color w:val="000000"/>
          <w:sz w:val="24"/>
          <w:szCs w:val="24"/>
        </w:rPr>
      </w:pPr>
    </w:p>
    <w:p>
      <w:pPr>
        <w:ind w:firstLine="709"/>
        <w:jc w:val="both"/>
        <w:rPr>
          <w:color w:val="000000"/>
          <w:sz w:val="24"/>
          <w:szCs w:val="24"/>
        </w:rPr>
      </w:pPr>
      <w:r>
        <w:rPr>
          <w:color w:val="000000"/>
          <w:sz w:val="24"/>
          <w:szCs w:val="24"/>
        </w:rPr>
        <w:t xml:space="preserve">15. Удовлетворены ли Вы в целом условиями оказания услуг в организации?</w:t>
      </w:r>
    </w:p>
    <w:p>
      <w:pPr>
        <w:tabs>
          <w:tab w:val="left" w:pos="851"/>
        </w:tabs>
        <w:ind w:firstLine="709"/>
        <w:jc w:val="both"/>
        <w:rPr>
          <w:color w:val="000000"/>
          <w:sz w:val="24"/>
          <w:szCs w:val="24"/>
        </w:rPr>
      </w:pPr>
      <w:r>
        <w:rPr>
          <w:color w:val="000000"/>
          <w:sz w:val="24"/>
          <w:szCs w:val="24"/>
        </w:rPr>
        <w:t xml:space="preserve">1.да</w:t>
      </w:r>
    </w:p>
    <w:p>
      <w:pPr>
        <w:tabs>
          <w:tab w:val="left" w:pos="851"/>
        </w:tabs>
        <w:ind w:firstLine="709"/>
        <w:jc w:val="both"/>
        <w:rPr>
          <w:color w:val="000000"/>
          <w:sz w:val="24"/>
          <w:szCs w:val="24"/>
        </w:rPr>
      </w:pPr>
      <w:r>
        <w:rPr>
          <w:color w:val="000000"/>
          <w:sz w:val="24"/>
          <w:szCs w:val="24"/>
        </w:rPr>
        <w:t xml:space="preserve">2.нет </w:t>
      </w:r>
    </w:p>
    <w:p>
      <w:pPr>
        <w:tabs>
          <w:tab w:val="left" w:pos="851"/>
        </w:tabs>
        <w:ind w:firstLine="709"/>
        <w:jc w:val="both"/>
        <w:rPr>
          <w:color w:val="000000"/>
          <w:sz w:val="24"/>
          <w:szCs w:val="24"/>
        </w:rPr>
      </w:pPr>
    </w:p>
    <w:p>
      <w:pPr>
        <w:ind w:firstLine="709"/>
        <w:jc w:val="both"/>
        <w:rPr>
          <w:color w:val="000000"/>
          <w:sz w:val="24"/>
          <w:szCs w:val="24"/>
        </w:rPr>
      </w:pPr>
      <w:r>
        <w:rPr>
          <w:color w:val="000000"/>
          <w:sz w:val="24"/>
          <w:szCs w:val="24"/>
        </w:rPr>
        <w:t xml:space="preserve">16. Ваши предложения по улучшению условий оказания услуг в данной организации (укажите):</w:t>
      </w:r>
    </w:p>
    <w:p>
      <w:pPr>
        <w:ind w:firstLine="709"/>
        <w:jc w:val="both"/>
        <w:rPr>
          <w:color w:val="000000"/>
          <w:sz w:val="24"/>
          <w:szCs w:val="24"/>
        </w:rPr>
      </w:pPr>
      <w:r>
        <w:rPr>
          <w:color w:val="000000"/>
          <w:sz w:val="24"/>
          <w:szCs w:val="24"/>
        </w:rPr>
        <w:t xml:space="preserve">________________________________________________________________________</w:t>
      </w:r>
    </w:p>
    <w:p>
      <w:pPr>
        <w:ind w:firstLine="709"/>
        <w:rPr>
          <w:color w:val="000000"/>
          <w:sz w:val="24"/>
          <w:szCs w:val="24"/>
        </w:rPr>
      </w:pPr>
      <w:r>
        <mc:AlternateContent>
          <mc:Choice Requires="wpg">
            <w:drawing>
              <wp:inline xmlns:wp="http://schemas.openxmlformats.org/drawingml/2006/wordprocessingDrawing" distT="0" distB="0" distL="0" distR="0">
                <wp:extent cx="5848350" cy="9525"/>
                <wp:effectExtent l="0" t="1905" r="3175"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Pr id="0" name=""/>
                      <wps:cNvSpPr>
                        <a:spLocks noChangeArrowheads="1" noChangeAspect="1"/>
                      </wps:cNvSpPr>
                      <wps:spPr bwMode="auto">
                        <a:xfrm>
                          <a:off x="0" y="0"/>
                          <a:ext cx="5848350" cy="9525"/>
                        </a:xfrm>
                        <a:prstGeom prst="rect">
                          <a:avLst/>
                        </a:prstGeom>
                        <a:noFill/>
                        <a:ln>
                          <a:noFill/>
                        </a:ln>
                      </wps:spPr>
                      <wps:bodyPr rot="0">
                        <a:prstTxWarp prst="textNoShape">
                          <a:avLst/>
                        </a:prstTxWarp>
                        <a:noAutofit/>
                      </wps:bodyPr>
                    </wps:wsp>
                  </a:graphicData>
                </a:graphic>
              </wp:inline>
            </w:drawing>
          </mc:Choice>
          <mc:Fallback>
            <w:pict>
              <v:shape id="shape 12" o:spid="_x0000_s12" o:spt="1" type="#_x0000_t1" style="width:460.50pt;height:0.75pt;mso-wrap-distance-left:0.00pt;mso-wrap-distance-top:0.00pt;mso-wrap-distance-right:0.00pt;mso-wrap-distance-bottom:0.00pt;visibility:visible;" filled="f" stroked="f"/>
            </w:pict>
          </mc:Fallback>
        </mc:AlternateContent>
      </w:r>
    </w:p>
    <w:p>
      <w:pPr>
        <w:ind w:firstLine="709"/>
        <w:rPr>
          <w:color w:val="000000"/>
          <w:sz w:val="24"/>
          <w:szCs w:val="24"/>
        </w:rPr>
      </w:pPr>
      <w:r>
        <mc:AlternateContent>
          <mc:Choice Requires="wpg">
            <w:drawing>
              <wp:inline xmlns:wp="http://schemas.openxmlformats.org/drawingml/2006/wordprocessingDrawing" distT="0" distB="0" distL="0" distR="0">
                <wp:extent cx="5953125" cy="9525"/>
                <wp:effectExtent l="0" t="0" r="3175" b="3810"/>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Pr id="0" name=""/>
                      <wps:cNvSpPr>
                        <a:spLocks noChangeArrowheads="1" noChangeAspect="1"/>
                      </wps:cNvSpPr>
                      <wps:spPr bwMode="auto">
                        <a:xfrm>
                          <a:off x="0" y="0"/>
                          <a:ext cx="5953125" cy="9525"/>
                        </a:xfrm>
                        <a:prstGeom prst="rect">
                          <a:avLst/>
                        </a:prstGeom>
                        <a:noFill/>
                        <a:ln>
                          <a:noFill/>
                        </a:ln>
                      </wps:spPr>
                      <wps:bodyPr rot="0">
                        <a:prstTxWarp prst="textNoShape">
                          <a:avLst/>
                        </a:prstTxWarp>
                        <a:noAutofit/>
                      </wps:bodyPr>
                    </wps:wsp>
                  </a:graphicData>
                </a:graphic>
              </wp:inline>
            </w:drawing>
          </mc:Choice>
          <mc:Fallback>
            <w:pict>
              <v:shape id="shape 13" o:spid="_x0000_s13" o:spt="1" type="#_x0000_t1" style="width:468.75pt;height:0.75pt;mso-wrap-distance-left:0.00pt;mso-wrap-distance-top:0.00pt;mso-wrap-distance-right:0.00pt;mso-wrap-distance-bottom:0.00pt;visibility:visible;" filled="f" stroked="f"/>
            </w:pict>
          </mc:Fallback>
        </mc:AlternateContent>
      </w:r>
    </w:p>
    <w:p>
      <w:pPr>
        <w:ind w:firstLine="709"/>
        <w:jc w:val="both"/>
        <w:rPr>
          <w:color w:val="000000"/>
          <w:sz w:val="24"/>
          <w:szCs w:val="24"/>
        </w:rPr>
      </w:pPr>
      <w:r>
        <w:rPr>
          <w:color w:val="000000"/>
          <w:sz w:val="24"/>
          <w:szCs w:val="24"/>
        </w:rPr>
        <w:t xml:space="preserve">Сообщите, пожалуйста, некоторые сведения о себе:</w:t>
      </w:r>
    </w:p>
    <w:p>
      <w:pPr>
        <w:ind w:firstLine="709"/>
        <w:jc w:val="both"/>
        <w:rPr>
          <w:color w:val="000000"/>
          <w:sz w:val="24"/>
          <w:szCs w:val="24"/>
        </w:rPr>
      </w:pPr>
      <w:r>
        <w:rPr>
          <w:color w:val="000000"/>
          <w:sz w:val="24"/>
          <w:szCs w:val="24"/>
        </w:rPr>
        <w:t xml:space="preserve">17. Ваш пол</w:t>
      </w:r>
    </w:p>
    <w:p>
      <w:pPr>
        <w:ind w:firstLine="709"/>
        <w:jc w:val="both"/>
        <w:rPr>
          <w:color w:val="000000"/>
          <w:sz w:val="24"/>
          <w:szCs w:val="24"/>
        </w:rPr>
      </w:pPr>
      <w:r>
        <w:rPr>
          <w:color w:val="000000"/>
          <w:sz w:val="24"/>
          <w:szCs w:val="24"/>
        </w:rPr>
        <w:t xml:space="preserve">Мужской</w:t>
      </w:r>
    </w:p>
    <w:p>
      <w:pPr>
        <w:ind w:firstLine="709"/>
        <w:jc w:val="both"/>
        <w:rPr>
          <w:color w:val="000000"/>
          <w:sz w:val="24"/>
          <w:szCs w:val="24"/>
        </w:rPr>
      </w:pPr>
      <w:r>
        <w:rPr>
          <w:color w:val="000000"/>
          <w:sz w:val="24"/>
          <w:szCs w:val="24"/>
        </w:rPr>
        <w:t xml:space="preserve">Женский</w:t>
      </w:r>
    </w:p>
    <w:p>
      <w:pPr>
        <w:ind w:firstLine="709"/>
        <w:jc w:val="both"/>
        <w:rPr>
          <w:color w:val="000000"/>
          <w:sz w:val="24"/>
          <w:szCs w:val="24"/>
        </w:rPr>
      </w:pPr>
    </w:p>
    <w:p>
      <w:pPr>
        <w:ind w:firstLine="709"/>
        <w:jc w:val="both"/>
        <w:rPr>
          <w:color w:val="000000"/>
          <w:sz w:val="24"/>
          <w:szCs w:val="24"/>
        </w:rPr>
      </w:pPr>
      <w:r>
        <w:rPr>
          <w:color w:val="000000"/>
          <w:sz w:val="24"/>
          <w:szCs w:val="24"/>
        </w:rPr>
        <w:t xml:space="preserve">18.Ваш возраст</w:t>
      </w:r>
      <w:r>
        <w:rPr>
          <w:sz w:val="24"/>
          <w:szCs w:val="24"/>
        </w:rPr>
        <mc:AlternateContent>
          <mc:Choice Requires="wpg">
            <w:drawing>
              <wp:inline xmlns:wp="http://schemas.openxmlformats.org/drawingml/2006/wordprocessingDrawing" distT="0" distB="0" distL="0" distR="0">
                <wp:extent cx="895350" cy="19050"/>
                <wp:effectExtent l="19050" t="0" r="0" b="0"/>
                <wp:docPr id="4" name="Picture 1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2"/>
                        <pic:cNvPicPr>
                          <a:picLocks noChangeAspect="1" noChangeArrowheads="1"/>
                        </pic:cNvPicPr>
                        <pic:nvPr/>
                      </pic:nvPicPr>
                      <pic:blipFill>
                        <a:blip r:embed="rId19"/>
                        <a:srcRect/>
                        <a:stretch/>
                      </pic:blipFill>
                      <pic:spPr bwMode="auto">
                        <a:xfrm>
                          <a:off x="0" y="0"/>
                          <a:ext cx="895350" cy="19050"/>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width:70.50pt;height:1.50pt;mso-wrap-distance-left:0.00pt;mso-wrap-distance-top:0.00pt;mso-wrap-distance-right:0.00pt;mso-wrap-distance-bottom:0.00pt;" stroked="f" strokeweight="0.75pt">
                <v:path textboxrect="0,0,0,0"/>
                <v:imagedata r:id="rId19" o:title=""/>
              </v:shape>
            </w:pict>
          </mc:Fallback>
        </mc:AlternateContent>
      </w:r>
      <w:r>
        <w:rPr>
          <w:color w:val="000000"/>
          <w:sz w:val="24"/>
          <w:szCs w:val="24"/>
        </w:rPr>
        <w:t xml:space="preserve">(укажите сколько Вам полных лет)</w:t>
      </w:r>
    </w:p>
    <w:p>
      <w:pPr>
        <w:ind w:firstLine="709"/>
        <w:jc w:val="both"/>
        <w:rPr>
          <w:color w:val="000000"/>
          <w:sz w:val="24"/>
          <w:szCs w:val="24"/>
        </w:rPr>
      </w:pPr>
    </w:p>
    <w:p>
      <w:pPr>
        <w:ind w:firstLine="709"/>
        <w:jc w:val="both"/>
        <w:rPr>
          <w:color w:val="000000"/>
          <w:sz w:val="24"/>
          <w:szCs w:val="24"/>
        </w:rPr>
      </w:pPr>
      <w:r>
        <w:rPr>
          <w:color w:val="000000"/>
          <w:sz w:val="24"/>
          <w:szCs w:val="24"/>
        </w:rPr>
        <w:t xml:space="preserve">Благодарим Вас за участие в опросе!</w:t>
      </w:r>
    </w:p>
    <w:p>
      <w:pPr>
        <w:ind w:firstLine="709"/>
        <w:jc w:val="both"/>
        <w:rPr>
          <w:color w:val="000000"/>
          <w:sz w:val="24"/>
          <w:szCs w:val="24"/>
        </w:rPr>
      </w:pPr>
      <w:r>
        <w:rPr>
          <w:color w:val="000000"/>
          <w:sz w:val="24"/>
          <w:szCs w:val="24"/>
        </w:rPr>
        <w:t xml:space="preserve">Заполняется организатором опроса или анкетером.</w:t>
      </w:r>
    </w:p>
    <w:p>
      <w:pPr>
        <w:ind w:firstLine="709"/>
        <w:jc w:val="both"/>
        <w:rPr>
          <w:color w:val="000000"/>
          <w:sz w:val="24"/>
          <w:szCs w:val="24"/>
        </w:rPr>
      </w:pPr>
      <w:r>
        <w:rPr>
          <w:color w:val="000000"/>
          <w:sz w:val="24"/>
          <w:szCs w:val="24"/>
        </w:rPr>
        <w:t xml:space="preserve">1.</w:t>
      </w:r>
      <w:r>
        <w:rPr>
          <w:color w:val="000000"/>
          <w:sz w:val="24"/>
          <w:szCs w:val="24"/>
        </w:rPr>
        <w:tab/>
        <w:t xml:space="preserve">Название населенного пункта, в котором проведен опрос (напишите)</w:t>
      </w:r>
    </w:p>
    <w:p>
      <w:pPr>
        <w:ind w:firstLine="709"/>
        <w:jc w:val="both"/>
        <w:rPr>
          <w:color w:val="000000"/>
          <w:sz w:val="24"/>
          <w:szCs w:val="24"/>
        </w:rPr>
      </w:pPr>
      <w:r>
        <w:rPr>
          <w:color w:val="000000"/>
          <w:sz w:val="24"/>
          <w:szCs w:val="24"/>
        </w:rPr>
        <w:t xml:space="preserve"> </w:t>
      </w:r>
    </w:p>
    <w:p>
      <w:pPr>
        <w:ind w:firstLine="709"/>
        <w:jc w:val="both"/>
        <w:rPr>
          <w:color w:val="000000"/>
          <w:sz w:val="24"/>
          <w:szCs w:val="24"/>
        </w:rPr>
      </w:pPr>
      <w:r>
        <w:rPr>
          <w:color w:val="000000"/>
          <w:sz w:val="24"/>
          <w:szCs w:val="24"/>
        </w:rPr>
        <w:t xml:space="preserve">2.</w:t>
      </w:r>
      <w:r>
        <w:rPr>
          <w:color w:val="000000"/>
          <w:sz w:val="24"/>
          <w:szCs w:val="24"/>
        </w:rPr>
        <w:tab/>
        <w:t xml:space="preserve">Полное название организации, в которой проведен опрос получателей услуг (напишите)</w:t>
      </w:r>
      <w:bookmarkEnd w:id="24"/>
      <w:r>
        <w:t xml:space="preserve">      </w:t>
      </w:r>
    </w:p>
    <w:p>
      <w:pPr>
        <w:pStyle w:val="2"/>
        <w:jc w:val="left"/>
      </w:pPr>
      <w:r>
        <w:t xml:space="preserve">        </w:t>
      </w:r>
    </w:p>
    <w:p>
      <w:pPr>
        <w:pStyle w:val="2"/>
        <w:jc w:val="left"/>
      </w:pPr>
      <w:r>
        <w:t xml:space="preserve">                             </w:t>
      </w:r>
      <w:bookmarkStart w:id="26" w:name="_Toc169022764"/>
      <w:r>
        <w:t xml:space="preserve">Анкета (для лиц с ментальными нарушениями)</w:t>
      </w:r>
      <w:bookmarkEnd w:id="26"/>
    </w:p>
    <w:p>
      <w:pPr>
        <w:spacing w:line="360" w:lineRule="auto"/>
        <w:ind w:firstLine="142"/>
        <w:jc w:val="center"/>
        <w:rPr>
          <w:b/>
          <w:iCs/>
          <w:lang w:eastAsia="en-US"/>
        </w:rPr>
      </w:pPr>
      <w:r>
        <w:rPr>
          <w:b/>
          <w:iCs/>
          <w:lang w:eastAsia="en-US"/>
        </w:rPr>
        <w:t xml:space="preserve"> по анализу удовлетворенности качеством оказания социальных услуг </w:t>
      </w:r>
    </w:p>
    <w:p>
      <w:pPr>
        <w:spacing w:line="360" w:lineRule="auto"/>
        <w:ind w:firstLine="142"/>
        <w:jc w:val="center"/>
        <w:rPr>
          <w:b/>
          <w:iCs/>
          <w:lang w:eastAsia="en-US"/>
        </w:rPr>
      </w:pPr>
      <w:r>
        <w:rPr>
          <w:b/>
          <w:iCs/>
          <w:lang w:eastAsia="en-US"/>
        </w:rPr>
        <w:t xml:space="preserve">в организациях социального обслуживания </w:t>
      </w:r>
    </w:p>
    <w:p>
      <w:pPr>
        <w:spacing w:line="276" w:lineRule="auto"/>
        <w:ind w:firstLine="709"/>
        <w:jc w:val="both"/>
        <w:rPr>
          <w:iCs/>
          <w:sz w:val="24"/>
          <w:szCs w:val="24"/>
          <w:lang w:eastAsia="en-US"/>
        </w:rPr>
      </w:pPr>
      <w:r>
        <w:rPr>
          <w:iCs/>
          <w:sz w:val="24"/>
          <w:szCs w:val="24"/>
          <w:lang w:eastAsia="en-US"/>
        </w:rPr>
        <w:t xml:space="preserve">Мы хотим узнать, как Вы оцениваете качество работы организации социального обслуживания, в которой Вам оказывают социальные услуги.</w:t>
      </w:r>
    </w:p>
    <w:p>
      <w:pPr>
        <w:spacing w:line="276" w:lineRule="auto"/>
        <w:ind w:firstLine="709"/>
        <w:jc w:val="both"/>
        <w:rPr>
          <w:iCs/>
          <w:sz w:val="24"/>
          <w:szCs w:val="24"/>
          <w:lang w:eastAsia="en-US"/>
        </w:rPr>
      </w:pPr>
      <w:r>
        <w:rPr>
          <w:iCs/>
          <w:sz w:val="24"/>
          <w:szCs w:val="24"/>
          <w:lang w:eastAsia="en-US"/>
        </w:rPr>
        <w:t xml:space="preserve">Просим Вас с пониманием отнестись к анкетированию и внимательно ответить на задаваемые вопросы. Выберите один из вариантов на каждый вопрос.</w:t>
      </w:r>
    </w:p>
    <w:p>
      <w:pPr>
        <w:spacing w:line="276" w:lineRule="auto"/>
        <w:ind w:firstLine="709"/>
        <w:jc w:val="both"/>
        <w:rPr>
          <w:iCs/>
          <w:sz w:val="24"/>
          <w:szCs w:val="24"/>
          <w:lang w:eastAsia="en-US"/>
        </w:rPr>
      </w:pPr>
      <w:r>
        <w:rPr>
          <w:iCs/>
          <w:sz w:val="24"/>
          <w:szCs w:val="24"/>
          <w:lang w:eastAsia="en-US"/>
        </w:rPr>
        <w:t xml:space="preserve">При этом не нужно указывать свое имя, Ваши личные данные нигде не прозвучат.</w:t>
      </w:r>
    </w:p>
    <w:p>
      <w:pPr>
        <w:spacing w:line="276" w:lineRule="auto"/>
        <w:ind w:firstLine="709"/>
        <w:jc w:val="both"/>
        <w:rPr>
          <w:iCs/>
          <w:sz w:val="24"/>
          <w:szCs w:val="24"/>
          <w:lang w:eastAsia="en-US"/>
        </w:rPr>
      </w:pPr>
      <w:r>
        <w:rPr>
          <w:iCs/>
          <w:sz w:val="24"/>
          <w:szCs w:val="24"/>
          <w:lang w:eastAsia="en-US"/>
        </w:rPr>
        <w:t xml:space="preserve">Ваше мнение нам очень важно и будет учтено в дальнейшей работе.</w:t>
      </w:r>
    </w:p>
    <w:p>
      <w:pPr>
        <w:spacing w:line="276" w:lineRule="auto"/>
        <w:ind w:firstLine="709"/>
        <w:jc w:val="both"/>
        <w:rPr>
          <w:iCs/>
          <w:sz w:val="24"/>
          <w:szCs w:val="24"/>
          <w:lang w:eastAsia="en-US"/>
        </w:rPr>
      </w:pPr>
    </w:p>
    <w:p>
      <w:pPr>
        <w:spacing w:line="276" w:lineRule="auto"/>
        <w:jc w:val="both"/>
        <w:rPr>
          <w:iCs/>
          <w:sz w:val="24"/>
          <w:szCs w:val="24"/>
          <w:lang w:eastAsia="en-US"/>
        </w:rPr>
      </w:pPr>
      <w:r>
        <w:rPr>
          <w:b/>
          <w:bCs/>
          <w:i/>
          <w:sz w:val="24"/>
          <w:szCs w:val="24"/>
          <w:u w:val="single"/>
        </w:rPr>
        <w:t xml:space="preserve">I. Оценка информационной открытости и доступности</w:t>
      </w:r>
    </w:p>
    <w:p>
      <w:pPr>
        <w:spacing w:line="276" w:lineRule="auto"/>
        <w:jc w:val="both"/>
        <w:rPr>
          <w:iCs/>
          <w:sz w:val="24"/>
          <w:szCs w:val="24"/>
          <w:lang w:eastAsia="en-US"/>
        </w:rPr>
      </w:pPr>
    </w:p>
    <w:p>
      <w:pPr>
        <w:widowControl w:val="off"/>
        <w:numPr>
          <w:numId w:val="21"/>
          <w:ilvl w:val="0"/>
        </w:numPr>
        <w:spacing w:line="276" w:lineRule="auto"/>
        <w:jc w:val="both"/>
        <w:rPr>
          <w:b/>
          <w:i/>
          <w:iCs/>
          <w:sz w:val="24"/>
          <w:szCs w:val="24"/>
          <w:lang w:eastAsia="en-US"/>
        </w:rPr>
      </w:pPr>
      <w:r>
        <w:rPr>
          <w:b/>
          <w:i/>
          <w:iCs/>
          <w:sz w:val="24"/>
          <w:szCs w:val="24"/>
          <w:lang w:eastAsia="en-US"/>
        </w:rPr>
        <w:t xml:space="preserve">Можете ли Вы, находясь здесь, нужную информацию от сотрудников центра? Насколько сотрудники центра готовы ответить на твои вопросы?</w:t>
      </w:r>
    </w:p>
    <w:p>
      <w:pPr>
        <w:widowControl w:val="off"/>
        <w:spacing w:line="276" w:lineRule="auto"/>
        <w:contextualSpacing/>
        <w:jc w:val="both"/>
        <w:rPr>
          <w:iCs/>
          <w:sz w:val="24"/>
          <w:szCs w:val="24"/>
          <w:lang w:eastAsia="en-US"/>
        </w:rPr>
      </w:pPr>
      <w:r>
        <w:rPr>
          <w:iCs/>
          <w:sz w:val="24"/>
          <w:szCs w:val="24"/>
          <w:lang w:eastAsia="en-US"/>
        </w:rPr>
        <w:t xml:space="preserve">Да, мне дают ответы на все или большинство моих вопросов</w:t>
      </w:r>
    </w:p>
    <w:p>
      <w:pPr>
        <w:widowControl w:val="off"/>
        <w:spacing w:line="276" w:lineRule="auto"/>
        <w:contextualSpacing/>
        <w:jc w:val="both"/>
        <w:rPr>
          <w:iCs/>
          <w:sz w:val="24"/>
          <w:szCs w:val="24"/>
          <w:lang w:eastAsia="en-US"/>
        </w:rPr>
      </w:pPr>
      <w:r>
        <w:rPr>
          <w:iCs/>
          <w:sz w:val="24"/>
          <w:szCs w:val="24"/>
          <w:lang w:eastAsia="en-US"/>
        </w:rPr>
        <w:t xml:space="preserve">Я могу получить ответ не на все важные для меня вопросы</w:t>
      </w:r>
    </w:p>
    <w:p>
      <w:pPr>
        <w:widowControl w:val="off"/>
        <w:spacing w:line="276" w:lineRule="auto"/>
        <w:contextualSpacing/>
        <w:jc w:val="both"/>
        <w:rPr>
          <w:iCs/>
          <w:sz w:val="24"/>
          <w:szCs w:val="24"/>
          <w:lang w:eastAsia="en-US"/>
        </w:rPr>
      </w:pPr>
      <w:r>
        <w:rPr>
          <w:iCs/>
          <w:sz w:val="24"/>
          <w:szCs w:val="24"/>
          <w:lang w:eastAsia="en-US"/>
        </w:rPr>
        <w:t xml:space="preserve">Нет, мне ничего или почти ничего не сообщают</w:t>
      </w:r>
    </w:p>
    <w:p>
      <w:pPr>
        <w:spacing w:line="276" w:lineRule="auto"/>
        <w:jc w:val="both"/>
        <w:rPr>
          <w:b/>
          <w:i/>
          <w:iCs/>
          <w:sz w:val="24"/>
          <w:szCs w:val="24"/>
          <w:u w:val="single"/>
          <w:lang w:eastAsia="en-US"/>
        </w:rPr>
      </w:pPr>
    </w:p>
    <w:p>
      <w:pPr>
        <w:spacing w:line="276" w:lineRule="auto"/>
        <w:jc w:val="both"/>
        <w:rPr>
          <w:b/>
          <w:i/>
          <w:iCs/>
          <w:sz w:val="24"/>
          <w:szCs w:val="24"/>
          <w:u w:val="single"/>
          <w:lang w:eastAsia="en-US"/>
        </w:rPr>
      </w:pPr>
      <w:r>
        <w:rPr>
          <w:b/>
          <w:i/>
          <w:iCs/>
          <w:sz w:val="24"/>
          <w:szCs w:val="24"/>
          <w:u w:val="single"/>
          <w:lang w:val="en-US" w:eastAsia="en-US"/>
        </w:rPr>
        <w:t xml:space="preserve">II</w:t>
      </w:r>
      <w:r>
        <w:rPr>
          <w:b/>
          <w:i/>
          <w:iCs/>
          <w:sz w:val="24"/>
          <w:szCs w:val="24"/>
          <w:u w:val="single"/>
          <w:lang w:eastAsia="en-US"/>
        </w:rPr>
        <w:t xml:space="preserve">. Комфортность условий предоставления социальных услуг и доступность их получения</w:t>
      </w:r>
    </w:p>
    <w:p>
      <w:pPr>
        <w:spacing w:line="276" w:lineRule="auto"/>
        <w:jc w:val="both"/>
        <w:rPr>
          <w:iCs/>
          <w:sz w:val="24"/>
          <w:szCs w:val="24"/>
          <w:lang w:eastAsia="en-US"/>
        </w:rPr>
      </w:pPr>
    </w:p>
    <w:p>
      <w:pPr>
        <w:widowControl w:val="off"/>
        <w:numPr>
          <w:numId w:val="21"/>
          <w:ilvl w:val="0"/>
        </w:numPr>
        <w:spacing w:line="276" w:lineRule="auto"/>
        <w:ind w:left="0" w:firstLine="0"/>
        <w:jc w:val="both"/>
        <w:rPr>
          <w:b/>
          <w:i/>
          <w:iCs/>
          <w:sz w:val="24"/>
          <w:szCs w:val="24"/>
          <w:lang w:eastAsia="en-US"/>
        </w:rPr>
      </w:pPr>
      <w:r>
        <w:rPr>
          <w:b/>
          <w:i/>
          <w:iCs/>
          <w:sz w:val="24"/>
          <w:szCs w:val="24"/>
          <w:lang w:eastAsia="en-US"/>
        </w:rPr>
        <w:t xml:space="preserve">Насколько Вам удобно, чисто, красиво в этой организации?</w:t>
      </w:r>
    </w:p>
    <w:p>
      <w:pPr>
        <w:widowControl w:val="off"/>
        <w:spacing w:line="276" w:lineRule="auto"/>
        <w:contextualSpacing/>
        <w:jc w:val="both"/>
        <w:rPr>
          <w:iCs/>
          <w:sz w:val="24"/>
          <w:szCs w:val="24"/>
          <w:lang w:eastAsia="en-US"/>
        </w:rPr>
      </w:pPr>
      <w:r>
        <w:rPr>
          <w:iCs/>
          <w:sz w:val="24"/>
          <w:szCs w:val="24"/>
          <w:lang w:eastAsia="en-US"/>
        </w:rPr>
        <w:t xml:space="preserve">Очень удобно, чисто и красиво</w:t>
      </w:r>
    </w:p>
    <w:p>
      <w:pPr>
        <w:widowControl w:val="off"/>
        <w:spacing w:line="276" w:lineRule="auto"/>
        <w:contextualSpacing/>
        <w:jc w:val="both"/>
        <w:rPr>
          <w:iCs/>
          <w:sz w:val="24"/>
          <w:szCs w:val="24"/>
          <w:lang w:eastAsia="en-US"/>
        </w:rPr>
      </w:pPr>
      <w:r>
        <w:rPr>
          <w:iCs/>
          <w:sz w:val="24"/>
          <w:szCs w:val="24"/>
          <w:lang w:eastAsia="en-US"/>
        </w:rPr>
        <w:t xml:space="preserve">В целом, неплохо, но есть недостатки (какие именно) ______________________________</w:t>
      </w:r>
    </w:p>
    <w:p>
      <w:pPr>
        <w:widowControl w:val="off"/>
        <w:spacing w:line="276" w:lineRule="auto"/>
        <w:contextualSpacing/>
        <w:jc w:val="both"/>
        <w:rPr>
          <w:iCs/>
          <w:sz w:val="24"/>
          <w:szCs w:val="24"/>
          <w:lang w:eastAsia="en-US"/>
        </w:rPr>
      </w:pPr>
      <w:r>
        <w:rPr>
          <w:iCs/>
          <w:sz w:val="24"/>
          <w:szCs w:val="24"/>
          <w:lang w:eastAsia="en-US"/>
        </w:rPr>
        <w:t xml:space="preserve">Здесь находиться очень неприятно, нет удобной мебели все обшарпано, грязно (укажите недостатки) ______________________________</w:t>
      </w:r>
    </w:p>
    <w:p>
      <w:pPr>
        <w:spacing w:line="276" w:lineRule="auto"/>
        <w:jc w:val="both"/>
        <w:rPr>
          <w:b/>
          <w:i/>
          <w:iCs/>
          <w:sz w:val="24"/>
          <w:szCs w:val="24"/>
          <w:u w:val="single"/>
          <w:lang w:eastAsia="en-US"/>
        </w:rPr>
      </w:pPr>
    </w:p>
    <w:p>
      <w:pPr>
        <w:spacing w:line="276" w:lineRule="auto"/>
        <w:jc w:val="both"/>
        <w:rPr>
          <w:b/>
          <w:i/>
          <w:iCs/>
          <w:sz w:val="24"/>
          <w:szCs w:val="24"/>
          <w:u w:val="single"/>
          <w:lang w:eastAsia="en-US"/>
        </w:rPr>
      </w:pPr>
      <w:r>
        <w:rPr>
          <w:b/>
          <w:i/>
          <w:iCs/>
          <w:sz w:val="24"/>
          <w:szCs w:val="24"/>
          <w:u w:val="single"/>
          <w:lang w:val="en-US" w:eastAsia="en-US"/>
        </w:rPr>
        <w:t xml:space="preserve">III</w:t>
      </w:r>
      <w:r>
        <w:rPr>
          <w:b/>
          <w:i/>
          <w:iCs/>
          <w:sz w:val="24"/>
          <w:szCs w:val="24"/>
          <w:u w:val="single"/>
          <w:lang w:eastAsia="en-US"/>
        </w:rPr>
        <w:t xml:space="preserve">. Доступность для инвалидов</w:t>
      </w:r>
    </w:p>
    <w:p>
      <w:pPr>
        <w:widowControl w:val="off"/>
        <w:spacing w:line="276" w:lineRule="auto"/>
        <w:contextualSpacing/>
        <w:jc w:val="both"/>
        <w:rPr>
          <w:iCs/>
          <w:sz w:val="24"/>
          <w:szCs w:val="24"/>
          <w:lang w:eastAsia="en-US"/>
        </w:rPr>
      </w:pPr>
    </w:p>
    <w:p>
      <w:pPr>
        <w:widowControl w:val="off"/>
        <w:numPr>
          <w:numId w:val="21"/>
          <w:ilvl w:val="0"/>
        </w:numPr>
        <w:spacing w:line="276" w:lineRule="auto"/>
        <w:ind w:left="0" w:firstLine="0"/>
        <w:jc w:val="both"/>
        <w:rPr>
          <w:b/>
          <w:i/>
          <w:iCs/>
          <w:sz w:val="24"/>
          <w:szCs w:val="24"/>
          <w:lang w:eastAsia="en-US"/>
        </w:rPr>
      </w:pPr>
      <w:r>
        <w:rPr>
          <w:b/>
          <w:i/>
          <w:iCs/>
          <w:sz w:val="24"/>
          <w:szCs w:val="24"/>
          <w:lang w:eastAsia="en-US"/>
        </w:rPr>
        <w:t xml:space="preserve">Насколько удобно сюда приезжать, приходить или проживать здесь людям с инвалидностью?</w:t>
      </w:r>
    </w:p>
    <w:p>
      <w:pPr>
        <w:widowControl w:val="off"/>
        <w:spacing w:line="276" w:lineRule="auto"/>
        <w:contextualSpacing/>
        <w:jc w:val="both"/>
        <w:rPr>
          <w:iCs/>
          <w:sz w:val="24"/>
          <w:szCs w:val="24"/>
          <w:lang w:eastAsia="en-US"/>
        </w:rPr>
      </w:pPr>
      <w:r>
        <w:rPr>
          <w:iCs/>
          <w:sz w:val="24"/>
          <w:szCs w:val="24"/>
          <w:lang w:eastAsia="en-US"/>
        </w:rPr>
        <w:t xml:space="preserve">Здесь всё обустроено для инвалидов</w:t>
      </w:r>
    </w:p>
    <w:p>
      <w:pPr>
        <w:widowControl w:val="off"/>
        <w:spacing w:line="276" w:lineRule="auto"/>
        <w:contextualSpacing/>
        <w:jc w:val="both"/>
        <w:rPr>
          <w:iCs/>
          <w:sz w:val="24"/>
          <w:szCs w:val="24"/>
          <w:lang w:eastAsia="en-US"/>
        </w:rPr>
      </w:pPr>
      <w:r>
        <w:rPr>
          <w:iCs/>
          <w:sz w:val="24"/>
          <w:szCs w:val="24"/>
          <w:lang w:eastAsia="en-US"/>
        </w:rPr>
        <w:t xml:space="preserve">Здесь есть многое для инвалидов, но много чего не хватает_______________________________________________________________</w:t>
      </w:r>
    </w:p>
    <w:p>
      <w:pPr>
        <w:widowControl w:val="off"/>
        <w:spacing w:line="276" w:lineRule="auto"/>
        <w:contextualSpacing/>
        <w:jc w:val="both"/>
        <w:rPr>
          <w:iCs/>
          <w:sz w:val="24"/>
          <w:szCs w:val="24"/>
          <w:lang w:eastAsia="en-US"/>
        </w:rPr>
      </w:pPr>
      <w:r>
        <w:rPr>
          <w:iCs/>
          <w:sz w:val="24"/>
          <w:szCs w:val="24"/>
          <w:lang w:eastAsia="en-US"/>
        </w:rPr>
        <w:t xml:space="preserve">Нет, инвалидам здесь очень сложно -______________________________</w:t>
      </w:r>
    </w:p>
    <w:p>
      <w:pPr>
        <w:widowControl w:val="off"/>
        <w:spacing w:line="276" w:lineRule="auto"/>
        <w:contextualSpacing/>
        <w:jc w:val="both"/>
        <w:rPr>
          <w:iCs/>
          <w:sz w:val="24"/>
          <w:szCs w:val="24"/>
          <w:lang w:eastAsia="en-US"/>
        </w:rPr>
      </w:pPr>
    </w:p>
    <w:p>
      <w:pPr>
        <w:spacing w:line="276" w:lineRule="auto"/>
        <w:jc w:val="both"/>
        <w:rPr>
          <w:b/>
          <w:i/>
          <w:iCs/>
          <w:sz w:val="24"/>
          <w:szCs w:val="24"/>
          <w:u w:val="single"/>
          <w:lang w:eastAsia="en-US"/>
        </w:rPr>
      </w:pPr>
      <w:r>
        <w:rPr>
          <w:b/>
          <w:i/>
          <w:iCs/>
          <w:sz w:val="24"/>
          <w:szCs w:val="24"/>
          <w:u w:val="single"/>
          <w:lang w:val="en-US" w:eastAsia="en-US"/>
        </w:rPr>
        <w:t xml:space="preserve">IV</w:t>
      </w:r>
      <w:r>
        <w:rPr>
          <w:b/>
          <w:i/>
          <w:iCs/>
          <w:sz w:val="24"/>
          <w:szCs w:val="24"/>
          <w:u w:val="single"/>
          <w:lang w:eastAsia="en-US"/>
        </w:rPr>
        <w:t xml:space="preserve">.Доброжелательность, вежливость, компетентность работников организаций социального обслуживания</w:t>
      </w:r>
    </w:p>
    <w:p>
      <w:pPr>
        <w:widowControl w:val="off"/>
        <w:numPr>
          <w:numId w:val="21"/>
          <w:ilvl w:val="0"/>
        </w:numPr>
        <w:spacing w:line="276" w:lineRule="auto"/>
        <w:ind w:left="0" w:firstLine="0"/>
        <w:jc w:val="both"/>
        <w:rPr>
          <w:b/>
          <w:i/>
          <w:iCs/>
          <w:sz w:val="24"/>
          <w:szCs w:val="24"/>
          <w:lang w:eastAsia="en-US"/>
        </w:rPr>
      </w:pPr>
      <w:r>
        <w:rPr>
          <w:b/>
          <w:i/>
          <w:iCs/>
          <w:sz w:val="24"/>
          <w:szCs w:val="24"/>
        </w:rPr>
        <w:t xml:space="preserve">Насколько вежливы с Вами работники учреждения?</w:t>
      </w:r>
    </w:p>
    <w:tbl>
      <w:tblPr>
        <w:tblStyle w:val="ac"/>
        <w:tblW w:w="0" w:type="auto"/>
        <w:tblLook w:val="04A0" w:firstRow="1" w:lastRow="0" w:firstColumn="1" w:lastColumn="0" w:noHBand="0" w:noVBand="1"/>
      </w:tblPr>
      <w:tblGrid>
        <w:gridCol w:w="2336"/>
        <w:gridCol w:w="2336"/>
        <w:gridCol w:w="2336"/>
        <w:gridCol w:w="2337"/>
      </w:tblGrid>
      <w:tr>
        <w:tc>
          <w:tcPr>
            <w:tcW w:w="2336" w:type="dxa"/>
          </w:tcPr>
          <w:p>
            <w:pPr>
              <w:tabs>
                <w:tab w:val="num" w:pos="360"/>
              </w:tabs>
              <w:spacing w:line="276" w:lineRule="auto"/>
              <w:jc w:val="both"/>
              <w:rPr>
                <w:iCs/>
                <w:sz w:val="24"/>
                <w:szCs w:val="24"/>
              </w:rPr>
            </w:pPr>
          </w:p>
        </w:tc>
        <w:tc>
          <w:tcPr>
            <w:tcW w:w="2336" w:type="dxa"/>
          </w:tcPr>
          <w:p>
            <w:pPr>
              <w:tabs>
                <w:tab w:val="num" w:pos="360"/>
              </w:tabs>
              <w:spacing w:line="276" w:lineRule="auto"/>
              <w:jc w:val="both"/>
              <w:rPr>
                <w:iCs/>
                <w:sz w:val="24"/>
                <w:szCs w:val="24"/>
              </w:rPr>
            </w:pPr>
            <w:r>
              <w:rPr>
                <w:iCs/>
                <w:sz w:val="24"/>
                <w:szCs w:val="24"/>
              </w:rPr>
              <w:t xml:space="preserve">Работники приёмной, справочной, охраны.</w:t>
            </w:r>
          </w:p>
        </w:tc>
        <w:tc>
          <w:tcPr>
            <w:tcW w:w="2336" w:type="dxa"/>
          </w:tcPr>
          <w:p>
            <w:pPr>
              <w:tabs>
                <w:tab w:val="num" w:pos="360"/>
              </w:tabs>
              <w:spacing w:line="276" w:lineRule="auto"/>
              <w:jc w:val="both"/>
              <w:rPr>
                <w:iCs/>
                <w:sz w:val="24"/>
                <w:szCs w:val="24"/>
              </w:rPr>
            </w:pPr>
            <w:r>
              <w:rPr>
                <w:iCs/>
                <w:sz w:val="24"/>
                <w:szCs w:val="24"/>
              </w:rPr>
              <w:t xml:space="preserve"> Социальные работники, психологи, педагоги, медики</w:t>
            </w:r>
          </w:p>
        </w:tc>
        <w:tc>
          <w:tcPr>
            <w:tcW w:w="2337" w:type="dxa"/>
          </w:tcPr>
          <w:p>
            <w:pPr>
              <w:tabs>
                <w:tab w:val="num" w:pos="360"/>
              </w:tabs>
              <w:spacing w:line="276" w:lineRule="auto"/>
              <w:jc w:val="both"/>
              <w:rPr>
                <w:iCs/>
                <w:sz w:val="24"/>
                <w:szCs w:val="24"/>
              </w:rPr>
            </w:pPr>
            <w:r>
              <w:rPr>
                <w:iCs/>
                <w:sz w:val="24"/>
                <w:szCs w:val="24"/>
              </w:rPr>
              <w:t xml:space="preserve">По телефону, электронной почте, в социальных сетях (в случае, если респондент обращался в организацию этими способами)</w:t>
            </w:r>
          </w:p>
        </w:tc>
      </w:tr>
      <w:tr>
        <w:tc>
          <w:tcPr>
            <w:tcW w:w="2336" w:type="dxa"/>
          </w:tcPr>
          <w:p>
            <w:pPr>
              <w:widowControl w:val="off"/>
              <w:spacing w:line="276" w:lineRule="auto"/>
              <w:contextualSpacing/>
              <w:jc w:val="both"/>
              <w:rPr>
                <w:iCs/>
                <w:sz w:val="24"/>
                <w:szCs w:val="24"/>
              </w:rPr>
            </w:pPr>
            <w:r>
              <w:rPr>
                <w:iCs/>
                <w:sz w:val="24"/>
                <w:szCs w:val="24"/>
              </w:rPr>
              <w:t xml:space="preserve">вежливы</w:t>
            </w:r>
          </w:p>
        </w:tc>
        <w:tc>
          <w:tcPr>
            <w:tcW w:w="2336" w:type="dxa"/>
          </w:tcPr>
          <w:p>
            <w:pPr>
              <w:tabs>
                <w:tab w:val="num" w:pos="360"/>
              </w:tabs>
              <w:spacing w:line="276" w:lineRule="auto"/>
              <w:jc w:val="both"/>
              <w:rPr>
                <w:iCs/>
                <w:sz w:val="24"/>
                <w:szCs w:val="24"/>
              </w:rPr>
            </w:pPr>
          </w:p>
        </w:tc>
        <w:tc>
          <w:tcPr>
            <w:tcW w:w="2336" w:type="dxa"/>
          </w:tcPr>
          <w:p>
            <w:pPr>
              <w:tabs>
                <w:tab w:val="num" w:pos="360"/>
              </w:tabs>
              <w:spacing w:line="276" w:lineRule="auto"/>
              <w:jc w:val="both"/>
              <w:rPr>
                <w:iCs/>
                <w:sz w:val="24"/>
                <w:szCs w:val="24"/>
              </w:rPr>
            </w:pPr>
          </w:p>
        </w:tc>
        <w:tc>
          <w:tcPr>
            <w:tcW w:w="2337" w:type="dxa"/>
          </w:tcPr>
          <w:p>
            <w:pPr>
              <w:tabs>
                <w:tab w:val="num" w:pos="360"/>
              </w:tabs>
              <w:spacing w:line="276" w:lineRule="auto"/>
              <w:jc w:val="both"/>
              <w:rPr>
                <w:iCs/>
                <w:sz w:val="24"/>
                <w:szCs w:val="24"/>
              </w:rPr>
            </w:pPr>
          </w:p>
        </w:tc>
      </w:tr>
      <w:tr>
        <w:tc>
          <w:tcPr>
            <w:tcW w:w="2336" w:type="dxa"/>
          </w:tcPr>
          <w:p>
            <w:pPr>
              <w:widowControl w:val="off"/>
              <w:spacing w:line="276" w:lineRule="auto"/>
              <w:contextualSpacing/>
              <w:jc w:val="both"/>
              <w:rPr>
                <w:iCs/>
                <w:sz w:val="24"/>
                <w:szCs w:val="24"/>
              </w:rPr>
            </w:pPr>
            <w:r>
              <w:rPr>
                <w:iCs/>
                <w:sz w:val="24"/>
                <w:szCs w:val="24"/>
              </w:rPr>
              <w:t xml:space="preserve">Не всегда вежливы</w:t>
            </w:r>
          </w:p>
        </w:tc>
        <w:tc>
          <w:tcPr>
            <w:tcW w:w="2336" w:type="dxa"/>
          </w:tcPr>
          <w:p>
            <w:pPr>
              <w:tabs>
                <w:tab w:val="num" w:pos="360"/>
              </w:tabs>
              <w:spacing w:line="276" w:lineRule="auto"/>
              <w:jc w:val="both"/>
              <w:rPr>
                <w:iCs/>
                <w:sz w:val="24"/>
                <w:szCs w:val="24"/>
              </w:rPr>
            </w:pPr>
          </w:p>
        </w:tc>
        <w:tc>
          <w:tcPr>
            <w:tcW w:w="2336" w:type="dxa"/>
          </w:tcPr>
          <w:p>
            <w:pPr>
              <w:tabs>
                <w:tab w:val="num" w:pos="360"/>
              </w:tabs>
              <w:spacing w:line="276" w:lineRule="auto"/>
              <w:jc w:val="both"/>
              <w:rPr>
                <w:iCs/>
                <w:sz w:val="24"/>
                <w:szCs w:val="24"/>
              </w:rPr>
            </w:pPr>
          </w:p>
        </w:tc>
        <w:tc>
          <w:tcPr>
            <w:tcW w:w="2337" w:type="dxa"/>
          </w:tcPr>
          <w:p>
            <w:pPr>
              <w:tabs>
                <w:tab w:val="num" w:pos="360"/>
              </w:tabs>
              <w:spacing w:line="276" w:lineRule="auto"/>
              <w:jc w:val="both"/>
              <w:rPr>
                <w:iCs/>
                <w:sz w:val="24"/>
                <w:szCs w:val="24"/>
              </w:rPr>
            </w:pPr>
          </w:p>
        </w:tc>
      </w:tr>
      <w:tr>
        <w:tc>
          <w:tcPr>
            <w:tcW w:w="2336" w:type="dxa"/>
          </w:tcPr>
          <w:p>
            <w:pPr>
              <w:widowControl w:val="off"/>
              <w:spacing w:line="276" w:lineRule="auto"/>
              <w:contextualSpacing/>
              <w:jc w:val="both"/>
              <w:rPr>
                <w:iCs/>
                <w:sz w:val="24"/>
                <w:szCs w:val="24"/>
              </w:rPr>
            </w:pPr>
            <w:r>
              <w:rPr>
                <w:iCs/>
                <w:sz w:val="24"/>
                <w:szCs w:val="24"/>
              </w:rPr>
              <w:t xml:space="preserve">Совсем не вежливы</w:t>
            </w:r>
          </w:p>
        </w:tc>
        <w:tc>
          <w:tcPr>
            <w:tcW w:w="2336" w:type="dxa"/>
          </w:tcPr>
          <w:p>
            <w:pPr>
              <w:tabs>
                <w:tab w:val="num" w:pos="360"/>
              </w:tabs>
              <w:spacing w:line="276" w:lineRule="auto"/>
              <w:jc w:val="both"/>
              <w:rPr>
                <w:iCs/>
                <w:sz w:val="24"/>
                <w:szCs w:val="24"/>
              </w:rPr>
            </w:pPr>
          </w:p>
        </w:tc>
        <w:tc>
          <w:tcPr>
            <w:tcW w:w="2336" w:type="dxa"/>
          </w:tcPr>
          <w:p>
            <w:pPr>
              <w:tabs>
                <w:tab w:val="num" w:pos="360"/>
              </w:tabs>
              <w:spacing w:line="276" w:lineRule="auto"/>
              <w:jc w:val="both"/>
              <w:rPr>
                <w:iCs/>
                <w:sz w:val="24"/>
                <w:szCs w:val="24"/>
              </w:rPr>
            </w:pPr>
          </w:p>
        </w:tc>
        <w:tc>
          <w:tcPr>
            <w:tcW w:w="2337" w:type="dxa"/>
          </w:tcPr>
          <w:p>
            <w:pPr>
              <w:tabs>
                <w:tab w:val="num" w:pos="360"/>
              </w:tabs>
              <w:spacing w:line="276" w:lineRule="auto"/>
              <w:jc w:val="both"/>
              <w:rPr>
                <w:iCs/>
                <w:sz w:val="24"/>
                <w:szCs w:val="24"/>
              </w:rPr>
            </w:pPr>
          </w:p>
        </w:tc>
      </w:tr>
    </w:tbl>
    <w:p>
      <w:pPr>
        <w:tabs>
          <w:tab w:val="num" w:pos="360"/>
        </w:tabs>
        <w:spacing w:line="276" w:lineRule="auto"/>
        <w:jc w:val="both"/>
        <w:rPr>
          <w:iCs/>
          <w:sz w:val="24"/>
          <w:szCs w:val="24"/>
          <w:lang w:eastAsia="en-US"/>
        </w:rPr>
      </w:pPr>
    </w:p>
    <w:p>
      <w:pPr>
        <w:spacing w:line="276" w:lineRule="auto"/>
        <w:jc w:val="both"/>
        <w:rPr>
          <w:b/>
          <w:bCs/>
          <w:i/>
          <w:iCs/>
          <w:sz w:val="24"/>
          <w:szCs w:val="24"/>
          <w:u w:val="single"/>
        </w:rPr>
      </w:pPr>
      <w:r>
        <w:rPr>
          <w:b/>
          <w:bCs/>
          <w:i/>
          <w:iCs/>
          <w:sz w:val="24"/>
          <w:szCs w:val="24"/>
          <w:u w:val="single"/>
          <w:lang w:val="en-US"/>
        </w:rPr>
        <w:t xml:space="preserve">IV</w:t>
      </w:r>
      <w:r>
        <w:rPr>
          <w:b/>
          <w:bCs/>
          <w:i/>
          <w:iCs/>
          <w:sz w:val="24"/>
          <w:szCs w:val="24"/>
          <w:u w:val="single"/>
        </w:rPr>
        <w:t xml:space="preserve">. Удовлетворенность качеством оказания услуг</w:t>
      </w:r>
    </w:p>
    <w:p>
      <w:pPr>
        <w:widowControl w:val="off"/>
        <w:numPr>
          <w:numId w:val="21"/>
          <w:ilvl w:val="0"/>
        </w:numPr>
        <w:spacing w:line="276" w:lineRule="auto"/>
        <w:ind w:left="0" w:firstLine="0"/>
        <w:jc w:val="both"/>
        <w:rPr>
          <w:b/>
          <w:i/>
          <w:iCs/>
          <w:sz w:val="24"/>
          <w:szCs w:val="24"/>
          <w:lang w:eastAsia="en-US"/>
        </w:rPr>
      </w:pPr>
      <w:r>
        <w:rPr>
          <w:b/>
          <w:i/>
          <w:iCs/>
          <w:sz w:val="24"/>
          <w:szCs w:val="24"/>
          <w:lang w:eastAsia="en-US"/>
        </w:rPr>
        <w:t xml:space="preserve">Посоветовали бы Вы обратиться в эту организацию другим людям в похожей ситуации?</w:t>
      </w:r>
    </w:p>
    <w:p>
      <w:pPr>
        <w:widowControl w:val="off"/>
        <w:numPr>
          <w:numId w:val="20"/>
          <w:ilvl w:val="0"/>
        </w:numPr>
        <w:spacing w:line="276" w:lineRule="auto"/>
        <w:ind w:left="0" w:firstLine="0"/>
        <w:jc w:val="both"/>
        <w:rPr>
          <w:iCs/>
          <w:sz w:val="24"/>
          <w:szCs w:val="24"/>
          <w:lang w:eastAsia="en-US"/>
        </w:rPr>
      </w:pPr>
      <w:r>
        <w:rPr>
          <w:iCs/>
          <w:sz w:val="24"/>
          <w:szCs w:val="24"/>
          <w:lang w:eastAsia="en-US"/>
        </w:rPr>
        <w:t xml:space="preserve">Да</w:t>
      </w:r>
    </w:p>
    <w:p>
      <w:pPr>
        <w:widowControl w:val="off"/>
        <w:numPr>
          <w:numId w:val="20"/>
          <w:ilvl w:val="0"/>
        </w:numPr>
        <w:spacing w:line="276" w:lineRule="auto"/>
        <w:ind w:left="0" w:firstLine="0"/>
        <w:jc w:val="both"/>
        <w:rPr>
          <w:iCs/>
          <w:sz w:val="24"/>
          <w:szCs w:val="24"/>
          <w:lang w:eastAsia="en-US"/>
        </w:rPr>
      </w:pPr>
      <w:r>
        <w:rPr>
          <w:iCs/>
          <w:sz w:val="24"/>
          <w:szCs w:val="24"/>
          <w:lang w:eastAsia="en-US"/>
        </w:rPr>
        <w:t xml:space="preserve">Трудно сказать</w:t>
      </w:r>
    </w:p>
    <w:p>
      <w:pPr>
        <w:widowControl w:val="off"/>
        <w:numPr>
          <w:numId w:val="20"/>
          <w:ilvl w:val="0"/>
        </w:numPr>
        <w:spacing w:line="276" w:lineRule="auto"/>
        <w:ind w:left="0" w:firstLine="0"/>
        <w:jc w:val="both"/>
        <w:rPr>
          <w:iCs/>
          <w:sz w:val="24"/>
          <w:szCs w:val="24"/>
          <w:lang w:eastAsia="en-US"/>
        </w:rPr>
      </w:pPr>
      <w:r>
        <w:rPr>
          <w:iCs/>
          <w:sz w:val="24"/>
          <w:szCs w:val="24"/>
          <w:lang w:eastAsia="en-US"/>
        </w:rPr>
        <w:t xml:space="preserve">нет</w:t>
      </w:r>
    </w:p>
    <w:p>
      <w:pPr>
        <w:spacing w:line="276" w:lineRule="auto"/>
        <w:jc w:val="both"/>
        <w:rPr>
          <w:b/>
          <w:iCs/>
          <w:sz w:val="24"/>
          <w:szCs w:val="24"/>
          <w:lang w:eastAsia="en-US"/>
        </w:rPr>
      </w:pPr>
    </w:p>
    <w:p>
      <w:pPr>
        <w:widowControl w:val="off"/>
        <w:numPr>
          <w:numId w:val="21"/>
          <w:ilvl w:val="0"/>
        </w:numPr>
        <w:spacing w:line="276" w:lineRule="auto"/>
        <w:ind w:left="0" w:firstLine="0"/>
        <w:jc w:val="both"/>
        <w:rPr>
          <w:b/>
          <w:iCs/>
          <w:sz w:val="24"/>
          <w:szCs w:val="24"/>
          <w:lang w:eastAsia="en-US"/>
        </w:rPr>
      </w:pPr>
      <w:r>
        <w:rPr>
          <w:b/>
          <w:i/>
          <w:iCs/>
          <w:sz w:val="24"/>
          <w:szCs w:val="24"/>
        </w:rPr>
        <w:t xml:space="preserve">Насколько Вас устраивает расписание работы организации, в том числе занятий, консультаций</w:t>
      </w:r>
    </w:p>
    <w:p>
      <w:pPr>
        <w:widowControl w:val="off"/>
        <w:numPr>
          <w:numId w:val="20"/>
          <w:ilvl w:val="0"/>
        </w:numPr>
        <w:spacing w:line="276" w:lineRule="auto"/>
        <w:ind w:left="0" w:firstLine="0"/>
        <w:jc w:val="both"/>
        <w:rPr>
          <w:iCs/>
          <w:sz w:val="24"/>
          <w:szCs w:val="24"/>
          <w:lang w:eastAsia="en-US"/>
        </w:rPr>
      </w:pPr>
      <w:r>
        <w:rPr>
          <w:iCs/>
          <w:sz w:val="24"/>
          <w:szCs w:val="24"/>
          <w:lang w:eastAsia="en-US"/>
        </w:rPr>
        <w:t xml:space="preserve">Оно удобное</w:t>
      </w:r>
    </w:p>
    <w:p>
      <w:pPr>
        <w:widowControl w:val="off"/>
        <w:numPr>
          <w:numId w:val="20"/>
          <w:ilvl w:val="0"/>
        </w:numPr>
        <w:spacing w:line="276" w:lineRule="auto"/>
        <w:ind w:left="0" w:firstLine="0"/>
        <w:jc w:val="both"/>
        <w:rPr>
          <w:iCs/>
          <w:sz w:val="24"/>
          <w:szCs w:val="24"/>
          <w:lang w:eastAsia="en-US"/>
        </w:rPr>
      </w:pPr>
      <w:r>
        <w:rPr>
          <w:iCs/>
          <w:sz w:val="24"/>
          <w:szCs w:val="24"/>
          <w:lang w:eastAsia="en-US"/>
        </w:rPr>
        <w:t xml:space="preserve">Оно не очень удобное</w:t>
      </w:r>
    </w:p>
    <w:p>
      <w:pPr>
        <w:widowControl w:val="off"/>
        <w:numPr>
          <w:numId w:val="20"/>
          <w:ilvl w:val="0"/>
        </w:numPr>
        <w:spacing w:line="276" w:lineRule="auto"/>
        <w:ind w:left="0" w:firstLine="0"/>
        <w:jc w:val="both"/>
        <w:rPr>
          <w:iCs/>
          <w:sz w:val="24"/>
          <w:szCs w:val="24"/>
          <w:lang w:eastAsia="en-US"/>
        </w:rPr>
      </w:pPr>
      <w:r>
        <w:rPr>
          <w:iCs/>
          <w:sz w:val="24"/>
          <w:szCs w:val="24"/>
          <w:lang w:eastAsia="en-US"/>
        </w:rPr>
        <w:t xml:space="preserve">Оно совсем неудобное</w:t>
      </w:r>
    </w:p>
    <w:p>
      <w:pPr>
        <w:spacing w:line="276" w:lineRule="auto"/>
        <w:contextualSpacing/>
        <w:jc w:val="both"/>
        <w:rPr>
          <w:b/>
          <w:iCs/>
          <w:sz w:val="24"/>
          <w:szCs w:val="24"/>
          <w:lang w:eastAsia="en-US"/>
        </w:rPr>
      </w:pPr>
    </w:p>
    <w:p>
      <w:pPr>
        <w:widowControl w:val="off"/>
        <w:numPr>
          <w:numId w:val="21"/>
          <w:ilvl w:val="0"/>
        </w:numPr>
        <w:spacing w:line="276" w:lineRule="auto"/>
        <w:ind w:left="0" w:firstLine="0"/>
        <w:jc w:val="both"/>
        <w:rPr>
          <w:b/>
          <w:i/>
          <w:iCs/>
          <w:sz w:val="24"/>
          <w:szCs w:val="24"/>
          <w:lang w:eastAsia="en-US"/>
        </w:rPr>
      </w:pPr>
      <w:r>
        <w:rPr>
          <w:b/>
          <w:i/>
          <w:iCs/>
          <w:sz w:val="24"/>
          <w:szCs w:val="24"/>
          <w:lang w:eastAsia="en-US"/>
        </w:rPr>
        <w:t xml:space="preserve">В целом, вам нравится обслуживание в этой организации?</w:t>
      </w:r>
    </w:p>
    <w:p>
      <w:pPr>
        <w:widowControl w:val="off"/>
        <w:numPr>
          <w:numId w:val="20"/>
          <w:ilvl w:val="0"/>
        </w:numPr>
        <w:spacing w:line="276" w:lineRule="auto"/>
        <w:ind w:left="0" w:firstLine="0"/>
        <w:jc w:val="both"/>
        <w:rPr>
          <w:iCs/>
          <w:sz w:val="24"/>
          <w:szCs w:val="24"/>
          <w:lang w:eastAsia="en-US"/>
        </w:rPr>
      </w:pPr>
      <w:r>
        <w:rPr>
          <w:iCs/>
          <w:sz w:val="24"/>
          <w:szCs w:val="24"/>
          <w:lang w:eastAsia="en-US"/>
        </w:rPr>
        <w:t xml:space="preserve">да, нравится</w:t>
      </w:r>
    </w:p>
    <w:p>
      <w:pPr>
        <w:widowControl w:val="off"/>
        <w:numPr>
          <w:numId w:val="20"/>
          <w:ilvl w:val="0"/>
        </w:numPr>
        <w:spacing w:line="276" w:lineRule="auto"/>
        <w:ind w:left="0" w:firstLine="0"/>
        <w:jc w:val="both"/>
        <w:rPr>
          <w:iCs/>
          <w:sz w:val="24"/>
          <w:szCs w:val="24"/>
          <w:lang w:eastAsia="en-US"/>
        </w:rPr>
      </w:pPr>
      <w:r>
        <w:rPr>
          <w:iCs/>
          <w:sz w:val="24"/>
          <w:szCs w:val="24"/>
          <w:lang w:eastAsia="en-US"/>
        </w:rPr>
        <w:t xml:space="preserve">не очень нравится</w:t>
      </w:r>
    </w:p>
    <w:p>
      <w:pPr>
        <w:widowControl w:val="off"/>
        <w:numPr>
          <w:numId w:val="20"/>
          <w:ilvl w:val="0"/>
        </w:numPr>
        <w:spacing w:line="276" w:lineRule="auto"/>
        <w:ind w:left="0" w:firstLine="0"/>
        <w:jc w:val="both"/>
        <w:rPr>
          <w:iCs/>
          <w:sz w:val="24"/>
          <w:szCs w:val="24"/>
          <w:lang w:eastAsia="en-US"/>
        </w:rPr>
      </w:pPr>
      <w:r>
        <w:rPr>
          <w:iCs/>
          <w:sz w:val="24"/>
          <w:szCs w:val="24"/>
          <w:lang w:eastAsia="en-US"/>
        </w:rPr>
        <w:t xml:space="preserve">совсем не нравится</w:t>
      </w:r>
    </w:p>
    <w:p>
      <w:pPr>
        <w:tabs>
          <w:tab w:val="num" w:pos="360"/>
        </w:tabs>
        <w:spacing w:line="276" w:lineRule="auto"/>
        <w:jc w:val="both"/>
        <w:rPr>
          <w:b/>
          <w:i/>
          <w:iCs/>
          <w:sz w:val="24"/>
          <w:szCs w:val="24"/>
          <w:lang w:eastAsia="en-US"/>
        </w:rPr>
      </w:pPr>
    </w:p>
    <w:p>
      <w:pPr>
        <w:widowControl w:val="off"/>
        <w:numPr>
          <w:numId w:val="21"/>
          <w:ilvl w:val="0"/>
        </w:numPr>
        <w:spacing w:line="276" w:lineRule="auto"/>
        <w:ind w:left="0" w:firstLine="0"/>
        <w:jc w:val="both"/>
        <w:rPr>
          <w:b/>
          <w:i/>
          <w:iCs/>
          <w:sz w:val="24"/>
          <w:szCs w:val="24"/>
          <w:lang w:eastAsia="en-US"/>
        </w:rPr>
      </w:pPr>
      <w:r>
        <w:rPr>
          <w:b/>
          <w:i/>
          <w:iCs/>
          <w:sz w:val="24"/>
          <w:szCs w:val="24"/>
          <w:lang w:eastAsia="en-US"/>
        </w:rPr>
        <w:t xml:space="preserve">Что бы Вы хотели изменить в работе организации?</w:t>
      </w:r>
    </w:p>
    <w:p>
      <w:pPr>
        <w:tabs>
          <w:tab w:val="num" w:pos="360"/>
        </w:tabs>
        <w:spacing w:line="276" w:lineRule="auto"/>
        <w:jc w:val="both"/>
        <w:rPr>
          <w:i/>
          <w:iCs/>
          <w:sz w:val="24"/>
          <w:szCs w:val="24"/>
          <w:lang w:eastAsia="en-US"/>
        </w:rPr>
      </w:pPr>
      <w:r>
        <w:rPr>
          <w:iCs/>
          <w:sz w:val="24"/>
          <w:szCs w:val="24"/>
          <w:lang w:eastAsia="en-US"/>
        </w:rPr>
        <w:t xml:space="preserve">_______________________________________________________________________________________________________________________________________________________________________________________________________________________________________</w:t>
      </w:r>
    </w:p>
    <w:p>
      <w:pPr>
        <w:tabs>
          <w:tab w:val="num" w:pos="360"/>
        </w:tabs>
        <w:spacing w:line="276" w:lineRule="auto"/>
        <w:jc w:val="both"/>
        <w:rPr>
          <w:i/>
          <w:iCs/>
          <w:sz w:val="24"/>
          <w:szCs w:val="24"/>
          <w:lang w:eastAsia="en-US"/>
        </w:rPr>
      </w:pPr>
    </w:p>
    <w:p>
      <w:pPr>
        <w:spacing w:line="276" w:lineRule="auto"/>
        <w:jc w:val="both"/>
        <w:rPr>
          <w:b/>
          <w:bCs/>
          <w:i/>
          <w:iCs/>
          <w:sz w:val="24"/>
          <w:szCs w:val="24"/>
          <w:u w:val="single"/>
        </w:rPr>
      </w:pPr>
      <w:r>
        <w:rPr>
          <w:b/>
          <w:bCs/>
          <w:i/>
          <w:iCs/>
          <w:sz w:val="24"/>
          <w:szCs w:val="24"/>
          <w:u w:val="single"/>
          <w:lang w:val="en-US"/>
        </w:rPr>
        <w:t xml:space="preserve">IV</w:t>
      </w:r>
      <w:r>
        <w:rPr>
          <w:b/>
          <w:bCs/>
          <w:i/>
          <w:iCs/>
          <w:sz w:val="24"/>
          <w:szCs w:val="24"/>
          <w:u w:val="single"/>
        </w:rPr>
        <w:t xml:space="preserve">. Социально-демографический блок</w:t>
      </w:r>
    </w:p>
    <w:p>
      <w:pPr>
        <w:spacing w:line="276" w:lineRule="auto"/>
        <w:jc w:val="both"/>
        <w:rPr>
          <w:b/>
          <w:i/>
          <w:iCs/>
          <w:sz w:val="24"/>
          <w:szCs w:val="24"/>
          <w:lang w:eastAsia="en-US"/>
        </w:rPr>
      </w:pPr>
    </w:p>
    <w:p>
      <w:pPr>
        <w:spacing w:line="276" w:lineRule="auto"/>
        <w:jc w:val="both"/>
        <w:rPr>
          <w:b/>
          <w:i/>
          <w:iCs/>
          <w:sz w:val="24"/>
          <w:szCs w:val="24"/>
          <w:lang w:eastAsia="en-US"/>
        </w:rPr>
      </w:pPr>
      <w:r>
        <w:rPr>
          <w:b/>
          <w:i/>
          <w:iCs/>
          <w:sz w:val="24"/>
          <w:szCs w:val="24"/>
          <w:lang w:eastAsia="en-US"/>
        </w:rPr>
        <w:t xml:space="preserve">И еще несколько вопросов о вас. Информация останется анонимной и будет использована в обобщенном виде после статистической обработки. Если вы заполняете анкету как представитель пользователя социальными услугами, укажите, пожалуйста, информацию о пользователе.</w:t>
      </w:r>
    </w:p>
    <w:p>
      <w:pPr>
        <w:tabs>
          <w:tab w:val="num" w:pos="360"/>
        </w:tabs>
        <w:spacing w:line="276" w:lineRule="auto"/>
        <w:jc w:val="both"/>
        <w:rPr>
          <w:i/>
          <w:iCs/>
          <w:sz w:val="24"/>
          <w:szCs w:val="24"/>
          <w:lang w:eastAsia="en-US"/>
        </w:rPr>
      </w:pPr>
    </w:p>
    <w:p>
      <w:pPr>
        <w:widowControl w:val="off"/>
        <w:numPr>
          <w:numId w:val="21"/>
          <w:ilvl w:val="0"/>
        </w:numPr>
        <w:spacing w:line="276" w:lineRule="auto"/>
        <w:ind w:left="0" w:firstLine="0"/>
        <w:jc w:val="both"/>
        <w:rPr>
          <w:b/>
          <w:i/>
          <w:iCs/>
          <w:sz w:val="24"/>
          <w:szCs w:val="24"/>
          <w:lang w:eastAsia="en-US"/>
        </w:rPr>
      </w:pPr>
      <w:r>
        <w:rPr>
          <w:b/>
          <w:i/>
          <w:iCs/>
          <w:sz w:val="24"/>
          <w:szCs w:val="24"/>
          <w:lang w:eastAsia="en-US"/>
        </w:rPr>
        <w:t xml:space="preserve">Пол </w:t>
      </w:r>
    </w:p>
    <w:p>
      <w:pPr>
        <w:widowControl w:val="off"/>
        <w:numPr>
          <w:numId w:val="20"/>
          <w:ilvl w:val="0"/>
        </w:numPr>
        <w:spacing w:line="276" w:lineRule="auto"/>
        <w:ind w:left="0" w:firstLine="0"/>
        <w:jc w:val="both"/>
        <w:rPr>
          <w:iCs/>
          <w:sz w:val="24"/>
          <w:szCs w:val="24"/>
          <w:lang w:eastAsia="en-US"/>
        </w:rPr>
      </w:pPr>
      <w:r>
        <w:rPr>
          <w:iCs/>
          <w:sz w:val="24"/>
          <w:szCs w:val="24"/>
          <w:lang w:eastAsia="en-US"/>
        </w:rPr>
        <w:t xml:space="preserve">мужской</w:t>
      </w:r>
    </w:p>
    <w:p>
      <w:pPr>
        <w:widowControl w:val="off"/>
        <w:numPr>
          <w:numId w:val="20"/>
          <w:ilvl w:val="0"/>
        </w:numPr>
        <w:spacing w:line="276" w:lineRule="auto"/>
        <w:ind w:left="0" w:firstLine="0"/>
        <w:jc w:val="both"/>
        <w:rPr>
          <w:iCs/>
          <w:sz w:val="24"/>
          <w:szCs w:val="24"/>
          <w:lang w:eastAsia="en-US"/>
        </w:rPr>
      </w:pPr>
      <w:r>
        <w:rPr>
          <w:iCs/>
          <w:sz w:val="24"/>
          <w:szCs w:val="24"/>
          <w:lang w:eastAsia="en-US"/>
        </w:rPr>
        <w:t xml:space="preserve">женский</w:t>
      </w:r>
    </w:p>
    <w:p>
      <w:pPr>
        <w:tabs>
          <w:tab w:val="num" w:pos="360"/>
        </w:tabs>
        <w:spacing w:line="276" w:lineRule="auto"/>
        <w:jc w:val="both"/>
        <w:rPr>
          <w:i/>
          <w:iCs/>
          <w:sz w:val="24"/>
          <w:szCs w:val="24"/>
          <w:lang w:eastAsia="en-US"/>
        </w:rPr>
      </w:pPr>
    </w:p>
    <w:p>
      <w:pPr>
        <w:widowControl w:val="off"/>
        <w:spacing w:line="276" w:lineRule="auto"/>
        <w:jc w:val="both"/>
        <w:rPr>
          <w:b/>
          <w:i/>
          <w:iCs/>
          <w:sz w:val="24"/>
          <w:szCs w:val="24"/>
          <w:lang w:eastAsia="en-US"/>
        </w:rPr>
      </w:pPr>
      <w:r>
        <w:rPr>
          <w:b/>
          <w:i/>
          <w:iCs/>
          <w:sz w:val="24"/>
          <w:szCs w:val="24"/>
          <w:lang w:eastAsia="en-US"/>
        </w:rPr>
        <w:t xml:space="preserve">10. Возраст?</w:t>
      </w:r>
    </w:p>
    <w:tbl>
      <w:tblPr>
        <w:tblW w:w="0" w:type="auto"/>
        <w:tblInd w:w="-10" w:type="dxa"/>
        <w:tblBorders>
          <w:top w:val="single" w:color="000000" w:sz="4" w:space="0"/>
          <w:left w:val="single" w:color="000000" w:sz="4" w:space="0"/>
          <w:bottom w:val="single" w:color="000000" w:sz="4" w:space="0"/>
          <w:right w:val="single" w:color="000000" w:sz="4" w:space="0"/>
        </w:tblBorders>
        <w:tblLayout w:type="fixed"/>
        <w:tblLook w:val="04A0" w:firstRow="1" w:lastRow="0" w:firstColumn="1" w:lastColumn="0" w:noHBand="0" w:noVBand="1"/>
      </w:tblPr>
      <w:tblGrid>
        <w:gridCol w:w="1252"/>
      </w:tblGrid>
      <w:tr>
        <w:trPr>
          <w:trHeight w:val="338"/>
        </w:trPr>
        <w:tc>
          <w:tcPr>
            <w:tcW w:w="1252" w:type="dxa"/>
          </w:tcPr>
          <w:p>
            <w:pPr>
              <w:spacing w:line="276" w:lineRule="auto"/>
              <w:jc w:val="both"/>
              <w:rPr>
                <w:iCs/>
                <w:sz w:val="24"/>
                <w:szCs w:val="24"/>
                <w:lang w:eastAsia="en-US"/>
              </w:rPr>
            </w:pPr>
          </w:p>
        </w:tc>
      </w:tr>
    </w:tbl>
    <w:p>
      <w:pPr>
        <w:tabs>
          <w:tab w:val="num" w:pos="360"/>
        </w:tabs>
        <w:spacing w:line="276" w:lineRule="auto"/>
        <w:jc w:val="both"/>
        <w:rPr>
          <w:i/>
          <w:iCs/>
          <w:sz w:val="24"/>
          <w:szCs w:val="24"/>
          <w:lang w:eastAsia="en-US"/>
        </w:rPr>
      </w:pPr>
    </w:p>
    <w:p>
      <w:pPr>
        <w:widowControl w:val="off"/>
        <w:spacing w:line="276" w:lineRule="auto"/>
        <w:jc w:val="both"/>
        <w:rPr>
          <w:b/>
          <w:i/>
          <w:iCs/>
          <w:sz w:val="24"/>
          <w:szCs w:val="24"/>
          <w:lang w:eastAsia="en-US"/>
        </w:rPr>
      </w:pPr>
      <w:r>
        <w:rPr>
          <w:b/>
          <w:i/>
          <w:iCs/>
          <w:sz w:val="24"/>
          <w:szCs w:val="24"/>
          <w:lang w:eastAsia="en-US"/>
        </w:rPr>
        <w:t xml:space="preserve">11.Наличие ограничений по здоровью</w:t>
      </w:r>
    </w:p>
    <w:p>
      <w:pPr>
        <w:widowControl w:val="off"/>
        <w:numPr>
          <w:numId w:val="20"/>
          <w:ilvl w:val="0"/>
        </w:numPr>
        <w:spacing w:line="276" w:lineRule="auto"/>
        <w:ind w:left="0" w:firstLine="0"/>
        <w:jc w:val="both"/>
        <w:rPr>
          <w:iCs/>
          <w:sz w:val="24"/>
          <w:szCs w:val="24"/>
          <w:lang w:eastAsia="en-US"/>
        </w:rPr>
      </w:pPr>
      <w:r>
        <w:rPr>
          <w:iCs/>
          <w:sz w:val="24"/>
          <w:szCs w:val="24"/>
          <w:lang w:eastAsia="en-US"/>
        </w:rPr>
        <w:t xml:space="preserve">да </w:t>
      </w:r>
    </w:p>
    <w:p>
      <w:pPr>
        <w:widowControl w:val="off"/>
        <w:numPr>
          <w:numId w:val="20"/>
          <w:ilvl w:val="0"/>
        </w:numPr>
        <w:spacing w:line="276" w:lineRule="auto"/>
        <w:ind w:left="0" w:firstLine="0"/>
        <w:jc w:val="both"/>
        <w:rPr>
          <w:iCs/>
          <w:sz w:val="24"/>
          <w:szCs w:val="24"/>
          <w:lang w:eastAsia="en-US"/>
        </w:rPr>
      </w:pPr>
      <w:r>
        <w:rPr>
          <w:iCs/>
          <w:sz w:val="24"/>
          <w:szCs w:val="24"/>
          <w:lang w:eastAsia="en-US"/>
        </w:rPr>
        <w:t xml:space="preserve">нет =&gt; закончить интервью</w:t>
      </w:r>
    </w:p>
    <w:p>
      <w:pPr>
        <w:widowControl w:val="off"/>
        <w:spacing w:line="276" w:lineRule="auto"/>
        <w:jc w:val="both"/>
        <w:rPr>
          <w:b/>
          <w:i/>
          <w:iCs/>
          <w:sz w:val="24"/>
          <w:szCs w:val="24"/>
          <w:lang w:eastAsia="en-US"/>
        </w:rPr>
      </w:pPr>
      <w:r>
        <w:rPr>
          <w:b/>
          <w:i/>
          <w:iCs/>
          <w:sz w:val="24"/>
          <w:szCs w:val="24"/>
          <w:lang w:eastAsia="en-US"/>
        </w:rPr>
        <w:t xml:space="preserve">12. Каков характер Вашего ограничения по здоровью?</w:t>
      </w:r>
    </w:p>
    <w:p>
      <w:pPr>
        <w:widowControl w:val="off"/>
        <w:numPr>
          <w:numId w:val="20"/>
          <w:ilvl w:val="0"/>
        </w:numPr>
        <w:spacing w:line="276" w:lineRule="auto"/>
        <w:ind w:left="0" w:firstLine="0"/>
        <w:jc w:val="both"/>
        <w:rPr>
          <w:iCs/>
          <w:sz w:val="24"/>
          <w:szCs w:val="24"/>
          <w:lang w:eastAsia="en-US"/>
        </w:rPr>
      </w:pPr>
      <w:r>
        <w:rPr>
          <w:iCs/>
          <w:sz w:val="24"/>
          <w:szCs w:val="24"/>
          <w:lang w:eastAsia="en-US"/>
        </w:rPr>
        <w:t xml:space="preserve">инвалид-колясочник</w:t>
      </w:r>
    </w:p>
    <w:p>
      <w:pPr>
        <w:widowControl w:val="off"/>
        <w:numPr>
          <w:numId w:val="20"/>
          <w:ilvl w:val="0"/>
        </w:numPr>
        <w:spacing w:line="276" w:lineRule="auto"/>
        <w:ind w:left="0" w:firstLine="0"/>
        <w:jc w:val="both"/>
        <w:rPr>
          <w:iCs/>
          <w:sz w:val="24"/>
          <w:szCs w:val="24"/>
          <w:lang w:eastAsia="en-US"/>
        </w:rPr>
      </w:pPr>
      <w:r>
        <w:rPr>
          <w:iCs/>
          <w:sz w:val="24"/>
          <w:szCs w:val="24"/>
          <w:lang w:eastAsia="en-US"/>
        </w:rPr>
        <w:t xml:space="preserve">нарушение зрения</w:t>
      </w:r>
    </w:p>
    <w:p>
      <w:pPr>
        <w:widowControl w:val="off"/>
        <w:numPr>
          <w:numId w:val="20"/>
          <w:ilvl w:val="0"/>
        </w:numPr>
        <w:spacing w:line="276" w:lineRule="auto"/>
        <w:ind w:left="0" w:firstLine="0"/>
        <w:jc w:val="both"/>
        <w:rPr>
          <w:iCs/>
          <w:sz w:val="24"/>
          <w:szCs w:val="24"/>
          <w:lang w:eastAsia="en-US"/>
        </w:rPr>
      </w:pPr>
      <w:r>
        <w:rPr>
          <w:iCs/>
          <w:sz w:val="24"/>
          <w:szCs w:val="24"/>
          <w:lang w:eastAsia="en-US"/>
        </w:rPr>
        <w:t xml:space="preserve">ограничение слуха</w:t>
      </w:r>
    </w:p>
    <w:p>
      <w:pPr>
        <w:widowControl w:val="off"/>
        <w:numPr>
          <w:numId w:val="20"/>
          <w:ilvl w:val="0"/>
        </w:numPr>
        <w:spacing w:line="276" w:lineRule="auto"/>
        <w:ind w:left="0" w:firstLine="0"/>
        <w:jc w:val="both"/>
        <w:rPr>
          <w:iCs/>
          <w:sz w:val="24"/>
          <w:szCs w:val="24"/>
          <w:lang w:eastAsia="en-US"/>
        </w:rPr>
      </w:pPr>
      <w:r>
        <w:rPr>
          <w:iCs/>
          <w:sz w:val="24"/>
          <w:szCs w:val="24"/>
          <w:lang w:eastAsia="en-US"/>
        </w:rPr>
        <w:t xml:space="preserve">нарушения речи</w:t>
      </w:r>
    </w:p>
    <w:p>
      <w:pPr>
        <w:widowControl w:val="off"/>
        <w:numPr>
          <w:numId w:val="20"/>
          <w:ilvl w:val="0"/>
        </w:numPr>
        <w:spacing w:line="276" w:lineRule="auto"/>
        <w:ind w:left="0" w:firstLine="0"/>
        <w:jc w:val="both"/>
        <w:rPr>
          <w:iCs/>
          <w:sz w:val="24"/>
          <w:szCs w:val="24"/>
          <w:lang w:eastAsia="en-US"/>
        </w:rPr>
      </w:pPr>
      <w:r>
        <w:rPr>
          <w:iCs/>
          <w:sz w:val="24"/>
          <w:szCs w:val="24"/>
          <w:lang w:eastAsia="en-US"/>
        </w:rPr>
        <w:t xml:space="preserve">другое </w:t>
      </w:r>
    </w:p>
    <w:p>
      <w:pPr>
        <w:widowControl w:val="off"/>
        <w:numPr>
          <w:numId w:val="20"/>
          <w:ilvl w:val="0"/>
        </w:numPr>
        <w:spacing w:line="276" w:lineRule="auto"/>
        <w:ind w:left="0" w:firstLine="0"/>
        <w:jc w:val="both"/>
        <w:rPr>
          <w:iCs/>
          <w:sz w:val="24"/>
          <w:szCs w:val="24"/>
          <w:lang w:eastAsia="en-US"/>
        </w:rPr>
      </w:pPr>
    </w:p>
    <w:p>
      <w:pPr>
        <w:tabs>
          <w:tab w:val="num" w:pos="360"/>
        </w:tabs>
        <w:spacing w:line="276" w:lineRule="auto"/>
        <w:jc w:val="both"/>
        <w:rPr>
          <w:i/>
          <w:iCs/>
          <w:sz w:val="24"/>
          <w:szCs w:val="24"/>
          <w:lang w:eastAsia="en-US"/>
        </w:rPr>
      </w:pPr>
      <w:r>
        <w:rPr>
          <w:i/>
          <w:iCs/>
          <w:sz w:val="24"/>
          <w:szCs w:val="24"/>
          <w:lang w:eastAsia="en-US"/>
        </w:rPr>
        <w:t xml:space="preserve">Дата заполнения «___» _____________ 20____ </w:t>
      </w:r>
    </w:p>
    <w:p>
      <w:pPr>
        <w:tabs>
          <w:tab w:val="num" w:pos="360"/>
        </w:tabs>
        <w:spacing w:line="276" w:lineRule="auto"/>
        <w:jc w:val="both"/>
        <w:rPr>
          <w:i/>
          <w:iCs/>
          <w:sz w:val="24"/>
          <w:szCs w:val="24"/>
          <w:lang w:eastAsia="en-US"/>
        </w:rPr>
      </w:pPr>
    </w:p>
    <w:p>
      <w:pPr>
        <w:spacing w:line="276" w:lineRule="auto"/>
        <w:jc w:val="both"/>
        <w:rPr>
          <w:b/>
          <w:iCs/>
          <w:sz w:val="24"/>
          <w:szCs w:val="24"/>
          <w:lang w:eastAsia="en-US"/>
        </w:rPr>
      </w:pPr>
      <w:r>
        <w:rPr>
          <w:b/>
          <w:iCs/>
          <w:sz w:val="24"/>
          <w:szCs w:val="24"/>
          <w:lang w:eastAsia="en-US"/>
        </w:rPr>
        <w:t xml:space="preserve">                          </w:t>
      </w:r>
      <w:r>
        <w:rPr>
          <w:b/>
          <w:iCs/>
          <w:sz w:val="24"/>
          <w:szCs w:val="24"/>
          <w:lang w:eastAsia="en-US"/>
        </w:rPr>
        <w:t xml:space="preserve">БЛАГОДАРИМ ВАС ЗА УЧАСТИЕ В НАШЕМ ОПРОСЕ!</w:t>
      </w:r>
    </w:p>
    <w:p>
      <w:pPr>
        <w:spacing w:line="276" w:lineRule="auto"/>
        <w:jc w:val="both"/>
        <w:rPr>
          <w:b/>
          <w:iCs/>
          <w:sz w:val="24"/>
          <w:szCs w:val="24"/>
          <w:lang w:eastAsia="en-US"/>
        </w:rPr>
      </w:pPr>
    </w:p>
    <w:p>
      <w:pPr>
        <w:spacing w:line="276" w:lineRule="auto"/>
        <w:jc w:val="both"/>
        <w:rPr>
          <w:sz w:val="24"/>
          <w:szCs w:val="24"/>
        </w:rPr>
      </w:pPr>
    </w:p>
    <w:p>
      <w:pPr>
        <w:spacing w:line="276" w:lineRule="auto"/>
        <w:jc w:val="both"/>
        <w:rPr>
          <w:sz w:val="24"/>
          <w:szCs w:val="24"/>
          <w:lang w:eastAsia="en-US"/>
        </w:rPr>
      </w:pPr>
    </w:p>
    <w:p>
      <w:pPr>
        <w:spacing w:line="276" w:lineRule="auto"/>
        <w:jc w:val="both"/>
        <w:rPr>
          <w:sz w:val="24"/>
          <w:szCs w:val="24"/>
          <w:lang w:eastAsia="en-US"/>
        </w:rPr>
      </w:pPr>
    </w:p>
    <w:p>
      <w:pPr>
        <w:spacing w:line="276" w:lineRule="auto"/>
        <w:jc w:val="both"/>
        <w:rPr>
          <w:sz w:val="24"/>
          <w:szCs w:val="24"/>
          <w:lang w:eastAsia="en-US"/>
        </w:rPr>
      </w:pPr>
    </w:p>
    <w:p>
      <w:pPr>
        <w:spacing w:line="276" w:lineRule="auto"/>
        <w:jc w:val="both"/>
        <w:rPr>
          <w:sz w:val="24"/>
          <w:szCs w:val="24"/>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pStyle w:val="2"/>
        <w:jc w:val="left"/>
      </w:pPr>
      <w:bookmarkStart w:id="27" w:name="_Toc52871921"/>
      <w:bookmarkStart w:id="28" w:name="_Hlk52861031"/>
      <w:bookmarkStart w:id="29" w:name="_Toc169022765"/>
      <w:r>
        <w:t xml:space="preserve">Чек-лист</w:t>
      </w:r>
      <w:r>
        <w:t xml:space="preserve"> для сбора информации о качестве условий оказания услуг организациями – для экспертной оценки качества условий предоставления услуг</w:t>
      </w:r>
      <w:bookmarkEnd w:id="27"/>
      <w:bookmarkEnd w:id="29"/>
      <w:r>
        <w:t xml:space="preserve"> </w:t>
      </w:r>
      <w:bookmarkEnd w:id="28"/>
    </w:p>
    <w:p>
      <w:pPr>
        <w:rPr>
          <w:b/>
          <w:sz w:val="24"/>
          <w:szCs w:val="24"/>
        </w:rPr>
      </w:pPr>
      <w:r>
        <w:rPr>
          <w:b/>
          <w:sz w:val="24"/>
          <w:szCs w:val="24"/>
        </w:rPr>
        <w:t xml:space="preserve"> </w:t>
      </w:r>
      <w:r>
        <w:rPr>
          <w:b/>
          <w:sz w:val="24"/>
          <w:szCs w:val="24"/>
        </w:rPr>
        <w:t xml:space="preserve">Наименование организации____________________________________</w:t>
      </w:r>
    </w:p>
    <w:p>
      <w:pPr>
        <w:rPr>
          <w:b/>
          <w:sz w:val="24"/>
          <w:szCs w:val="24"/>
        </w:rPr>
      </w:pPr>
      <w:r>
        <w:rPr>
          <w:b/>
          <w:sz w:val="24"/>
          <w:szCs w:val="24"/>
        </w:rPr>
        <w:t xml:space="preserve">Адрес_______________________________________________________</w:t>
      </w:r>
    </w:p>
    <w:p>
      <w:pPr>
        <w:rPr>
          <w:b/>
          <w:sz w:val="24"/>
          <w:szCs w:val="24"/>
        </w:rPr>
      </w:pPr>
      <w:r>
        <w:rPr>
          <w:b/>
          <w:sz w:val="24"/>
          <w:szCs w:val="24"/>
        </w:rPr>
        <w:t xml:space="preserve">Формы обслуживания: 1.стационарная 2. полустационарная 3. надомная</w:t>
      </w:r>
    </w:p>
    <w:p>
      <w:pPr>
        <w:rPr>
          <w:b/>
          <w:sz w:val="24"/>
          <w:szCs w:val="24"/>
        </w:rPr>
      </w:pPr>
      <w:r>
        <w:rPr>
          <w:b/>
          <w:sz w:val="24"/>
          <w:szCs w:val="24"/>
        </w:rPr>
        <w:t xml:space="preserve">Количество получателей услуг_________________________________</w:t>
      </w:r>
    </w:p>
    <w:p>
      <w:pPr>
        <w:rPr>
          <w:b/>
          <w:sz w:val="24"/>
          <w:szCs w:val="24"/>
        </w:rPr>
      </w:pPr>
      <w:r>
        <w:rPr>
          <w:b/>
          <w:sz w:val="24"/>
          <w:szCs w:val="24"/>
        </w:rPr>
        <w:t xml:space="preserve">В т.ч. имеющих инвалидность __________________________________</w:t>
      </w:r>
    </w:p>
    <w:p>
      <w:pPr>
        <w:rPr>
          <w:b/>
          <w:sz w:val="24"/>
          <w:szCs w:val="24"/>
        </w:rPr>
      </w:pPr>
      <w:r>
        <w:rPr>
          <w:b/>
          <w:sz w:val="24"/>
          <w:szCs w:val="24"/>
        </w:rPr>
        <w:t xml:space="preserve">Целевые категории получателей услуг (если имеются): ____________________________________________________________________________</w:t>
      </w:r>
    </w:p>
    <w:p>
      <w:pPr>
        <w:rPr>
          <w:b/>
          <w:sz w:val="24"/>
          <w:szCs w:val="24"/>
        </w:rPr>
      </w:pPr>
      <w:r>
        <w:rPr>
          <w:b/>
          <w:sz w:val="24"/>
          <w:szCs w:val="24"/>
        </w:rPr>
        <w:t xml:space="preserve">1. Критерий «Открытость и доступность информации об учреждении».</w:t>
      </w:r>
    </w:p>
    <w:p>
      <w:pPr>
        <w:tabs>
          <w:tab w:val="left" w:pos="851"/>
          <w:tab w:val="left" w:pos="993"/>
          <w:tab w:val="left" w:pos="1418"/>
        </w:tabs>
        <w:ind w:firstLine="709"/>
        <w:jc w:val="center"/>
        <w:rPr>
          <w:sz w:val="24"/>
          <w:szCs w:val="24"/>
        </w:rPr>
      </w:pPr>
    </w:p>
    <w:p>
      <w:pPr>
        <w:widowControl w:val="off"/>
        <w:tabs>
          <w:tab w:val="left" w:pos="851"/>
          <w:tab w:val="left" w:pos="993"/>
          <w:tab w:val="left" w:pos="1418"/>
        </w:tabs>
        <w:rPr>
          <w:color w:val="000000"/>
          <w:sz w:val="24"/>
          <w:szCs w:val="24"/>
        </w:rPr>
      </w:pPr>
      <w:r>
        <w:rPr>
          <w:color w:val="000000"/>
          <w:sz w:val="24"/>
          <w:szCs w:val="24"/>
        </w:rPr>
        <w:t xml:space="preserve">1.1.Укажите количество материалов, размещенных на официальном сайте и информационных стендах организации:</w:t>
      </w:r>
    </w:p>
    <w:p>
      <w:pPr>
        <w:widowControl w:val="off"/>
        <w:tabs>
          <w:tab w:val="left" w:pos="851"/>
          <w:tab w:val="left" w:pos="993"/>
          <w:tab w:val="left" w:pos="1418"/>
        </w:tabs>
        <w:ind w:left="786"/>
        <w:rPr>
          <w:b/>
          <w:color w:val="000000"/>
          <w:sz w:val="24"/>
          <w:szCs w:val="24"/>
        </w:rPr>
      </w:pPr>
    </w:p>
    <w:tbl>
      <w:tblPr>
        <w:tblW w:w="5280"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321"/>
        <w:gridCol w:w="2297"/>
        <w:gridCol w:w="2297"/>
      </w:tblGrid>
      <w:tr>
        <w:tc>
          <w:tcPr>
            <w:tcW w:w="2896" w:type="pct"/>
            <w:tcBorders>
              <w:top w:val="single" w:color="auto" w:sz="4" w:space="0"/>
              <w:left w:val="single" w:color="auto" w:sz="4" w:space="0"/>
              <w:bottom w:val="single" w:color="auto" w:sz="4" w:space="0"/>
              <w:right w:val="single" w:color="auto" w:sz="4" w:space="0"/>
            </w:tcBorders>
            <w:vAlign w:val="center"/>
            <w:hideMark/>
          </w:tcPr>
          <w:p>
            <w:pPr>
              <w:widowControl w:val="off"/>
              <w:jc w:val="center"/>
              <w:rPr>
                <w:b/>
                <w:bCs/>
                <w:color w:val="000000"/>
                <w:sz w:val="24"/>
                <w:szCs w:val="24"/>
              </w:rPr>
            </w:pPr>
            <w:r>
              <w:rPr>
                <w:b/>
                <w:color w:val="000000"/>
                <w:sz w:val="24"/>
                <w:szCs w:val="24"/>
              </w:rPr>
              <w:t xml:space="preserve">Перечень информации</w:t>
            </w:r>
          </w:p>
        </w:tc>
        <w:tc>
          <w:tcPr>
            <w:tcW w:w="1052" w:type="pct"/>
            <w:tcBorders>
              <w:top w:val="single" w:color="auto" w:sz="4" w:space="0"/>
              <w:left w:val="single" w:color="auto" w:sz="4" w:space="0"/>
              <w:bottom w:val="single" w:color="auto" w:sz="4" w:space="0"/>
              <w:right w:val="single" w:color="auto" w:sz="4" w:space="0"/>
            </w:tcBorders>
            <w:hideMark/>
          </w:tcPr>
          <w:p>
            <w:pPr>
              <w:widowControl w:val="off"/>
              <w:jc w:val="center"/>
              <w:rPr>
                <w:b/>
                <w:bCs/>
                <w:color w:val="000000"/>
                <w:sz w:val="24"/>
                <w:szCs w:val="24"/>
              </w:rPr>
            </w:pPr>
            <w:r>
              <w:rPr>
                <w:b/>
                <w:color w:val="000000"/>
                <w:sz w:val="24"/>
                <w:szCs w:val="24"/>
              </w:rPr>
              <w:t xml:space="preserve">на информационных стендах в помещении организации</w:t>
            </w:r>
          </w:p>
        </w:tc>
        <w:tc>
          <w:tcPr>
            <w:tcW w:w="1053" w:type="pct"/>
            <w:tcBorders>
              <w:top w:val="single" w:color="auto" w:sz="4" w:space="0"/>
              <w:left w:val="single" w:color="auto" w:sz="4" w:space="0"/>
              <w:bottom w:val="single" w:color="auto" w:sz="4" w:space="0"/>
              <w:right w:val="single" w:color="auto" w:sz="4" w:space="0"/>
            </w:tcBorders>
            <w:hideMark/>
          </w:tcPr>
          <w:p>
            <w:pPr>
              <w:widowControl w:val="off"/>
              <w:jc w:val="center"/>
              <w:rPr>
                <w:b/>
                <w:bCs/>
                <w:color w:val="000000"/>
                <w:sz w:val="24"/>
                <w:szCs w:val="24"/>
              </w:rPr>
            </w:pPr>
            <w:r>
              <w:rPr>
                <w:b/>
                <w:color w:val="000000"/>
                <w:sz w:val="24"/>
                <w:szCs w:val="24"/>
              </w:rPr>
              <w:t xml:space="preserve">на официальном сайте организации в сети "Интернет»</w:t>
            </w:r>
          </w:p>
        </w:tc>
      </w:tr>
      <w:tr>
        <w:trPr>
          <w:trHeight w:val="336"/>
        </w:trPr>
        <w:tc>
          <w:tcPr>
            <w:tcW w:w="2896" w:type="pct"/>
            <w:tcBorders>
              <w:top w:val="single" w:color="auto" w:sz="4" w:space="0"/>
              <w:left w:val="single" w:color="auto" w:sz="4" w:space="0"/>
              <w:bottom w:val="single" w:color="auto" w:sz="4" w:space="0"/>
              <w:right w:val="single" w:color="auto" w:sz="4" w:space="0"/>
            </w:tcBorders>
            <w:hideMark/>
          </w:tcPr>
          <w:p>
            <w:pPr>
              <w:widowControl w:val="off"/>
              <w:jc w:val="center"/>
              <w:rPr>
                <w:b/>
                <w:bCs/>
                <w:color w:val="000000"/>
                <w:sz w:val="24"/>
                <w:szCs w:val="24"/>
              </w:rPr>
            </w:pPr>
            <w:r>
              <w:rPr>
                <w:b/>
                <w:bCs/>
                <w:color w:val="000000"/>
                <w:sz w:val="24"/>
                <w:szCs w:val="24"/>
              </w:rPr>
              <w:t xml:space="preserve">1</w:t>
            </w:r>
          </w:p>
        </w:tc>
        <w:tc>
          <w:tcPr>
            <w:tcW w:w="1052" w:type="pct"/>
            <w:tcBorders>
              <w:top w:val="single" w:color="auto" w:sz="4" w:space="0"/>
              <w:left w:val="single" w:color="auto" w:sz="4" w:space="0"/>
              <w:bottom w:val="single" w:color="auto" w:sz="4" w:space="0"/>
              <w:right w:val="single" w:color="auto" w:sz="4" w:space="0"/>
            </w:tcBorders>
            <w:hideMark/>
          </w:tcPr>
          <w:p>
            <w:pPr>
              <w:widowControl w:val="off"/>
              <w:ind w:left="360" w:right="-108"/>
              <w:jc w:val="center"/>
              <w:rPr>
                <w:b/>
                <w:color w:val="000000"/>
                <w:sz w:val="24"/>
                <w:szCs w:val="24"/>
              </w:rPr>
            </w:pPr>
            <w:r>
              <w:rPr>
                <w:b/>
                <w:color w:val="000000"/>
                <w:sz w:val="24"/>
                <w:szCs w:val="24"/>
              </w:rPr>
              <w:t xml:space="preserve">2</w:t>
            </w:r>
          </w:p>
        </w:tc>
        <w:tc>
          <w:tcPr>
            <w:tcW w:w="1053" w:type="pct"/>
            <w:tcBorders>
              <w:top w:val="single" w:color="auto" w:sz="4" w:space="0"/>
              <w:left w:val="single" w:color="auto" w:sz="4" w:space="0"/>
              <w:bottom w:val="single" w:color="auto" w:sz="4" w:space="0"/>
              <w:right w:val="single" w:color="auto" w:sz="4" w:space="0"/>
            </w:tcBorders>
            <w:hideMark/>
          </w:tcPr>
          <w:p>
            <w:pPr>
              <w:widowControl w:val="off"/>
              <w:ind w:left="360" w:right="-108"/>
              <w:jc w:val="center"/>
              <w:rPr>
                <w:b/>
                <w:color w:val="000000"/>
                <w:sz w:val="24"/>
                <w:szCs w:val="24"/>
              </w:rPr>
            </w:pPr>
            <w:r>
              <w:rPr>
                <w:b/>
                <w:color w:val="000000"/>
                <w:sz w:val="24"/>
                <w:szCs w:val="24"/>
              </w:rPr>
              <w:t xml:space="preserve">3</w:t>
            </w:r>
          </w:p>
        </w:tc>
      </w:tr>
      <w:tr>
        <w:tc>
          <w:tcPr>
            <w:tcW w:w="2896" w:type="pct"/>
            <w:tcBorders>
              <w:top w:val="single" w:color="auto" w:sz="4" w:space="0"/>
              <w:left w:val="single" w:color="auto" w:sz="4" w:space="0"/>
              <w:bottom w:val="single" w:color="auto" w:sz="4" w:space="0"/>
              <w:right w:val="single" w:color="auto" w:sz="4" w:space="0"/>
            </w:tcBorders>
            <w:hideMark/>
          </w:tcPr>
          <w:p>
            <w:pPr>
              <w:widowControl w:val="off"/>
              <w:jc w:val="both"/>
              <w:rPr>
                <w:sz w:val="24"/>
                <w:szCs w:val="24"/>
              </w:rPr>
            </w:pPr>
            <w:r>
              <w:rPr>
                <w:sz w:val="24"/>
                <w:szCs w:val="24"/>
              </w:rPr>
              <w:t xml:space="preserve">1) о дате государственной регистрации организации социального обслуживания с указанием числа, месяца и года регистрации;</w:t>
            </w:r>
          </w:p>
        </w:tc>
        <w:tc>
          <w:tcPr>
            <w:tcW w:w="1052" w:type="pct"/>
            <w:tcBorders>
              <w:top w:val="single" w:color="auto" w:sz="4" w:space="0"/>
              <w:left w:val="single" w:color="auto" w:sz="4" w:space="0"/>
              <w:bottom w:val="single" w:color="auto" w:sz="4" w:space="0"/>
              <w:right w:val="single" w:color="auto" w:sz="4" w:space="0"/>
            </w:tcBorders>
          </w:tcPr>
          <w:p>
            <w:pPr>
              <w:widowControl w:val="off"/>
              <w:ind w:left="360"/>
              <w:contextualSpacing/>
              <w:jc w:val="center"/>
              <w:rPr>
                <w:b/>
                <w:bCs/>
                <w:color w:val="000000"/>
                <w:sz w:val="24"/>
                <w:szCs w:val="24"/>
              </w:rPr>
            </w:pPr>
          </w:p>
        </w:tc>
        <w:tc>
          <w:tcPr>
            <w:tcW w:w="1053" w:type="pct"/>
            <w:tcBorders>
              <w:top w:val="single" w:color="auto" w:sz="4" w:space="0"/>
              <w:left w:val="single" w:color="auto" w:sz="4" w:space="0"/>
              <w:bottom w:val="single" w:color="auto" w:sz="4" w:space="0"/>
              <w:right w:val="single" w:color="auto" w:sz="4" w:space="0"/>
            </w:tcBorders>
          </w:tcPr>
          <w:p>
            <w:pPr>
              <w:widowControl w:val="off"/>
              <w:ind w:left="360"/>
              <w:contextualSpacing/>
              <w:jc w:val="center"/>
              <w:rPr>
                <w:b/>
                <w:bCs/>
                <w:color w:val="000000"/>
                <w:sz w:val="24"/>
                <w:szCs w:val="24"/>
              </w:rPr>
            </w:pPr>
          </w:p>
        </w:tc>
      </w:tr>
      <w:tr>
        <w:tc>
          <w:tcPr>
            <w:tcW w:w="2896" w:type="pct"/>
            <w:tcBorders>
              <w:top w:val="single" w:color="auto" w:sz="4" w:space="0"/>
              <w:left w:val="single" w:color="auto" w:sz="4" w:space="0"/>
              <w:bottom w:val="single" w:color="auto" w:sz="4" w:space="0"/>
              <w:right w:val="single" w:color="auto" w:sz="4" w:space="0"/>
            </w:tcBorders>
            <w:hideMark/>
          </w:tcPr>
          <w:p>
            <w:pPr>
              <w:widowControl w:val="off"/>
              <w:jc w:val="both"/>
              <w:rPr>
                <w:sz w:val="24"/>
                <w:szCs w:val="24"/>
              </w:rPr>
            </w:pPr>
            <w:r>
              <w:rPr>
                <w:sz w:val="24"/>
                <w:szCs w:val="24"/>
              </w:rPr>
              <w:t xml:space="preserve">2) об учредителе (учредителях) организации социального обслуживания с указанием наименования, места его (их) нахождения, контактных телефонов и адресов электронной почты;</w:t>
            </w:r>
          </w:p>
        </w:tc>
        <w:tc>
          <w:tcPr>
            <w:tcW w:w="1052" w:type="pct"/>
            <w:tcBorders>
              <w:top w:val="single" w:color="auto" w:sz="4" w:space="0"/>
              <w:left w:val="single" w:color="auto" w:sz="4" w:space="0"/>
              <w:bottom w:val="single" w:color="auto" w:sz="4" w:space="0"/>
              <w:right w:val="single" w:color="auto" w:sz="4" w:space="0"/>
            </w:tcBorders>
          </w:tcPr>
          <w:p>
            <w:pPr>
              <w:widowControl w:val="off"/>
              <w:ind w:left="360"/>
              <w:contextualSpacing/>
              <w:jc w:val="center"/>
              <w:rPr>
                <w:b/>
                <w:bCs/>
                <w:color w:val="000000"/>
                <w:sz w:val="24"/>
                <w:szCs w:val="24"/>
              </w:rPr>
            </w:pPr>
          </w:p>
        </w:tc>
        <w:tc>
          <w:tcPr>
            <w:tcW w:w="1053" w:type="pct"/>
            <w:tcBorders>
              <w:top w:val="single" w:color="auto" w:sz="4" w:space="0"/>
              <w:left w:val="single" w:color="auto" w:sz="4" w:space="0"/>
              <w:bottom w:val="single" w:color="auto" w:sz="4" w:space="0"/>
              <w:right w:val="single" w:color="auto" w:sz="4" w:space="0"/>
            </w:tcBorders>
          </w:tcPr>
          <w:p>
            <w:pPr>
              <w:widowControl w:val="off"/>
              <w:ind w:left="360"/>
              <w:contextualSpacing/>
              <w:jc w:val="center"/>
              <w:rPr>
                <w:b/>
                <w:bCs/>
                <w:color w:val="000000"/>
                <w:sz w:val="24"/>
                <w:szCs w:val="24"/>
              </w:rPr>
            </w:pPr>
          </w:p>
        </w:tc>
      </w:tr>
      <w:tr>
        <w:tc>
          <w:tcPr>
            <w:tcW w:w="2896" w:type="pct"/>
            <w:tcBorders>
              <w:top w:val="single" w:color="auto" w:sz="4" w:space="0"/>
              <w:left w:val="single" w:color="auto" w:sz="4" w:space="0"/>
              <w:bottom w:val="single" w:color="auto" w:sz="4" w:space="0"/>
              <w:right w:val="single" w:color="auto" w:sz="4" w:space="0"/>
            </w:tcBorders>
            <w:hideMark/>
          </w:tcPr>
          <w:p>
            <w:pPr>
              <w:widowControl w:val="off"/>
              <w:jc w:val="both"/>
              <w:rPr>
                <w:sz w:val="24"/>
                <w:szCs w:val="24"/>
              </w:rPr>
            </w:pPr>
            <w:r>
              <w:rPr>
                <w:sz w:val="24"/>
                <w:szCs w:val="24"/>
              </w:rPr>
              <w:t xml:space="preserve">3) о месте нахождения организации социального обслуживания, ее филиалах (при их наличии) с указанием адреса и схемы проезда;</w:t>
            </w:r>
          </w:p>
        </w:tc>
        <w:tc>
          <w:tcPr>
            <w:tcW w:w="1052" w:type="pct"/>
            <w:tcBorders>
              <w:top w:val="single" w:color="auto" w:sz="4" w:space="0"/>
              <w:left w:val="single" w:color="auto" w:sz="4" w:space="0"/>
              <w:bottom w:val="single" w:color="auto" w:sz="4" w:space="0"/>
              <w:right w:val="single" w:color="auto" w:sz="4" w:space="0"/>
            </w:tcBorders>
          </w:tcPr>
          <w:p>
            <w:pPr>
              <w:widowControl w:val="off"/>
              <w:ind w:left="360"/>
              <w:contextualSpacing/>
              <w:jc w:val="center"/>
              <w:rPr>
                <w:b/>
                <w:bCs/>
                <w:color w:val="000000"/>
                <w:sz w:val="24"/>
                <w:szCs w:val="24"/>
              </w:rPr>
            </w:pPr>
          </w:p>
        </w:tc>
        <w:tc>
          <w:tcPr>
            <w:tcW w:w="1053" w:type="pct"/>
            <w:tcBorders>
              <w:top w:val="single" w:color="auto" w:sz="4" w:space="0"/>
              <w:left w:val="single" w:color="auto" w:sz="4" w:space="0"/>
              <w:bottom w:val="single" w:color="auto" w:sz="4" w:space="0"/>
              <w:right w:val="single" w:color="auto" w:sz="4" w:space="0"/>
            </w:tcBorders>
          </w:tcPr>
          <w:p>
            <w:pPr>
              <w:widowControl w:val="off"/>
              <w:ind w:left="360"/>
              <w:contextualSpacing/>
              <w:jc w:val="center"/>
              <w:rPr>
                <w:b/>
                <w:bCs/>
                <w:color w:val="000000"/>
                <w:sz w:val="24"/>
                <w:szCs w:val="24"/>
              </w:rPr>
            </w:pPr>
          </w:p>
        </w:tc>
      </w:tr>
      <w:tr>
        <w:tc>
          <w:tcPr>
            <w:tcW w:w="2896" w:type="pct"/>
            <w:tcBorders>
              <w:top w:val="single" w:color="auto" w:sz="4" w:space="0"/>
              <w:left w:val="single" w:color="auto" w:sz="4" w:space="0"/>
              <w:bottom w:val="single" w:color="auto" w:sz="4" w:space="0"/>
              <w:right w:val="single" w:color="auto" w:sz="4" w:space="0"/>
            </w:tcBorders>
            <w:hideMark/>
          </w:tcPr>
          <w:p>
            <w:pPr>
              <w:widowControl w:val="off"/>
              <w:jc w:val="both"/>
              <w:rPr>
                <w:sz w:val="24"/>
                <w:szCs w:val="24"/>
              </w:rPr>
            </w:pPr>
            <w:r>
              <w:rPr>
                <w:sz w:val="24"/>
                <w:szCs w:val="24"/>
              </w:rPr>
              <w:t xml:space="preserve">4) о режиме, графике работы с указанием дней и часов приема, перерыва на обед;</w:t>
            </w:r>
          </w:p>
        </w:tc>
        <w:tc>
          <w:tcPr>
            <w:tcW w:w="1052" w:type="pct"/>
            <w:tcBorders>
              <w:top w:val="single" w:color="auto" w:sz="4" w:space="0"/>
              <w:left w:val="single" w:color="auto" w:sz="4" w:space="0"/>
              <w:bottom w:val="single" w:color="auto" w:sz="4" w:space="0"/>
              <w:right w:val="single" w:color="auto" w:sz="4" w:space="0"/>
            </w:tcBorders>
          </w:tcPr>
          <w:p>
            <w:pPr>
              <w:widowControl w:val="off"/>
              <w:ind w:left="360"/>
              <w:contextualSpacing/>
              <w:jc w:val="center"/>
              <w:rPr>
                <w:b/>
                <w:bCs/>
                <w:color w:val="000000"/>
                <w:sz w:val="24"/>
                <w:szCs w:val="24"/>
              </w:rPr>
            </w:pPr>
          </w:p>
        </w:tc>
        <w:tc>
          <w:tcPr>
            <w:tcW w:w="1053" w:type="pct"/>
            <w:tcBorders>
              <w:top w:val="single" w:color="auto" w:sz="4" w:space="0"/>
              <w:left w:val="single" w:color="auto" w:sz="4" w:space="0"/>
              <w:bottom w:val="single" w:color="auto" w:sz="4" w:space="0"/>
              <w:right w:val="single" w:color="auto" w:sz="4" w:space="0"/>
            </w:tcBorders>
          </w:tcPr>
          <w:p>
            <w:pPr>
              <w:widowControl w:val="off"/>
              <w:ind w:left="360"/>
              <w:contextualSpacing/>
              <w:jc w:val="center"/>
              <w:rPr>
                <w:b/>
                <w:bCs/>
                <w:color w:val="000000"/>
                <w:sz w:val="24"/>
                <w:szCs w:val="24"/>
              </w:rPr>
            </w:pPr>
          </w:p>
        </w:tc>
      </w:tr>
      <w:tr>
        <w:tc>
          <w:tcPr>
            <w:tcW w:w="2896" w:type="pct"/>
            <w:tcBorders>
              <w:top w:val="single" w:color="auto" w:sz="4" w:space="0"/>
              <w:left w:val="single" w:color="auto" w:sz="4" w:space="0"/>
              <w:bottom w:val="single" w:color="auto" w:sz="4" w:space="0"/>
              <w:right w:val="single" w:color="auto" w:sz="4" w:space="0"/>
            </w:tcBorders>
            <w:hideMark/>
          </w:tcPr>
          <w:p>
            <w:pPr>
              <w:widowControl w:val="off"/>
              <w:jc w:val="both"/>
              <w:rPr>
                <w:sz w:val="24"/>
                <w:szCs w:val="24"/>
              </w:rPr>
            </w:pPr>
            <w:r>
              <w:rPr>
                <w:sz w:val="24"/>
                <w:szCs w:val="24"/>
              </w:rPr>
              <w:t xml:space="preserve">5) о контактных телефонах с указанием кода населенного пункта, в котором расположена организация социального обслуживания, и об адресах электронной почты;</w:t>
            </w:r>
          </w:p>
        </w:tc>
        <w:tc>
          <w:tcPr>
            <w:tcW w:w="1052" w:type="pct"/>
            <w:tcBorders>
              <w:top w:val="single" w:color="auto" w:sz="4" w:space="0"/>
              <w:left w:val="single" w:color="auto" w:sz="4" w:space="0"/>
              <w:bottom w:val="single" w:color="auto" w:sz="4" w:space="0"/>
              <w:right w:val="single" w:color="auto" w:sz="4" w:space="0"/>
            </w:tcBorders>
          </w:tcPr>
          <w:p>
            <w:pPr>
              <w:widowControl w:val="off"/>
              <w:ind w:left="360"/>
              <w:contextualSpacing/>
              <w:jc w:val="center"/>
              <w:rPr>
                <w:b/>
                <w:bCs/>
                <w:color w:val="000000"/>
                <w:sz w:val="24"/>
                <w:szCs w:val="24"/>
              </w:rPr>
            </w:pPr>
          </w:p>
        </w:tc>
        <w:tc>
          <w:tcPr>
            <w:tcW w:w="1053" w:type="pct"/>
            <w:tcBorders>
              <w:top w:val="single" w:color="auto" w:sz="4" w:space="0"/>
              <w:left w:val="single" w:color="auto" w:sz="4" w:space="0"/>
              <w:bottom w:val="single" w:color="auto" w:sz="4" w:space="0"/>
              <w:right w:val="single" w:color="auto" w:sz="4" w:space="0"/>
            </w:tcBorders>
          </w:tcPr>
          <w:p>
            <w:pPr>
              <w:widowControl w:val="off"/>
              <w:ind w:left="360"/>
              <w:contextualSpacing/>
              <w:jc w:val="center"/>
              <w:rPr>
                <w:b/>
                <w:bCs/>
                <w:color w:val="000000"/>
                <w:sz w:val="24"/>
                <w:szCs w:val="24"/>
              </w:rPr>
            </w:pPr>
          </w:p>
        </w:tc>
      </w:tr>
      <w:tr>
        <w:tc>
          <w:tcPr>
            <w:tcW w:w="2896" w:type="pct"/>
            <w:tcBorders>
              <w:top w:val="single" w:color="auto" w:sz="4" w:space="0"/>
              <w:left w:val="single" w:color="auto" w:sz="4" w:space="0"/>
              <w:bottom w:val="single" w:color="auto" w:sz="4" w:space="0"/>
              <w:right w:val="single" w:color="auto" w:sz="4" w:space="0"/>
            </w:tcBorders>
            <w:hideMark/>
          </w:tcPr>
          <w:p>
            <w:pPr>
              <w:widowControl w:val="off"/>
              <w:jc w:val="both"/>
              <w:rPr>
                <w:sz w:val="24"/>
                <w:szCs w:val="24"/>
              </w:rPr>
            </w:pPr>
            <w:r>
              <w:rPr>
                <w:sz w:val="24"/>
                <w:szCs w:val="24"/>
              </w:rPr>
              <w:t xml:space="preserve">6) о руководителе, его заместителях, руководителях филиалов (при их наличии у поставщика социальных услуг) с указанием контактных телефонов и адресов электронной почты;</w:t>
            </w:r>
          </w:p>
        </w:tc>
        <w:tc>
          <w:tcPr>
            <w:tcW w:w="1052" w:type="pct"/>
            <w:tcBorders>
              <w:top w:val="single" w:color="auto" w:sz="4" w:space="0"/>
              <w:left w:val="single" w:color="auto" w:sz="4" w:space="0"/>
              <w:bottom w:val="single" w:color="auto" w:sz="4" w:space="0"/>
              <w:right w:val="single" w:color="auto" w:sz="4" w:space="0"/>
            </w:tcBorders>
          </w:tcPr>
          <w:p>
            <w:pPr>
              <w:widowControl w:val="off"/>
              <w:ind w:left="360"/>
              <w:contextualSpacing/>
              <w:jc w:val="center"/>
              <w:rPr>
                <w:b/>
                <w:bCs/>
                <w:color w:val="000000"/>
                <w:sz w:val="24"/>
                <w:szCs w:val="24"/>
              </w:rPr>
            </w:pPr>
          </w:p>
        </w:tc>
        <w:tc>
          <w:tcPr>
            <w:tcW w:w="1053" w:type="pct"/>
            <w:tcBorders>
              <w:top w:val="single" w:color="auto" w:sz="4" w:space="0"/>
              <w:left w:val="single" w:color="auto" w:sz="4" w:space="0"/>
              <w:bottom w:val="single" w:color="auto" w:sz="4" w:space="0"/>
              <w:right w:val="single" w:color="auto" w:sz="4" w:space="0"/>
            </w:tcBorders>
          </w:tcPr>
          <w:p>
            <w:pPr>
              <w:widowControl w:val="off"/>
              <w:ind w:left="360"/>
              <w:contextualSpacing/>
              <w:jc w:val="center"/>
              <w:rPr>
                <w:b/>
                <w:bCs/>
                <w:color w:val="000000"/>
                <w:sz w:val="24"/>
                <w:szCs w:val="24"/>
              </w:rPr>
            </w:pPr>
          </w:p>
        </w:tc>
      </w:tr>
      <w:tr>
        <w:tc>
          <w:tcPr>
            <w:tcW w:w="2896" w:type="pct"/>
            <w:tcBorders>
              <w:top w:val="single" w:color="auto" w:sz="4" w:space="0"/>
              <w:left w:val="single" w:color="auto" w:sz="4" w:space="0"/>
              <w:bottom w:val="single" w:color="auto" w:sz="4" w:space="0"/>
              <w:right w:val="single" w:color="auto" w:sz="4" w:space="0"/>
            </w:tcBorders>
            <w:hideMark/>
          </w:tcPr>
          <w:p>
            <w:pPr>
              <w:widowControl w:val="off"/>
              <w:jc w:val="both"/>
              <w:rPr>
                <w:sz w:val="24"/>
                <w:szCs w:val="24"/>
              </w:rPr>
            </w:pPr>
            <w:r>
              <w:rPr>
                <w:sz w:val="24"/>
                <w:szCs w:val="24"/>
              </w:rPr>
              <w:t xml:space="preserve">7) о структуре и об органах управления организации социального обслуживания с указанием наименований структурных подразделений (органов управления), фамилий, имен, отчеств и должностей руководителей структурных подразделений, места нахождения структурных подразделений, адресов официальных сайтов структурных подразделений (при наличии), адресов электронной почты структурных подразделений (при наличии); о положениях о структурных подразделениях организации социального обслуживания (при их наличии); о персональном составе работников организации социального обслуживания с указанием с их согласия уровня образования, квалификации и опыта работы; о попечительском совете организации социального </w:t>
            </w:r>
            <w:r>
              <w:rPr>
                <w:sz w:val="24"/>
                <w:szCs w:val="24"/>
              </w:rPr>
              <w:t xml:space="preserve">обслуживания;</w:t>
            </w:r>
          </w:p>
        </w:tc>
        <w:tc>
          <w:tcPr>
            <w:tcW w:w="1052" w:type="pct"/>
            <w:tcBorders>
              <w:top w:val="single" w:color="auto" w:sz="4" w:space="0"/>
              <w:left w:val="single" w:color="auto" w:sz="4" w:space="0"/>
              <w:bottom w:val="single" w:color="auto" w:sz="4" w:space="0"/>
              <w:right w:val="single" w:color="auto" w:sz="4" w:space="0"/>
            </w:tcBorders>
            <w:shd w:val="clear" w:color="auto" w:fill="a3a3a3"/>
            <w:hideMark/>
          </w:tcPr>
          <w:p>
            <w:pPr>
              <w:widowControl w:val="off"/>
              <w:ind w:left="360"/>
              <w:jc w:val="center"/>
              <w:rPr>
                <w:b/>
                <w:bCs/>
                <w:color w:val="000000"/>
                <w:sz w:val="24"/>
                <w:szCs w:val="24"/>
              </w:rPr>
            </w:pPr>
            <w:r>
              <w:rPr>
                <w:b/>
                <w:bCs/>
                <w:color w:val="000000"/>
                <w:sz w:val="24"/>
                <w:szCs w:val="24"/>
              </w:rPr>
              <w:t xml:space="preserve">х</w:t>
            </w:r>
          </w:p>
        </w:tc>
        <w:tc>
          <w:tcPr>
            <w:tcW w:w="1053" w:type="pct"/>
            <w:tcBorders>
              <w:top w:val="single" w:color="auto" w:sz="4" w:space="0"/>
              <w:left w:val="single" w:color="auto" w:sz="4" w:space="0"/>
              <w:bottom w:val="single" w:color="auto" w:sz="4" w:space="0"/>
              <w:right w:val="single" w:color="auto" w:sz="4" w:space="0"/>
            </w:tcBorders>
          </w:tcPr>
          <w:p>
            <w:pPr>
              <w:widowControl w:val="off"/>
              <w:ind w:left="360"/>
              <w:contextualSpacing/>
              <w:jc w:val="center"/>
              <w:rPr>
                <w:b/>
                <w:bCs/>
                <w:color w:val="000000"/>
                <w:sz w:val="24"/>
                <w:szCs w:val="24"/>
              </w:rPr>
            </w:pPr>
          </w:p>
        </w:tc>
      </w:tr>
      <w:tr>
        <w:tc>
          <w:tcPr>
            <w:tcW w:w="2896" w:type="pct"/>
            <w:tcBorders>
              <w:top w:val="single" w:color="auto" w:sz="4" w:space="0"/>
              <w:left w:val="single" w:color="auto" w:sz="4" w:space="0"/>
              <w:bottom w:val="single" w:color="auto" w:sz="4" w:space="0"/>
              <w:right w:val="single" w:color="auto" w:sz="4" w:space="0"/>
            </w:tcBorders>
            <w:hideMark/>
          </w:tcPr>
          <w:p>
            <w:pPr>
              <w:widowControl w:val="off"/>
              <w:jc w:val="both"/>
              <w:rPr>
                <w:sz w:val="24"/>
                <w:szCs w:val="24"/>
              </w:rPr>
            </w:pPr>
            <w:r>
              <w:rPr>
                <w:sz w:val="24"/>
                <w:szCs w:val="24"/>
              </w:rPr>
              <w:t xml:space="preserve">8) о материально-техническом обеспечении предоставления социальных услуг (наличии оборудованных помещений для предоставления социальных услуг, в том числе библиотек, объектов спорта, средств обучения и воспитания, условиях питания и обеспечения охраны здоровья получателей социальных услуг, доступе к информационным системам в сфере социального обслуживания и сети "Интернет");</w:t>
            </w:r>
          </w:p>
        </w:tc>
        <w:tc>
          <w:tcPr>
            <w:tcW w:w="1052" w:type="pct"/>
            <w:tcBorders>
              <w:top w:val="single" w:color="auto" w:sz="4" w:space="0"/>
              <w:left w:val="single" w:color="auto" w:sz="4" w:space="0"/>
              <w:bottom w:val="single" w:color="auto" w:sz="4" w:space="0"/>
              <w:right w:val="single" w:color="auto" w:sz="4" w:space="0"/>
            </w:tcBorders>
          </w:tcPr>
          <w:p>
            <w:pPr>
              <w:widowControl w:val="off"/>
              <w:ind w:left="360"/>
              <w:contextualSpacing/>
              <w:jc w:val="center"/>
              <w:rPr>
                <w:b/>
                <w:bCs/>
                <w:color w:val="000000"/>
                <w:sz w:val="24"/>
                <w:szCs w:val="24"/>
              </w:rPr>
            </w:pPr>
          </w:p>
        </w:tc>
        <w:tc>
          <w:tcPr>
            <w:tcW w:w="1053" w:type="pct"/>
            <w:tcBorders>
              <w:top w:val="single" w:color="auto" w:sz="4" w:space="0"/>
              <w:left w:val="single" w:color="auto" w:sz="4" w:space="0"/>
              <w:bottom w:val="single" w:color="auto" w:sz="4" w:space="0"/>
              <w:right w:val="single" w:color="auto" w:sz="4" w:space="0"/>
            </w:tcBorders>
          </w:tcPr>
          <w:p>
            <w:pPr>
              <w:widowControl w:val="off"/>
              <w:ind w:left="360"/>
              <w:contextualSpacing/>
              <w:jc w:val="center"/>
              <w:rPr>
                <w:b/>
                <w:bCs/>
                <w:color w:val="000000"/>
                <w:sz w:val="24"/>
                <w:szCs w:val="24"/>
              </w:rPr>
            </w:pPr>
          </w:p>
        </w:tc>
      </w:tr>
      <w:tr>
        <w:tc>
          <w:tcPr>
            <w:tcW w:w="2896" w:type="pct"/>
            <w:tcBorders>
              <w:top w:val="single" w:color="auto" w:sz="4" w:space="0"/>
              <w:left w:val="single" w:color="auto" w:sz="4" w:space="0"/>
              <w:bottom w:val="single" w:color="auto" w:sz="4" w:space="0"/>
              <w:right w:val="single" w:color="auto" w:sz="4" w:space="0"/>
            </w:tcBorders>
            <w:hideMark/>
          </w:tcPr>
          <w:p>
            <w:pPr>
              <w:widowControl w:val="off"/>
              <w:jc w:val="both"/>
              <w:rPr>
                <w:sz w:val="24"/>
                <w:szCs w:val="24"/>
              </w:rPr>
            </w:pPr>
            <w:r>
              <w:rPr>
                <w:sz w:val="24"/>
                <w:szCs w:val="24"/>
              </w:rPr>
              <w:t xml:space="preserve">9) о форме социального обслуживания, в которой организация предоставляет социальные услуги (стационарной, полустационарной, на дому);</w:t>
            </w:r>
          </w:p>
        </w:tc>
        <w:tc>
          <w:tcPr>
            <w:tcW w:w="1052" w:type="pct"/>
            <w:tcBorders>
              <w:top w:val="single" w:color="auto" w:sz="4" w:space="0"/>
              <w:left w:val="single" w:color="auto" w:sz="4" w:space="0"/>
              <w:bottom w:val="single" w:color="auto" w:sz="4" w:space="0"/>
              <w:right w:val="single" w:color="auto" w:sz="4" w:space="0"/>
            </w:tcBorders>
            <w:shd w:val="clear" w:color="auto" w:fill="a3a3a3"/>
            <w:hideMark/>
          </w:tcPr>
          <w:p>
            <w:pPr>
              <w:widowControl w:val="off"/>
              <w:ind w:left="360"/>
              <w:jc w:val="center"/>
              <w:rPr>
                <w:b/>
                <w:bCs/>
                <w:color w:val="000000"/>
                <w:sz w:val="24"/>
                <w:szCs w:val="24"/>
              </w:rPr>
            </w:pPr>
            <w:r>
              <w:rPr>
                <w:b/>
                <w:bCs/>
                <w:color w:val="000000"/>
                <w:sz w:val="24"/>
                <w:szCs w:val="24"/>
              </w:rPr>
              <w:t xml:space="preserve">х</w:t>
            </w:r>
          </w:p>
        </w:tc>
        <w:tc>
          <w:tcPr>
            <w:tcW w:w="1053" w:type="pct"/>
            <w:tcBorders>
              <w:top w:val="single" w:color="auto" w:sz="4" w:space="0"/>
              <w:left w:val="single" w:color="auto" w:sz="4" w:space="0"/>
              <w:bottom w:val="single" w:color="auto" w:sz="4" w:space="0"/>
              <w:right w:val="single" w:color="auto" w:sz="4" w:space="0"/>
            </w:tcBorders>
          </w:tcPr>
          <w:p>
            <w:pPr>
              <w:widowControl w:val="off"/>
              <w:ind w:left="360"/>
              <w:contextualSpacing/>
              <w:jc w:val="center"/>
              <w:rPr>
                <w:b/>
                <w:bCs/>
                <w:color w:val="000000"/>
                <w:sz w:val="24"/>
                <w:szCs w:val="24"/>
              </w:rPr>
            </w:pPr>
          </w:p>
        </w:tc>
      </w:tr>
      <w:tr>
        <w:tc>
          <w:tcPr>
            <w:tcW w:w="2896" w:type="pct"/>
            <w:tcBorders>
              <w:top w:val="single" w:color="auto" w:sz="4" w:space="0"/>
              <w:left w:val="single" w:color="auto" w:sz="4" w:space="0"/>
              <w:bottom w:val="single" w:color="auto" w:sz="4" w:space="0"/>
              <w:right w:val="single" w:color="auto" w:sz="4" w:space="0"/>
            </w:tcBorders>
            <w:hideMark/>
          </w:tcPr>
          <w:p>
            <w:pPr>
              <w:widowControl w:val="off"/>
              <w:jc w:val="both"/>
              <w:rPr>
                <w:sz w:val="24"/>
                <w:szCs w:val="24"/>
              </w:rPr>
            </w:pPr>
            <w:r>
              <w:rPr>
                <w:sz w:val="24"/>
                <w:szCs w:val="24"/>
              </w:rPr>
              <w:t xml:space="preserve">10) о видах социальных услуг, предоставляемых организацией социального обслуживания (социально-бытовые, социально-медицинские, социально-психологические, социально-педагогические, социально-трудовые, социально-правовые, услуги в целях повышения коммуникативного потенциала получателей социальных услуг, срочные социальные услуги);</w:t>
            </w:r>
          </w:p>
        </w:tc>
        <w:tc>
          <w:tcPr>
            <w:tcW w:w="1052" w:type="pct"/>
            <w:tcBorders>
              <w:top w:val="single" w:color="auto" w:sz="4" w:space="0"/>
              <w:left w:val="single" w:color="auto" w:sz="4" w:space="0"/>
              <w:bottom w:val="single" w:color="auto" w:sz="4" w:space="0"/>
              <w:right w:val="single" w:color="auto" w:sz="4" w:space="0"/>
            </w:tcBorders>
            <w:shd w:val="clear" w:color="auto" w:fill="a3a3a3"/>
            <w:hideMark/>
          </w:tcPr>
          <w:p>
            <w:pPr>
              <w:widowControl w:val="off"/>
              <w:ind w:left="360"/>
              <w:jc w:val="center"/>
              <w:rPr>
                <w:b/>
                <w:bCs/>
                <w:color w:val="000000"/>
                <w:sz w:val="24"/>
                <w:szCs w:val="24"/>
              </w:rPr>
            </w:pPr>
            <w:r>
              <w:rPr>
                <w:b/>
                <w:bCs/>
                <w:color w:val="000000"/>
                <w:sz w:val="24"/>
                <w:szCs w:val="24"/>
              </w:rPr>
              <w:t xml:space="preserve">х</w:t>
            </w:r>
          </w:p>
        </w:tc>
        <w:tc>
          <w:tcPr>
            <w:tcW w:w="1053" w:type="pct"/>
            <w:tcBorders>
              <w:top w:val="single" w:color="auto" w:sz="4" w:space="0"/>
              <w:left w:val="single" w:color="auto" w:sz="4" w:space="0"/>
              <w:bottom w:val="single" w:color="auto" w:sz="4" w:space="0"/>
              <w:right w:val="single" w:color="auto" w:sz="4" w:space="0"/>
            </w:tcBorders>
          </w:tcPr>
          <w:p>
            <w:pPr>
              <w:widowControl w:val="off"/>
              <w:ind w:left="360"/>
              <w:contextualSpacing/>
              <w:jc w:val="center"/>
              <w:rPr>
                <w:b/>
                <w:bCs/>
                <w:color w:val="000000"/>
                <w:sz w:val="24"/>
                <w:szCs w:val="24"/>
              </w:rPr>
            </w:pPr>
          </w:p>
        </w:tc>
      </w:tr>
      <w:tr>
        <w:tc>
          <w:tcPr>
            <w:tcW w:w="2896" w:type="pct"/>
            <w:tcBorders>
              <w:top w:val="single" w:color="auto" w:sz="4" w:space="0"/>
              <w:left w:val="single" w:color="auto" w:sz="4" w:space="0"/>
              <w:bottom w:val="single" w:color="auto" w:sz="4" w:space="0"/>
              <w:right w:val="single" w:color="auto" w:sz="4" w:space="0"/>
            </w:tcBorders>
            <w:hideMark/>
          </w:tcPr>
          <w:p>
            <w:pPr>
              <w:widowControl w:val="off"/>
              <w:jc w:val="both"/>
              <w:rPr>
                <w:sz w:val="24"/>
                <w:szCs w:val="24"/>
              </w:rPr>
            </w:pPr>
            <w:r>
              <w:rPr>
                <w:sz w:val="24"/>
                <w:szCs w:val="24"/>
              </w:rPr>
              <w:t xml:space="preserve">11) о порядке и об условиях предоставления социальных услуг по видам социальных услуг и формам социального обслуживания, в том числе о перечне социальных услуг, предоставляемых организацией; о порядке и условиях предоставления социальных услуг бесплатно и за плату по видам социальных услуг и формам социального обслуживания; о тарифах на социальные услуги по видам социальных услуг и формам социального обслуживания; размере платы за предоставление социальных услуг, а также о возможности получения социальных услуг бесплатно;</w:t>
            </w:r>
          </w:p>
        </w:tc>
        <w:tc>
          <w:tcPr>
            <w:tcW w:w="1052" w:type="pct"/>
            <w:tcBorders>
              <w:top w:val="single" w:color="auto" w:sz="4" w:space="0"/>
              <w:left w:val="single" w:color="auto" w:sz="4" w:space="0"/>
              <w:bottom w:val="single" w:color="auto" w:sz="4" w:space="0"/>
              <w:right w:val="single" w:color="auto" w:sz="4" w:space="0"/>
            </w:tcBorders>
            <w:shd w:val="clear" w:color="auto" w:fill="a3a3a3"/>
            <w:hideMark/>
          </w:tcPr>
          <w:p>
            <w:pPr>
              <w:widowControl w:val="off"/>
              <w:ind w:left="360"/>
              <w:jc w:val="center"/>
              <w:rPr>
                <w:b/>
                <w:bCs/>
                <w:color w:val="000000"/>
                <w:sz w:val="24"/>
                <w:szCs w:val="24"/>
              </w:rPr>
            </w:pPr>
            <w:r>
              <w:rPr>
                <w:b/>
                <w:bCs/>
                <w:color w:val="000000"/>
                <w:sz w:val="24"/>
                <w:szCs w:val="24"/>
              </w:rPr>
              <w:t xml:space="preserve">х</w:t>
            </w:r>
          </w:p>
        </w:tc>
        <w:tc>
          <w:tcPr>
            <w:tcW w:w="1053" w:type="pct"/>
            <w:tcBorders>
              <w:top w:val="single" w:color="auto" w:sz="4" w:space="0"/>
              <w:left w:val="single" w:color="auto" w:sz="4" w:space="0"/>
              <w:bottom w:val="single" w:color="auto" w:sz="4" w:space="0"/>
              <w:right w:val="single" w:color="auto" w:sz="4" w:space="0"/>
            </w:tcBorders>
          </w:tcPr>
          <w:p>
            <w:pPr>
              <w:widowControl w:val="off"/>
              <w:ind w:left="360"/>
              <w:contextualSpacing/>
              <w:jc w:val="center"/>
              <w:rPr>
                <w:b/>
                <w:bCs/>
                <w:color w:val="000000"/>
                <w:sz w:val="24"/>
                <w:szCs w:val="24"/>
              </w:rPr>
            </w:pPr>
          </w:p>
        </w:tc>
      </w:tr>
      <w:tr>
        <w:tc>
          <w:tcPr>
            <w:tcW w:w="2896" w:type="pct"/>
            <w:tcBorders>
              <w:top w:val="single" w:color="auto" w:sz="4" w:space="0"/>
              <w:left w:val="single" w:color="auto" w:sz="4" w:space="0"/>
              <w:bottom w:val="single" w:color="auto" w:sz="4" w:space="0"/>
              <w:right w:val="single" w:color="auto" w:sz="4" w:space="0"/>
            </w:tcBorders>
            <w:hideMark/>
          </w:tcPr>
          <w:p>
            <w:pPr>
              <w:widowControl w:val="off"/>
              <w:jc w:val="both"/>
              <w:rPr>
                <w:sz w:val="24"/>
                <w:szCs w:val="24"/>
              </w:rPr>
            </w:pPr>
            <w:r>
              <w:rPr>
                <w:sz w:val="24"/>
                <w:szCs w:val="24"/>
              </w:rPr>
              <w:t xml:space="preserve">12)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численности получателей социальных услуг по формам социального обслуживания и видам социальных услуг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052" w:type="pct"/>
            <w:tcBorders>
              <w:top w:val="single" w:color="auto" w:sz="4" w:space="0"/>
              <w:left w:val="single" w:color="auto" w:sz="4" w:space="0"/>
              <w:bottom w:val="single" w:color="auto" w:sz="4" w:space="0"/>
              <w:right w:val="single" w:color="auto" w:sz="4" w:space="0"/>
            </w:tcBorders>
            <w:shd w:val="clear" w:color="auto" w:fill="a3a3a3"/>
            <w:hideMark/>
          </w:tcPr>
          <w:p>
            <w:pPr>
              <w:widowControl w:val="off"/>
              <w:ind w:left="360"/>
              <w:jc w:val="center"/>
              <w:rPr>
                <w:b/>
                <w:bCs/>
                <w:color w:val="000000"/>
                <w:sz w:val="24"/>
                <w:szCs w:val="24"/>
              </w:rPr>
            </w:pPr>
            <w:r>
              <w:rPr>
                <w:b/>
                <w:bCs/>
                <w:color w:val="000000"/>
                <w:sz w:val="24"/>
                <w:szCs w:val="24"/>
              </w:rPr>
              <w:t xml:space="preserve">х</w:t>
            </w:r>
          </w:p>
        </w:tc>
        <w:tc>
          <w:tcPr>
            <w:tcW w:w="1053" w:type="pct"/>
            <w:tcBorders>
              <w:top w:val="single" w:color="auto" w:sz="4" w:space="0"/>
              <w:left w:val="single" w:color="auto" w:sz="4" w:space="0"/>
              <w:bottom w:val="single" w:color="auto" w:sz="4" w:space="0"/>
              <w:right w:val="single" w:color="auto" w:sz="4" w:space="0"/>
            </w:tcBorders>
          </w:tcPr>
          <w:p>
            <w:pPr>
              <w:widowControl w:val="off"/>
              <w:ind w:left="360"/>
              <w:contextualSpacing/>
              <w:jc w:val="center"/>
              <w:rPr>
                <w:b/>
                <w:bCs/>
                <w:color w:val="000000"/>
                <w:sz w:val="24"/>
                <w:szCs w:val="24"/>
              </w:rPr>
            </w:pPr>
          </w:p>
        </w:tc>
      </w:tr>
      <w:tr>
        <w:tc>
          <w:tcPr>
            <w:tcW w:w="2896" w:type="pct"/>
            <w:tcBorders>
              <w:top w:val="single" w:color="auto" w:sz="4" w:space="0"/>
              <w:left w:val="single" w:color="auto" w:sz="4" w:space="0"/>
              <w:bottom w:val="single" w:color="auto" w:sz="4" w:space="0"/>
              <w:right w:val="single" w:color="auto" w:sz="4" w:space="0"/>
            </w:tcBorders>
            <w:hideMark/>
          </w:tcPr>
          <w:p>
            <w:pPr>
              <w:widowControl w:val="off"/>
              <w:jc w:val="both"/>
              <w:rPr>
                <w:sz w:val="24"/>
                <w:szCs w:val="24"/>
              </w:rPr>
            </w:pPr>
            <w:r>
              <w:rPr>
                <w:sz w:val="24"/>
                <w:szCs w:val="24"/>
              </w:rPr>
              <w:t xml:space="preserve">13)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052" w:type="pct"/>
            <w:tcBorders>
              <w:top w:val="single" w:color="auto" w:sz="4" w:space="0"/>
              <w:left w:val="single" w:color="auto" w:sz="4" w:space="0"/>
              <w:bottom w:val="single" w:color="auto" w:sz="4" w:space="0"/>
              <w:right w:val="single" w:color="auto" w:sz="4" w:space="0"/>
            </w:tcBorders>
          </w:tcPr>
          <w:p>
            <w:pPr>
              <w:widowControl w:val="off"/>
              <w:ind w:left="360"/>
              <w:contextualSpacing/>
              <w:jc w:val="center"/>
              <w:rPr>
                <w:b/>
                <w:bCs/>
                <w:color w:val="000000"/>
                <w:sz w:val="24"/>
                <w:szCs w:val="24"/>
              </w:rPr>
            </w:pPr>
          </w:p>
        </w:tc>
        <w:tc>
          <w:tcPr>
            <w:tcW w:w="1053" w:type="pct"/>
            <w:tcBorders>
              <w:top w:val="single" w:color="auto" w:sz="4" w:space="0"/>
              <w:left w:val="single" w:color="auto" w:sz="4" w:space="0"/>
              <w:bottom w:val="single" w:color="auto" w:sz="4" w:space="0"/>
              <w:right w:val="single" w:color="auto" w:sz="4" w:space="0"/>
            </w:tcBorders>
          </w:tcPr>
          <w:p>
            <w:pPr>
              <w:widowControl w:val="off"/>
              <w:ind w:left="360"/>
              <w:contextualSpacing/>
              <w:jc w:val="center"/>
              <w:rPr>
                <w:b/>
                <w:bCs/>
                <w:color w:val="000000"/>
                <w:sz w:val="24"/>
                <w:szCs w:val="24"/>
              </w:rPr>
            </w:pPr>
          </w:p>
        </w:tc>
      </w:tr>
      <w:tr>
        <w:tc>
          <w:tcPr>
            <w:tcW w:w="2896" w:type="pct"/>
            <w:tcBorders>
              <w:top w:val="single" w:color="auto" w:sz="4" w:space="0"/>
              <w:left w:val="single" w:color="auto" w:sz="4" w:space="0"/>
              <w:bottom w:val="single" w:color="auto" w:sz="4" w:space="0"/>
              <w:right w:val="single" w:color="auto" w:sz="4" w:space="0"/>
            </w:tcBorders>
            <w:hideMark/>
          </w:tcPr>
          <w:p>
            <w:pPr>
              <w:widowControl w:val="off"/>
              <w:jc w:val="both"/>
              <w:rPr>
                <w:sz w:val="24"/>
                <w:szCs w:val="24"/>
              </w:rPr>
            </w:pPr>
            <w:r>
              <w:rPr>
                <w:sz w:val="24"/>
                <w:szCs w:val="24"/>
              </w:rPr>
              <w:t xml:space="preserve">14) 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052" w:type="pct"/>
            <w:tcBorders>
              <w:top w:val="single" w:color="auto" w:sz="4" w:space="0"/>
              <w:left w:val="single" w:color="auto" w:sz="4" w:space="0"/>
              <w:bottom w:val="single" w:color="auto" w:sz="4" w:space="0"/>
              <w:right w:val="single" w:color="auto" w:sz="4" w:space="0"/>
            </w:tcBorders>
          </w:tcPr>
          <w:p>
            <w:pPr>
              <w:widowControl w:val="off"/>
              <w:ind w:left="360"/>
              <w:contextualSpacing/>
              <w:jc w:val="center"/>
              <w:rPr>
                <w:b/>
                <w:bCs/>
                <w:color w:val="000000"/>
                <w:sz w:val="24"/>
                <w:szCs w:val="24"/>
              </w:rPr>
            </w:pPr>
          </w:p>
        </w:tc>
        <w:tc>
          <w:tcPr>
            <w:tcW w:w="1053" w:type="pct"/>
            <w:tcBorders>
              <w:top w:val="single" w:color="auto" w:sz="4" w:space="0"/>
              <w:left w:val="single" w:color="auto" w:sz="4" w:space="0"/>
              <w:bottom w:val="single" w:color="auto" w:sz="4" w:space="0"/>
              <w:right w:val="single" w:color="auto" w:sz="4" w:space="0"/>
            </w:tcBorders>
          </w:tcPr>
          <w:p>
            <w:pPr>
              <w:widowControl w:val="off"/>
              <w:ind w:left="360"/>
              <w:contextualSpacing/>
              <w:jc w:val="center"/>
              <w:rPr>
                <w:b/>
                <w:bCs/>
                <w:color w:val="000000"/>
                <w:sz w:val="24"/>
                <w:szCs w:val="24"/>
              </w:rPr>
            </w:pPr>
          </w:p>
        </w:tc>
      </w:tr>
      <w:tr>
        <w:tc>
          <w:tcPr>
            <w:tcW w:w="2896" w:type="pct"/>
            <w:tcBorders>
              <w:top w:val="single" w:color="auto" w:sz="4" w:space="0"/>
              <w:left w:val="single" w:color="auto" w:sz="4" w:space="0"/>
              <w:bottom w:val="single" w:color="auto" w:sz="4" w:space="0"/>
              <w:right w:val="single" w:color="auto" w:sz="4" w:space="0"/>
            </w:tcBorders>
            <w:hideMark/>
          </w:tcPr>
          <w:p>
            <w:pPr>
              <w:widowControl w:val="off"/>
              <w:jc w:val="both"/>
              <w:rPr>
                <w:sz w:val="24"/>
                <w:szCs w:val="24"/>
              </w:rPr>
            </w:pPr>
            <w:r>
              <w:rPr>
                <w:sz w:val="24"/>
                <w:szCs w:val="24"/>
              </w:rPr>
              <w:t xml:space="preserve">15) о наличии лицензий на осуществление деятельности, подлежащей лицензированию в соответствии с </w:t>
            </w:r>
            <w:r>
              <w:rPr>
                <w:sz w:val="24"/>
                <w:szCs w:val="24"/>
              </w:rPr>
              <w:t xml:space="preserve">законодательством Российской Федерации (с приложением электронного образа документов);</w:t>
            </w:r>
          </w:p>
        </w:tc>
        <w:tc>
          <w:tcPr>
            <w:tcW w:w="1052" w:type="pct"/>
            <w:tcBorders>
              <w:top w:val="single" w:color="auto" w:sz="4" w:space="0"/>
              <w:left w:val="single" w:color="auto" w:sz="4" w:space="0"/>
              <w:bottom w:val="single" w:color="auto" w:sz="4" w:space="0"/>
              <w:right w:val="single" w:color="auto" w:sz="4" w:space="0"/>
            </w:tcBorders>
          </w:tcPr>
          <w:p>
            <w:pPr>
              <w:widowControl w:val="off"/>
              <w:ind w:left="360"/>
              <w:contextualSpacing/>
              <w:jc w:val="center"/>
              <w:rPr>
                <w:b/>
                <w:bCs/>
                <w:color w:val="000000"/>
                <w:sz w:val="24"/>
                <w:szCs w:val="24"/>
              </w:rPr>
            </w:pPr>
          </w:p>
        </w:tc>
        <w:tc>
          <w:tcPr>
            <w:tcW w:w="1053" w:type="pct"/>
            <w:tcBorders>
              <w:top w:val="single" w:color="auto" w:sz="4" w:space="0"/>
              <w:left w:val="single" w:color="auto" w:sz="4" w:space="0"/>
              <w:bottom w:val="single" w:color="auto" w:sz="4" w:space="0"/>
              <w:right w:val="single" w:color="auto" w:sz="4" w:space="0"/>
            </w:tcBorders>
          </w:tcPr>
          <w:p>
            <w:pPr>
              <w:widowControl w:val="off"/>
              <w:ind w:left="360"/>
              <w:contextualSpacing/>
              <w:jc w:val="center"/>
              <w:rPr>
                <w:b/>
                <w:bCs/>
                <w:color w:val="000000"/>
                <w:sz w:val="24"/>
                <w:szCs w:val="24"/>
              </w:rPr>
            </w:pPr>
          </w:p>
        </w:tc>
      </w:tr>
      <w:tr>
        <w:tc>
          <w:tcPr>
            <w:tcW w:w="2896" w:type="pct"/>
            <w:tcBorders>
              <w:top w:val="single" w:color="auto" w:sz="4" w:space="0"/>
              <w:left w:val="single" w:color="auto" w:sz="4" w:space="0"/>
              <w:bottom w:val="single" w:color="auto" w:sz="4" w:space="0"/>
              <w:right w:val="single" w:color="auto" w:sz="4" w:space="0"/>
            </w:tcBorders>
            <w:hideMark/>
          </w:tcPr>
          <w:p>
            <w:pPr>
              <w:widowControl w:val="off"/>
              <w:jc w:val="both"/>
              <w:rPr>
                <w:sz w:val="24"/>
                <w:szCs w:val="24"/>
              </w:rPr>
            </w:pPr>
            <w:r>
              <w:rPr>
                <w:sz w:val="24"/>
                <w:szCs w:val="24"/>
              </w:rPr>
              <w:t xml:space="preserve">16) о финансово-хозяйственной деятельности (с приложением электронного образа плана финансово-хозяйственной деятельности);</w:t>
            </w:r>
          </w:p>
        </w:tc>
        <w:tc>
          <w:tcPr>
            <w:tcW w:w="1052" w:type="pct"/>
            <w:tcBorders>
              <w:top w:val="single" w:color="auto" w:sz="4" w:space="0"/>
              <w:left w:val="single" w:color="auto" w:sz="4" w:space="0"/>
              <w:bottom w:val="single" w:color="auto" w:sz="4" w:space="0"/>
              <w:right w:val="single" w:color="auto" w:sz="4" w:space="0"/>
            </w:tcBorders>
          </w:tcPr>
          <w:p>
            <w:pPr>
              <w:widowControl w:val="off"/>
              <w:ind w:left="360"/>
              <w:contextualSpacing/>
              <w:jc w:val="center"/>
              <w:rPr>
                <w:b/>
                <w:bCs/>
                <w:color w:val="000000"/>
                <w:sz w:val="24"/>
                <w:szCs w:val="24"/>
              </w:rPr>
            </w:pPr>
          </w:p>
        </w:tc>
        <w:tc>
          <w:tcPr>
            <w:tcW w:w="1053" w:type="pct"/>
            <w:tcBorders>
              <w:top w:val="single" w:color="auto" w:sz="4" w:space="0"/>
              <w:left w:val="single" w:color="auto" w:sz="4" w:space="0"/>
              <w:bottom w:val="single" w:color="auto" w:sz="4" w:space="0"/>
              <w:right w:val="single" w:color="auto" w:sz="4" w:space="0"/>
            </w:tcBorders>
          </w:tcPr>
          <w:p>
            <w:pPr>
              <w:widowControl w:val="off"/>
              <w:ind w:left="360"/>
              <w:contextualSpacing/>
              <w:jc w:val="center"/>
              <w:rPr>
                <w:b/>
                <w:bCs/>
                <w:color w:val="000000"/>
                <w:sz w:val="24"/>
                <w:szCs w:val="24"/>
              </w:rPr>
            </w:pPr>
          </w:p>
        </w:tc>
      </w:tr>
      <w:tr>
        <w:tc>
          <w:tcPr>
            <w:tcW w:w="2896" w:type="pct"/>
            <w:tcBorders>
              <w:top w:val="single" w:color="auto" w:sz="4" w:space="0"/>
              <w:left w:val="single" w:color="auto" w:sz="4" w:space="0"/>
              <w:bottom w:val="single" w:color="auto" w:sz="4" w:space="0"/>
              <w:right w:val="single" w:color="auto" w:sz="4" w:space="0"/>
            </w:tcBorders>
            <w:hideMark/>
          </w:tcPr>
          <w:p>
            <w:pPr>
              <w:widowControl w:val="off"/>
              <w:jc w:val="both"/>
              <w:rPr>
                <w:sz w:val="24"/>
                <w:szCs w:val="24"/>
              </w:rPr>
            </w:pPr>
            <w:r>
              <w:rPr>
                <w:sz w:val="24"/>
                <w:szCs w:val="24"/>
              </w:rPr>
              <w:t xml:space="preserve">17) о правилах внутреннего распорядка для получателей социальных услуг, правилах внутреннего трудового распорядка, коллективном договоре (с приложение электронного образа документов);</w:t>
            </w:r>
          </w:p>
        </w:tc>
        <w:tc>
          <w:tcPr>
            <w:tcW w:w="1052" w:type="pct"/>
            <w:tcBorders>
              <w:top w:val="single" w:color="auto" w:sz="4" w:space="0"/>
              <w:left w:val="single" w:color="auto" w:sz="4" w:space="0"/>
              <w:bottom w:val="single" w:color="auto" w:sz="4" w:space="0"/>
              <w:right w:val="single" w:color="auto" w:sz="4" w:space="0"/>
            </w:tcBorders>
          </w:tcPr>
          <w:p>
            <w:pPr>
              <w:widowControl w:val="off"/>
              <w:ind w:left="360"/>
              <w:contextualSpacing/>
              <w:jc w:val="center"/>
              <w:rPr>
                <w:b/>
                <w:bCs/>
                <w:color w:val="000000"/>
                <w:sz w:val="24"/>
                <w:szCs w:val="24"/>
              </w:rPr>
            </w:pPr>
          </w:p>
        </w:tc>
        <w:tc>
          <w:tcPr>
            <w:tcW w:w="1053" w:type="pct"/>
            <w:tcBorders>
              <w:top w:val="single" w:color="auto" w:sz="4" w:space="0"/>
              <w:left w:val="single" w:color="auto" w:sz="4" w:space="0"/>
              <w:bottom w:val="single" w:color="auto" w:sz="4" w:space="0"/>
              <w:right w:val="single" w:color="auto" w:sz="4" w:space="0"/>
            </w:tcBorders>
          </w:tcPr>
          <w:p>
            <w:pPr>
              <w:widowControl w:val="off"/>
              <w:ind w:left="360"/>
              <w:contextualSpacing/>
              <w:jc w:val="center"/>
              <w:rPr>
                <w:b/>
                <w:bCs/>
                <w:color w:val="000000"/>
                <w:sz w:val="24"/>
                <w:szCs w:val="24"/>
              </w:rPr>
            </w:pPr>
          </w:p>
        </w:tc>
      </w:tr>
      <w:tr>
        <w:tc>
          <w:tcPr>
            <w:tcW w:w="2896" w:type="pct"/>
            <w:tcBorders>
              <w:top w:val="single" w:color="auto" w:sz="4" w:space="0"/>
              <w:left w:val="single" w:color="auto" w:sz="4" w:space="0"/>
              <w:bottom w:val="single" w:color="auto" w:sz="4" w:space="0"/>
              <w:right w:val="single" w:color="auto" w:sz="4" w:space="0"/>
            </w:tcBorders>
            <w:hideMark/>
          </w:tcPr>
          <w:p>
            <w:pPr>
              <w:widowControl w:val="off"/>
              <w:jc w:val="both"/>
              <w:rPr>
                <w:sz w:val="24"/>
                <w:szCs w:val="24"/>
              </w:rPr>
            </w:pPr>
            <w:r>
              <w:rPr>
                <w:sz w:val="24"/>
                <w:szCs w:val="24"/>
              </w:rPr>
              <w:t xml:space="preserve">18)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tc>
        <w:tc>
          <w:tcPr>
            <w:tcW w:w="1052" w:type="pct"/>
            <w:tcBorders>
              <w:top w:val="single" w:color="auto" w:sz="4" w:space="0"/>
              <w:left w:val="single" w:color="auto" w:sz="4" w:space="0"/>
              <w:bottom w:val="single" w:color="auto" w:sz="4" w:space="0"/>
              <w:right w:val="single" w:color="auto" w:sz="4" w:space="0"/>
            </w:tcBorders>
          </w:tcPr>
          <w:p>
            <w:pPr>
              <w:widowControl w:val="off"/>
              <w:ind w:left="360"/>
              <w:contextualSpacing/>
              <w:jc w:val="center"/>
              <w:rPr>
                <w:b/>
                <w:bCs/>
                <w:color w:val="000000"/>
                <w:sz w:val="24"/>
                <w:szCs w:val="24"/>
              </w:rPr>
            </w:pPr>
          </w:p>
        </w:tc>
        <w:tc>
          <w:tcPr>
            <w:tcW w:w="1053" w:type="pct"/>
            <w:tcBorders>
              <w:top w:val="single" w:color="auto" w:sz="4" w:space="0"/>
              <w:left w:val="single" w:color="auto" w:sz="4" w:space="0"/>
              <w:bottom w:val="single" w:color="auto" w:sz="4" w:space="0"/>
              <w:right w:val="single" w:color="auto" w:sz="4" w:space="0"/>
            </w:tcBorders>
          </w:tcPr>
          <w:p>
            <w:pPr>
              <w:widowControl w:val="off"/>
              <w:ind w:left="360"/>
              <w:contextualSpacing/>
              <w:jc w:val="center"/>
              <w:rPr>
                <w:b/>
                <w:bCs/>
                <w:color w:val="000000"/>
                <w:sz w:val="24"/>
                <w:szCs w:val="24"/>
              </w:rPr>
            </w:pPr>
          </w:p>
        </w:tc>
      </w:tr>
      <w:tr>
        <w:tc>
          <w:tcPr>
            <w:tcW w:w="2896" w:type="pct"/>
            <w:tcBorders>
              <w:top w:val="single" w:color="auto" w:sz="4" w:space="0"/>
              <w:left w:val="single" w:color="auto" w:sz="4" w:space="0"/>
              <w:bottom w:val="single" w:color="auto" w:sz="4" w:space="0"/>
              <w:right w:val="single" w:color="auto" w:sz="4" w:space="0"/>
            </w:tcBorders>
            <w:hideMark/>
          </w:tcPr>
          <w:p>
            <w:pPr>
              <w:widowControl w:val="off"/>
              <w:jc w:val="both"/>
              <w:rPr>
                <w:sz w:val="24"/>
                <w:szCs w:val="24"/>
              </w:rPr>
            </w:pPr>
            <w:r>
              <w:rPr>
                <w:sz w:val="24"/>
                <w:szCs w:val="24"/>
              </w:rPr>
              <w:t xml:space="preserve">19) 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 </w:t>
            </w:r>
          </w:p>
        </w:tc>
        <w:tc>
          <w:tcPr>
            <w:tcW w:w="1052" w:type="pct"/>
            <w:tcBorders>
              <w:top w:val="single" w:color="auto" w:sz="4" w:space="0"/>
              <w:left w:val="single" w:color="auto" w:sz="4" w:space="0"/>
              <w:bottom w:val="single" w:color="auto" w:sz="4" w:space="0"/>
              <w:right w:val="single" w:color="auto" w:sz="4" w:space="0"/>
            </w:tcBorders>
          </w:tcPr>
          <w:p>
            <w:pPr>
              <w:widowControl w:val="off"/>
              <w:ind w:left="360"/>
              <w:contextualSpacing/>
              <w:jc w:val="center"/>
              <w:rPr>
                <w:b/>
                <w:bCs/>
                <w:color w:val="000000"/>
                <w:sz w:val="24"/>
                <w:szCs w:val="24"/>
              </w:rPr>
            </w:pPr>
          </w:p>
        </w:tc>
        <w:tc>
          <w:tcPr>
            <w:tcW w:w="1053" w:type="pct"/>
            <w:tcBorders>
              <w:top w:val="single" w:color="auto" w:sz="4" w:space="0"/>
              <w:left w:val="single" w:color="auto" w:sz="4" w:space="0"/>
              <w:bottom w:val="single" w:color="auto" w:sz="4" w:space="0"/>
              <w:right w:val="single" w:color="auto" w:sz="4" w:space="0"/>
            </w:tcBorders>
          </w:tcPr>
          <w:p>
            <w:pPr>
              <w:widowControl w:val="off"/>
              <w:ind w:left="360"/>
              <w:contextualSpacing/>
              <w:jc w:val="center"/>
              <w:rPr>
                <w:b/>
                <w:bCs/>
                <w:color w:val="000000"/>
                <w:sz w:val="24"/>
                <w:szCs w:val="24"/>
              </w:rPr>
            </w:pPr>
          </w:p>
        </w:tc>
      </w:tr>
      <w:tr>
        <w:tc>
          <w:tcPr>
            <w:tcW w:w="2896" w:type="pct"/>
            <w:tcBorders>
              <w:top w:val="single" w:color="auto" w:sz="4" w:space="0"/>
              <w:left w:val="single" w:color="auto" w:sz="4" w:space="0"/>
              <w:bottom w:val="single" w:color="auto" w:sz="4" w:space="0"/>
              <w:right w:val="single" w:color="auto" w:sz="4" w:space="0"/>
            </w:tcBorders>
            <w:hideMark/>
          </w:tcPr>
          <w:p>
            <w:pPr>
              <w:widowControl w:val="off"/>
              <w:jc w:val="both"/>
              <w:rPr>
                <w:sz w:val="24"/>
                <w:szCs w:val="24"/>
              </w:rPr>
            </w:pPr>
            <w:r>
              <w:rPr>
                <w:sz w:val="24"/>
                <w:szCs w:val="24"/>
              </w:rPr>
              <w:t xml:space="preserve">20) об иной информации, которая размещается, опубликовывается по решению организации социального обслуживания и (или) размещение, опубликование которой является обязательным в соответствии с законодательством Российской Федерации</w:t>
            </w:r>
          </w:p>
        </w:tc>
        <w:tc>
          <w:tcPr>
            <w:tcW w:w="1052" w:type="pct"/>
            <w:tcBorders>
              <w:top w:val="single" w:color="auto" w:sz="4" w:space="0"/>
              <w:left w:val="single" w:color="auto" w:sz="4" w:space="0"/>
              <w:bottom w:val="single" w:color="auto" w:sz="4" w:space="0"/>
              <w:right w:val="single" w:color="auto" w:sz="4" w:space="0"/>
            </w:tcBorders>
          </w:tcPr>
          <w:p>
            <w:pPr>
              <w:widowControl w:val="off"/>
              <w:ind w:left="360"/>
              <w:contextualSpacing/>
              <w:jc w:val="center"/>
              <w:rPr>
                <w:b/>
                <w:bCs/>
                <w:color w:val="000000"/>
                <w:sz w:val="24"/>
                <w:szCs w:val="24"/>
              </w:rPr>
            </w:pPr>
          </w:p>
        </w:tc>
        <w:tc>
          <w:tcPr>
            <w:tcW w:w="1053" w:type="pct"/>
            <w:tcBorders>
              <w:top w:val="single" w:color="auto" w:sz="4" w:space="0"/>
              <w:left w:val="single" w:color="auto" w:sz="4" w:space="0"/>
              <w:bottom w:val="single" w:color="auto" w:sz="4" w:space="0"/>
              <w:right w:val="single" w:color="auto" w:sz="4" w:space="0"/>
            </w:tcBorders>
          </w:tcPr>
          <w:p>
            <w:pPr>
              <w:widowControl w:val="off"/>
              <w:ind w:left="360"/>
              <w:contextualSpacing/>
              <w:jc w:val="center"/>
              <w:rPr>
                <w:b/>
                <w:bCs/>
                <w:color w:val="000000"/>
                <w:sz w:val="24"/>
                <w:szCs w:val="24"/>
              </w:rPr>
            </w:pPr>
          </w:p>
        </w:tc>
      </w:tr>
      <w:tr>
        <w:tc>
          <w:tcPr>
            <w:tcW w:w="2896" w:type="pct"/>
            <w:tcBorders>
              <w:top w:val="single" w:color="auto" w:sz="4" w:space="0"/>
              <w:left w:val="single" w:color="auto" w:sz="4" w:space="0"/>
              <w:bottom w:val="single" w:color="auto" w:sz="4" w:space="0"/>
              <w:right w:val="single" w:color="auto" w:sz="4" w:space="0"/>
            </w:tcBorders>
            <w:hideMark/>
          </w:tcPr>
          <w:p>
            <w:pPr>
              <w:widowControl w:val="off"/>
              <w:jc w:val="right"/>
              <w:rPr>
                <w:b/>
                <w:bCs/>
                <w:color w:val="000000"/>
                <w:sz w:val="24"/>
                <w:szCs w:val="24"/>
              </w:rPr>
            </w:pPr>
            <w:r>
              <w:rPr>
                <w:b/>
                <w:bCs/>
                <w:color w:val="000000"/>
                <w:sz w:val="24"/>
                <w:szCs w:val="24"/>
              </w:rPr>
              <w:t xml:space="preserve">Всего </w:t>
            </w:r>
          </w:p>
        </w:tc>
        <w:tc>
          <w:tcPr>
            <w:tcW w:w="1052" w:type="pct"/>
            <w:tcBorders>
              <w:top w:val="single" w:color="auto" w:sz="4" w:space="0"/>
              <w:left w:val="single" w:color="auto" w:sz="4" w:space="0"/>
              <w:bottom w:val="single" w:color="auto" w:sz="4" w:space="0"/>
              <w:right w:val="single" w:color="auto" w:sz="4" w:space="0"/>
            </w:tcBorders>
            <w:hideMark/>
          </w:tcPr>
          <w:p>
            <w:pPr>
              <w:widowControl w:val="off"/>
              <w:tabs>
                <w:tab w:val="left" w:pos="459"/>
              </w:tabs>
              <w:ind w:left="360"/>
              <w:jc w:val="center"/>
              <w:rPr>
                <w:b/>
                <w:color w:val="000000"/>
                <w:sz w:val="24"/>
                <w:szCs w:val="24"/>
              </w:rPr>
            </w:pPr>
            <w:r>
              <w:rPr>
                <w:b/>
                <w:color w:val="000000"/>
                <w:sz w:val="24"/>
                <w:szCs w:val="24"/>
              </w:rPr>
              <w:t xml:space="preserve">Из 15</w:t>
            </w:r>
          </w:p>
        </w:tc>
        <w:tc>
          <w:tcPr>
            <w:tcW w:w="1053" w:type="pct"/>
            <w:tcBorders>
              <w:top w:val="single" w:color="auto" w:sz="4" w:space="0"/>
              <w:left w:val="single" w:color="auto" w:sz="4" w:space="0"/>
              <w:bottom w:val="single" w:color="auto" w:sz="4" w:space="0"/>
              <w:right w:val="single" w:color="auto" w:sz="4" w:space="0"/>
            </w:tcBorders>
            <w:hideMark/>
          </w:tcPr>
          <w:p>
            <w:pPr>
              <w:widowControl w:val="off"/>
              <w:tabs>
                <w:tab w:val="left" w:pos="459"/>
              </w:tabs>
              <w:ind w:left="360"/>
              <w:jc w:val="center"/>
              <w:rPr>
                <w:b/>
                <w:color w:val="000000"/>
                <w:sz w:val="24"/>
                <w:szCs w:val="24"/>
              </w:rPr>
            </w:pPr>
            <w:r>
              <w:rPr>
                <w:b/>
                <w:color w:val="000000"/>
                <w:sz w:val="24"/>
                <w:szCs w:val="24"/>
              </w:rPr>
              <w:t xml:space="preserve">Из 20</w:t>
            </w:r>
          </w:p>
        </w:tc>
      </w:tr>
    </w:tbl>
    <w:p>
      <w:pPr>
        <w:pStyle w:val="ConsPlusNormal"/>
        <w:rPr>
          <w:rFonts w:ascii="Times New Roman" w:hAnsi="Times New Roman" w:cs="Times New Roman"/>
          <w:sz w:val="24"/>
          <w:szCs w:val="24"/>
        </w:rPr>
      </w:pPr>
    </w:p>
    <w:p>
      <w:pPr>
        <w:pStyle w:val="ConsPlusNormal"/>
        <w:ind w:firstLine="709"/>
        <w:jc w:val="right"/>
        <w:rPr>
          <w:rFonts w:ascii="Times New Roman" w:hAnsi="Times New Roman" w:cs="Times New Roman"/>
          <w:sz w:val="24"/>
          <w:szCs w:val="24"/>
        </w:rPr>
      </w:pPr>
    </w:p>
    <w:p>
      <w:pPr>
        <w:pStyle w:val="ConsPlusNormal"/>
        <w:jc w:val="both"/>
        <w:rPr>
          <w:rFonts w:ascii="Times New Roman" w:hAnsi="Times New Roman" w:cs="Times New Roman"/>
          <w:i/>
          <w:sz w:val="24"/>
          <w:szCs w:val="24"/>
        </w:rPr>
      </w:pPr>
      <w:r>
        <w:rPr>
          <w:rFonts w:ascii="Times New Roman" w:hAnsi="Times New Roman" w:cs="Times New Roman"/>
          <w:b/>
          <w:i/>
          <w:sz w:val="24"/>
          <w:szCs w:val="24"/>
        </w:rPr>
        <w:t xml:space="preserve">Показатель № 1.2:</w:t>
      </w:r>
      <w:r>
        <w:rPr>
          <w:rFonts w:ascii="Times New Roman" w:hAnsi="Times New Roman" w:cs="Times New Roman"/>
          <w:i/>
          <w:sz w:val="24"/>
          <w:szCs w:val="24"/>
        </w:rPr>
        <w:t xml:space="preserve"> Наличие и функционирование на официальном сайте организации дистанционных способов обратной связи и взаимодействия с получателями услуг.</w:t>
      </w:r>
    </w:p>
    <w:p>
      <w:pPr>
        <w:pStyle w:val="ConsPlusNormal"/>
        <w:jc w:val="both"/>
        <w:rPr>
          <w:rFonts w:ascii="Times New Roman" w:hAnsi="Times New Roman" w:cs="Times New Roman"/>
          <w:i/>
          <w:sz w:val="24"/>
          <w:szCs w:val="24"/>
        </w:rPr>
      </w:pPr>
    </w:p>
    <w:tbl>
      <w:tblPr>
        <w:tblW w:w="1046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68"/>
        <w:gridCol w:w="7088"/>
        <w:gridCol w:w="1529"/>
        <w:gridCol w:w="1276"/>
      </w:tblGrid>
      <w:tr>
        <w:trPr>
          <w:trHeight w:val="868"/>
        </w:trPr>
        <w:tc>
          <w:tcPr>
            <w:tcW w:w="568" w:type="dxa"/>
            <w:tcBorders>
              <w:top w:val="single" w:color="000000" w:sz="4" w:space="0"/>
              <w:left w:val="single" w:color="000000" w:sz="4" w:space="0"/>
              <w:bottom w:val="single" w:color="000000" w:sz="4" w:space="0"/>
              <w:right w:val="single" w:color="000000" w:sz="4" w:space="0"/>
            </w:tcBorders>
            <w:vAlign w:val="center"/>
            <w:hideMark/>
          </w:tcPr>
          <w:p>
            <w:pPr>
              <w:tabs>
                <w:tab w:val="left" w:pos="289"/>
              </w:tabs>
              <w:rPr>
                <w:b/>
                <w:sz w:val="24"/>
                <w:szCs w:val="24"/>
              </w:rPr>
            </w:pPr>
            <w:r>
              <w:rPr>
                <w:b/>
                <w:sz w:val="24"/>
                <w:szCs w:val="24"/>
              </w:rPr>
              <w:t xml:space="preserve">№</w:t>
            </w:r>
          </w:p>
        </w:tc>
        <w:tc>
          <w:tcPr>
            <w:tcW w:w="7088" w:type="dxa"/>
            <w:tcBorders>
              <w:top w:val="single" w:color="000000" w:sz="4" w:space="0"/>
              <w:left w:val="single" w:color="000000" w:sz="4" w:space="0"/>
              <w:bottom w:val="single" w:color="000000" w:sz="4" w:space="0"/>
              <w:right w:val="single" w:color="000000" w:sz="4" w:space="0"/>
            </w:tcBorders>
            <w:vAlign w:val="center"/>
            <w:hideMark/>
          </w:tcPr>
          <w:p>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Параметры оценки</w:t>
            </w:r>
          </w:p>
        </w:tc>
        <w:tc>
          <w:tcPr>
            <w:tcW w:w="2805" w:type="dxa"/>
            <w:gridSpan w:val="2"/>
            <w:tcBorders>
              <w:top w:val="single" w:color="000000" w:sz="4" w:space="0"/>
              <w:left w:val="single" w:color="000000" w:sz="4" w:space="0"/>
              <w:bottom w:val="single" w:color="000000" w:sz="4" w:space="0"/>
              <w:right w:val="single" w:color="000000" w:sz="4" w:space="0"/>
            </w:tcBorders>
            <w:vAlign w:val="center"/>
            <w:hideMark/>
          </w:tcPr>
          <w:p>
            <w:pPr>
              <w:jc w:val="center"/>
              <w:rPr>
                <w:b/>
                <w:bCs/>
                <w:sz w:val="24"/>
                <w:szCs w:val="24"/>
              </w:rPr>
            </w:pPr>
            <w:r>
              <w:rPr>
                <w:b/>
                <w:bCs/>
                <w:sz w:val="24"/>
                <w:szCs w:val="24"/>
              </w:rPr>
              <w:t xml:space="preserve">Отметка о</w:t>
            </w:r>
          </w:p>
        </w:tc>
      </w:tr>
      <w:tr>
        <w:trPr>
          <w:trHeight w:val="20"/>
        </w:trPr>
        <w:tc>
          <w:tcPr>
            <w:tcW w:w="7656" w:type="dxa"/>
            <w:gridSpan w:val="2"/>
            <w:tcBorders>
              <w:top w:val="single" w:color="000000" w:sz="4" w:space="0"/>
              <w:left w:val="single" w:color="000000" w:sz="4" w:space="0"/>
              <w:bottom w:val="single" w:color="auto" w:sz="4" w:space="0"/>
              <w:right w:val="single" w:color="000000" w:sz="4" w:space="0"/>
            </w:tcBorders>
            <w:vAlign w:val="center"/>
          </w:tcPr>
          <w:p>
            <w:pPr>
              <w:pStyle w:val="ConsPlusNormal"/>
              <w:ind w:firstLine="33"/>
              <w:rPr>
                <w:rFonts w:ascii="Times New Roman" w:hAnsi="Times New Roman" w:cs="Times New Roman"/>
                <w:b/>
                <w:sz w:val="24"/>
                <w:szCs w:val="24"/>
              </w:rPr>
            </w:pPr>
            <w:r>
              <w:rPr>
                <w:rFonts w:ascii="Times New Roman" w:hAnsi="Times New Roman" w:cs="Times New Roman"/>
                <w:b/>
                <w:sz w:val="24"/>
                <w:szCs w:val="24"/>
              </w:rPr>
              <w:t xml:space="preserve">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1529" w:type="dxa"/>
            <w:tcBorders>
              <w:top w:val="single" w:color="000000" w:sz="4" w:space="0"/>
              <w:left w:val="single" w:color="000000" w:sz="4" w:space="0"/>
              <w:bottom w:val="single" w:color="auto" w:sz="4" w:space="0"/>
              <w:right w:val="single" w:color="000000" w:sz="4" w:space="0"/>
            </w:tcBorders>
            <w:vAlign w:val="center"/>
          </w:tcPr>
          <w:p>
            <w:pPr>
              <w:jc w:val="center"/>
              <w:rPr>
                <w:b/>
                <w:bCs/>
                <w:sz w:val="24"/>
                <w:szCs w:val="24"/>
              </w:rPr>
            </w:pPr>
            <w:r>
              <w:rPr>
                <w:b/>
                <w:bCs/>
                <w:sz w:val="24"/>
                <w:szCs w:val="24"/>
              </w:rPr>
              <w:t xml:space="preserve">Наличие на сайте</w:t>
            </w:r>
          </w:p>
          <w:p>
            <w:pPr>
              <w:jc w:val="center"/>
              <w:rPr>
                <w:sz w:val="24"/>
                <w:szCs w:val="24"/>
              </w:rPr>
            </w:pPr>
            <w:r>
              <w:rPr>
                <w:sz w:val="24"/>
                <w:szCs w:val="24"/>
              </w:rPr>
              <w:t xml:space="preserve">Есть-1, Нет-0</w:t>
            </w:r>
          </w:p>
        </w:tc>
        <w:tc>
          <w:tcPr>
            <w:tcW w:w="1276" w:type="dxa"/>
            <w:tcBorders>
              <w:top w:val="single" w:color="000000" w:sz="4" w:space="0"/>
              <w:left w:val="single" w:color="000000" w:sz="4" w:space="0"/>
              <w:bottom w:val="single" w:color="auto" w:sz="4" w:space="0"/>
              <w:right w:val="single" w:color="000000" w:sz="4" w:space="0"/>
            </w:tcBorders>
            <w:vAlign w:val="center"/>
          </w:tcPr>
          <w:p>
            <w:pPr>
              <w:jc w:val="center"/>
              <w:rPr>
                <w:b/>
                <w:bCs/>
                <w:sz w:val="24"/>
                <w:szCs w:val="24"/>
              </w:rPr>
            </w:pPr>
            <w:r>
              <w:rPr>
                <w:b/>
                <w:bCs/>
                <w:sz w:val="24"/>
                <w:szCs w:val="24"/>
              </w:rPr>
              <w:t xml:space="preserve">Функционировании</w:t>
            </w:r>
          </w:p>
          <w:p>
            <w:pPr>
              <w:jc w:val="center"/>
              <w:rPr>
                <w:sz w:val="24"/>
                <w:szCs w:val="24"/>
              </w:rPr>
            </w:pPr>
            <w:r>
              <w:rPr>
                <w:sz w:val="24"/>
                <w:szCs w:val="24"/>
              </w:rPr>
              <w:t xml:space="preserve">Есть-1, Нет-0</w:t>
            </w:r>
          </w:p>
        </w:tc>
      </w:tr>
      <w:tr>
        <w:trPr>
          <w:trHeight w:val="762"/>
        </w:trPr>
        <w:tc>
          <w:tcPr>
            <w:tcW w:w="568" w:type="dxa"/>
            <w:tcBorders>
              <w:top w:val="single" w:color="000000" w:sz="4" w:space="0"/>
              <w:left w:val="single" w:color="000000" w:sz="4" w:space="0"/>
              <w:bottom w:val="single" w:color="auto" w:sz="4" w:space="0"/>
              <w:right w:val="single" w:color="000000" w:sz="4" w:space="0"/>
            </w:tcBorders>
            <w:vAlign w:val="center"/>
          </w:tcPr>
          <w:p>
            <w:pPr>
              <w:pStyle w:val="a6"/>
              <w:numPr>
                <w:numId w:val="15"/>
                <w:ilvl w:val="0"/>
              </w:numPr>
              <w:tabs>
                <w:tab w:val="left" w:pos="289"/>
              </w:tabs>
              <w:ind w:left="0" w:firstLine="0"/>
              <w:jc w:val="center"/>
              <w:rPr>
                <w:sz w:val="24"/>
                <w:szCs w:val="24"/>
                <w:lang w:eastAsia="en-US"/>
              </w:rPr>
            </w:pPr>
          </w:p>
        </w:tc>
        <w:tc>
          <w:tcPr>
            <w:tcW w:w="7088" w:type="dxa"/>
            <w:tcBorders>
              <w:top w:val="single" w:color="000000" w:sz="4" w:space="0"/>
              <w:left w:val="single" w:color="000000" w:sz="4" w:space="0"/>
              <w:bottom w:val="single" w:color="auto" w:sz="4" w:space="0"/>
              <w:right w:val="single" w:color="000000" w:sz="4" w:space="0"/>
            </w:tcBorders>
            <w:vAlign w:val="center"/>
            <w:hideMark/>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телефона</w:t>
            </w:r>
          </w:p>
        </w:tc>
        <w:tc>
          <w:tcPr>
            <w:tcW w:w="1529" w:type="dxa"/>
            <w:tcBorders>
              <w:top w:val="single" w:color="000000" w:sz="4" w:space="0"/>
              <w:left w:val="single" w:color="000000" w:sz="4" w:space="0"/>
              <w:bottom w:val="single" w:color="auto" w:sz="4" w:space="0"/>
              <w:right w:val="single" w:color="000000" w:sz="4" w:space="0"/>
            </w:tcBorders>
          </w:tcPr>
          <w:p>
            <w:pPr>
              <w:rPr>
                <w:sz w:val="24"/>
                <w:szCs w:val="24"/>
              </w:rPr>
            </w:pPr>
          </w:p>
        </w:tc>
        <w:tc>
          <w:tcPr>
            <w:tcW w:w="1276" w:type="dxa"/>
            <w:tcBorders>
              <w:top w:val="single" w:color="000000" w:sz="4" w:space="0"/>
              <w:left w:val="single" w:color="000000" w:sz="4" w:space="0"/>
              <w:bottom w:val="single" w:color="auto" w:sz="4" w:space="0"/>
              <w:right w:val="single" w:color="000000" w:sz="4" w:space="0"/>
            </w:tcBorders>
          </w:tcPr>
          <w:p>
            <w:pPr>
              <w:rPr>
                <w:sz w:val="24"/>
                <w:szCs w:val="24"/>
              </w:rPr>
            </w:pPr>
          </w:p>
        </w:tc>
      </w:tr>
      <w:tr>
        <w:trPr>
          <w:trHeight w:val="717"/>
        </w:trPr>
        <w:tc>
          <w:tcPr>
            <w:tcW w:w="568" w:type="dxa"/>
            <w:tcBorders>
              <w:top w:val="single" w:color="auto" w:sz="4" w:space="0"/>
              <w:left w:val="single" w:color="auto" w:sz="4" w:space="0"/>
              <w:bottom w:val="single" w:color="auto" w:sz="4" w:space="0"/>
              <w:right w:val="single" w:color="auto" w:sz="4" w:space="0"/>
            </w:tcBorders>
            <w:vAlign w:val="center"/>
          </w:tcPr>
          <w:p>
            <w:pPr>
              <w:pStyle w:val="a6"/>
              <w:numPr>
                <w:numId w:val="15"/>
                <w:ilvl w:val="0"/>
              </w:numPr>
              <w:tabs>
                <w:tab w:val="left" w:pos="289"/>
              </w:tabs>
              <w:ind w:left="0" w:firstLine="0"/>
              <w:jc w:val="center"/>
              <w:rPr>
                <w:sz w:val="24"/>
                <w:szCs w:val="24"/>
                <w:lang w:eastAsia="en-US"/>
              </w:rPr>
            </w:pPr>
          </w:p>
        </w:tc>
        <w:tc>
          <w:tcPr>
            <w:tcW w:w="7088" w:type="dxa"/>
            <w:tcBorders>
              <w:top w:val="single" w:color="auto" w:sz="4" w:space="0"/>
              <w:left w:val="single" w:color="auto" w:sz="4" w:space="0"/>
              <w:bottom w:val="single" w:color="auto" w:sz="4" w:space="0"/>
              <w:right w:val="single" w:color="auto" w:sz="4" w:space="0"/>
            </w:tcBorders>
            <w:vAlign w:val="center"/>
          </w:tcPr>
          <w:p>
            <w:pPr>
              <w:pStyle w:val="ConsPlusNormal"/>
              <w:jc w:val="both"/>
              <w:rPr>
                <w:rFonts w:ascii="Times New Roman" w:hAnsi="Times New Roman" w:cs="Times New Roman"/>
                <w:i/>
                <w:sz w:val="24"/>
                <w:szCs w:val="24"/>
              </w:rPr>
            </w:pPr>
            <w:r>
              <w:rPr>
                <w:rFonts w:ascii="Times New Roman" w:hAnsi="Times New Roman" w:cs="Times New Roman"/>
                <w:sz w:val="24"/>
                <w:szCs w:val="24"/>
              </w:rPr>
              <w:t xml:space="preserve">электронной почты</w:t>
            </w:r>
          </w:p>
        </w:tc>
        <w:tc>
          <w:tcPr>
            <w:tcW w:w="1529" w:type="dxa"/>
            <w:tcBorders>
              <w:top w:val="single" w:color="auto" w:sz="4" w:space="0"/>
              <w:left w:val="single" w:color="auto" w:sz="4" w:space="0"/>
              <w:bottom w:val="single" w:color="auto" w:sz="4" w:space="0"/>
              <w:right w:val="single" w:color="auto" w:sz="4" w:space="0"/>
            </w:tcBorders>
          </w:tcPr>
          <w:p>
            <w:pPr>
              <w:rPr>
                <w:sz w:val="24"/>
                <w:szCs w:val="24"/>
              </w:rPr>
            </w:pPr>
          </w:p>
        </w:tc>
        <w:tc>
          <w:tcPr>
            <w:tcW w:w="1276" w:type="dxa"/>
            <w:tcBorders>
              <w:top w:val="single" w:color="auto" w:sz="4" w:space="0"/>
              <w:left w:val="single" w:color="auto" w:sz="4" w:space="0"/>
              <w:bottom w:val="single" w:color="auto" w:sz="4" w:space="0"/>
              <w:right w:val="single" w:color="auto" w:sz="4" w:space="0"/>
            </w:tcBorders>
          </w:tcPr>
          <w:p>
            <w:pPr>
              <w:rPr>
                <w:sz w:val="24"/>
                <w:szCs w:val="24"/>
              </w:rPr>
            </w:pPr>
          </w:p>
        </w:tc>
      </w:tr>
      <w:tr>
        <w:trPr>
          <w:trHeight w:val="1134"/>
        </w:trPr>
        <w:tc>
          <w:tcPr>
            <w:tcW w:w="568" w:type="dxa"/>
            <w:tcBorders>
              <w:top w:val="single" w:color="auto" w:sz="4" w:space="0"/>
              <w:left w:val="single" w:color="auto" w:sz="4" w:space="0"/>
              <w:bottom w:val="single" w:color="auto" w:sz="4" w:space="0"/>
              <w:right w:val="single" w:color="auto" w:sz="4" w:space="0"/>
            </w:tcBorders>
            <w:vAlign w:val="center"/>
          </w:tcPr>
          <w:p>
            <w:pPr>
              <w:pStyle w:val="a6"/>
              <w:numPr>
                <w:numId w:val="15"/>
                <w:ilvl w:val="0"/>
              </w:numPr>
              <w:tabs>
                <w:tab w:val="left" w:pos="289"/>
              </w:tabs>
              <w:ind w:left="0" w:firstLine="0"/>
              <w:jc w:val="center"/>
              <w:rPr>
                <w:sz w:val="24"/>
                <w:szCs w:val="24"/>
                <w:lang w:eastAsia="en-US"/>
              </w:rPr>
            </w:pPr>
          </w:p>
        </w:tc>
        <w:tc>
          <w:tcPr>
            <w:tcW w:w="7088" w:type="dxa"/>
            <w:tcBorders>
              <w:top w:val="single" w:color="auto" w:sz="4" w:space="0"/>
              <w:left w:val="single" w:color="auto" w:sz="4" w:space="0"/>
              <w:bottom w:val="single" w:color="auto" w:sz="4" w:space="0"/>
              <w:right w:val="single" w:color="auto" w:sz="4" w:space="0"/>
            </w:tcBorders>
            <w:vAlign w:val="center"/>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электронных сервисов (форма для подачи электронного обращения (жалобы, предложения), получение консультации по оказываемым услугам и пр.)</w:t>
            </w:r>
          </w:p>
        </w:tc>
        <w:tc>
          <w:tcPr>
            <w:tcW w:w="1529" w:type="dxa"/>
            <w:tcBorders>
              <w:top w:val="single" w:color="auto" w:sz="4" w:space="0"/>
              <w:left w:val="single" w:color="auto" w:sz="4" w:space="0"/>
              <w:bottom w:val="single" w:color="auto" w:sz="4" w:space="0"/>
              <w:right w:val="single" w:color="auto" w:sz="4" w:space="0"/>
            </w:tcBorders>
          </w:tcPr>
          <w:p>
            <w:pPr>
              <w:rPr>
                <w:sz w:val="24"/>
                <w:szCs w:val="24"/>
              </w:rPr>
            </w:pPr>
          </w:p>
        </w:tc>
        <w:tc>
          <w:tcPr>
            <w:tcW w:w="1276" w:type="dxa"/>
            <w:tcBorders>
              <w:top w:val="single" w:color="auto" w:sz="4" w:space="0"/>
              <w:left w:val="single" w:color="auto" w:sz="4" w:space="0"/>
              <w:bottom w:val="single" w:color="auto" w:sz="4" w:space="0"/>
              <w:right w:val="single" w:color="auto" w:sz="4" w:space="0"/>
            </w:tcBorders>
          </w:tcPr>
          <w:p>
            <w:pPr>
              <w:rPr>
                <w:sz w:val="24"/>
                <w:szCs w:val="24"/>
              </w:rPr>
            </w:pPr>
          </w:p>
        </w:tc>
      </w:tr>
      <w:tr>
        <w:trPr>
          <w:trHeight w:val="672"/>
        </w:trPr>
        <w:tc>
          <w:tcPr>
            <w:tcW w:w="568" w:type="dxa"/>
            <w:tcBorders>
              <w:top w:val="single" w:color="auto" w:sz="4" w:space="0"/>
              <w:left w:val="single" w:color="000000" w:sz="4" w:space="0"/>
              <w:bottom w:val="single" w:color="000000" w:sz="4" w:space="0"/>
              <w:right w:val="single" w:color="000000" w:sz="4" w:space="0"/>
            </w:tcBorders>
            <w:vAlign w:val="center"/>
          </w:tcPr>
          <w:p>
            <w:pPr>
              <w:pStyle w:val="a6"/>
              <w:numPr>
                <w:numId w:val="15"/>
                <w:ilvl w:val="0"/>
              </w:numPr>
              <w:tabs>
                <w:tab w:val="left" w:pos="289"/>
              </w:tabs>
              <w:ind w:left="0" w:firstLine="0"/>
              <w:jc w:val="center"/>
              <w:rPr>
                <w:sz w:val="24"/>
                <w:szCs w:val="24"/>
                <w:lang w:eastAsia="en-US"/>
              </w:rPr>
            </w:pPr>
          </w:p>
        </w:tc>
        <w:tc>
          <w:tcPr>
            <w:tcW w:w="7088" w:type="dxa"/>
            <w:tcBorders>
              <w:top w:val="single" w:color="auto" w:sz="4" w:space="0"/>
              <w:left w:val="single" w:color="000000" w:sz="4" w:space="0"/>
              <w:bottom w:val="single" w:color="000000" w:sz="4" w:space="0"/>
              <w:right w:val="single" w:color="000000" w:sz="4" w:space="0"/>
            </w:tcBorders>
            <w:vAlign w:val="center"/>
          </w:tcPr>
          <w:p>
            <w:pPr>
              <w:pStyle w:val="ConsPlusNormal"/>
              <w:ind w:firstLine="33"/>
              <w:jc w:val="both"/>
              <w:rPr>
                <w:rFonts w:ascii="Times New Roman" w:hAnsi="Times New Roman" w:cs="Times New Roman"/>
                <w:b/>
                <w:i/>
                <w:sz w:val="24"/>
                <w:szCs w:val="24"/>
              </w:rPr>
            </w:pPr>
            <w:r>
              <w:rPr>
                <w:rFonts w:ascii="Times New Roman" w:hAnsi="Times New Roman" w:cs="Times New Roman"/>
                <w:sz w:val="24"/>
                <w:szCs w:val="24"/>
              </w:rPr>
              <w:t xml:space="preserve">раздела «Часто задаваемые вопросы»</w:t>
            </w:r>
          </w:p>
        </w:tc>
        <w:tc>
          <w:tcPr>
            <w:tcW w:w="1529" w:type="dxa"/>
            <w:tcBorders>
              <w:top w:val="single" w:color="auto" w:sz="4" w:space="0"/>
              <w:left w:val="single" w:color="000000" w:sz="4" w:space="0"/>
              <w:bottom w:val="single" w:color="000000" w:sz="4" w:space="0"/>
              <w:right w:val="single" w:color="000000" w:sz="4" w:space="0"/>
            </w:tcBorders>
          </w:tcPr>
          <w:p>
            <w:pPr>
              <w:rPr>
                <w:sz w:val="24"/>
                <w:szCs w:val="24"/>
              </w:rPr>
            </w:pPr>
          </w:p>
        </w:tc>
        <w:tc>
          <w:tcPr>
            <w:tcW w:w="1276" w:type="dxa"/>
            <w:tcBorders>
              <w:top w:val="single" w:color="auto" w:sz="4" w:space="0"/>
              <w:left w:val="single" w:color="000000" w:sz="4" w:space="0"/>
              <w:bottom w:val="single" w:color="000000" w:sz="4" w:space="0"/>
              <w:right w:val="single" w:color="000000" w:sz="4" w:space="0"/>
            </w:tcBorders>
          </w:tcPr>
          <w:p>
            <w:pPr>
              <w:rPr>
                <w:sz w:val="24"/>
                <w:szCs w:val="24"/>
              </w:rPr>
            </w:pPr>
          </w:p>
        </w:tc>
      </w:tr>
      <w:tr>
        <w:trPr>
          <w:trHeight w:val="1134"/>
        </w:trPr>
        <w:tc>
          <w:tcPr>
            <w:tcW w:w="568" w:type="dxa"/>
            <w:tcBorders>
              <w:top w:val="single" w:color="000000" w:sz="4" w:space="0"/>
              <w:left w:val="single" w:color="000000" w:sz="4" w:space="0"/>
              <w:bottom w:val="single" w:color="000000" w:sz="4" w:space="0"/>
              <w:right w:val="single" w:color="000000" w:sz="4" w:space="0"/>
            </w:tcBorders>
            <w:vAlign w:val="center"/>
          </w:tcPr>
          <w:p>
            <w:pPr>
              <w:pStyle w:val="a6"/>
              <w:numPr>
                <w:numId w:val="15"/>
                <w:ilvl w:val="0"/>
              </w:numPr>
              <w:tabs>
                <w:tab w:val="left" w:pos="289"/>
              </w:tabs>
              <w:ind w:left="0" w:firstLine="0"/>
              <w:jc w:val="center"/>
              <w:rPr>
                <w:sz w:val="24"/>
                <w:szCs w:val="24"/>
                <w:lang w:eastAsia="en-US"/>
              </w:rPr>
            </w:pPr>
          </w:p>
        </w:tc>
        <w:tc>
          <w:tcPr>
            <w:tcW w:w="7088" w:type="dxa"/>
            <w:tcBorders>
              <w:top w:val="single" w:color="000000" w:sz="4" w:space="0"/>
              <w:left w:val="single" w:color="000000" w:sz="4" w:space="0"/>
              <w:bottom w:val="single" w:color="000000" w:sz="4" w:space="0"/>
              <w:right w:val="single" w:color="000000" w:sz="4" w:space="0"/>
            </w:tcBorders>
            <w:vAlign w:val="center"/>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технической возможности выражения получателем услуг мнения о качестве условий оказания услуг организацией (учреждением) (наличие анкеты для опроса граждан или гиперссылки на нее)</w:t>
            </w:r>
          </w:p>
        </w:tc>
        <w:tc>
          <w:tcPr>
            <w:tcW w:w="1529" w:type="dxa"/>
            <w:tcBorders>
              <w:top w:val="single" w:color="000000" w:sz="4" w:space="0"/>
              <w:left w:val="single" w:color="000000" w:sz="4" w:space="0"/>
              <w:bottom w:val="single" w:color="000000" w:sz="4" w:space="0"/>
              <w:right w:val="single" w:color="000000" w:sz="4" w:space="0"/>
            </w:tcBorders>
          </w:tcPr>
          <w:p>
            <w:pPr>
              <w:rPr>
                <w:sz w:val="24"/>
                <w:szCs w:val="24"/>
              </w:rPr>
            </w:pPr>
          </w:p>
        </w:tc>
        <w:tc>
          <w:tcPr>
            <w:tcW w:w="1276" w:type="dxa"/>
            <w:tcBorders>
              <w:top w:val="single" w:color="000000" w:sz="4" w:space="0"/>
              <w:left w:val="single" w:color="000000" w:sz="4" w:space="0"/>
              <w:bottom w:val="single" w:color="000000" w:sz="4" w:space="0"/>
              <w:right w:val="single" w:color="000000" w:sz="4" w:space="0"/>
            </w:tcBorders>
          </w:tcPr>
          <w:p>
            <w:pPr>
              <w:rPr>
                <w:sz w:val="24"/>
                <w:szCs w:val="24"/>
              </w:rPr>
            </w:pPr>
          </w:p>
        </w:tc>
      </w:tr>
    </w:tbl>
    <w:p>
      <w:pPr>
        <w:pStyle w:val="ConsPlusNormal"/>
        <w:jc w:val="center"/>
        <w:rPr>
          <w:rFonts w:ascii="Times New Roman" w:hAnsi="Times New Roman" w:cs="Times New Roman"/>
          <w:b/>
          <w:sz w:val="24"/>
          <w:szCs w:val="24"/>
        </w:rPr>
      </w:pPr>
    </w:p>
    <w:p>
      <w:pPr>
        <w:pStyle w:val="ConsPlusNormal"/>
        <w:rPr>
          <w:rFonts w:ascii="Times New Roman" w:hAnsi="Times New Roman" w:cs="Times New Roman"/>
          <w:b/>
          <w:sz w:val="24"/>
          <w:szCs w:val="24"/>
          <w:u w:val="single"/>
        </w:rPr>
      </w:pPr>
    </w:p>
    <w:p>
      <w:pPr>
        <w:pStyle w:val="ConsPlusNormal"/>
        <w:rPr>
          <w:rFonts w:ascii="Times New Roman" w:hAnsi="Times New Roman" w:cs="Times New Roman"/>
          <w:b/>
          <w:sz w:val="24"/>
          <w:szCs w:val="24"/>
          <w:u w:val="single"/>
        </w:rPr>
      </w:pPr>
      <w:r>
        <w:rPr>
          <w:rFonts w:ascii="Times New Roman" w:hAnsi="Times New Roman" w:cs="Times New Roman"/>
          <w:b/>
          <w:sz w:val="24"/>
          <w:szCs w:val="24"/>
          <w:u w:val="single"/>
        </w:rPr>
        <w:t xml:space="preserve">2. Критерий «Комфортность условий предоставления услуг, в том числе время ожидания предоставления услуг».</w:t>
      </w:r>
    </w:p>
    <w:p>
      <w:pPr>
        <w:pStyle w:val="Default"/>
        <w:rPr>
          <w:b/>
          <w:color w:val="auto"/>
        </w:rPr>
      </w:pPr>
    </w:p>
    <w:p>
      <w:pPr>
        <w:pStyle w:val="ConsPlusNormal"/>
        <w:jc w:val="both"/>
        <w:rPr>
          <w:rFonts w:ascii="Times New Roman" w:hAnsi="Times New Roman" w:cs="Times New Roman"/>
          <w:b/>
          <w:i/>
          <w:sz w:val="24"/>
          <w:szCs w:val="24"/>
        </w:rPr>
      </w:pPr>
    </w:p>
    <w:p>
      <w:pPr>
        <w:pStyle w:val="ConsPlusNormal"/>
        <w:jc w:val="both"/>
        <w:rPr>
          <w:rFonts w:ascii="Times New Roman" w:hAnsi="Times New Roman" w:cs="Times New Roman"/>
          <w:i/>
          <w:sz w:val="24"/>
          <w:szCs w:val="24"/>
        </w:rPr>
      </w:pPr>
      <w:r>
        <w:rPr>
          <w:rFonts w:ascii="Times New Roman" w:hAnsi="Times New Roman" w:cs="Times New Roman"/>
          <w:b/>
          <w:i/>
          <w:sz w:val="24"/>
          <w:szCs w:val="24"/>
        </w:rPr>
        <w:t xml:space="preserve">Показатель № 2.1:</w:t>
      </w:r>
      <w:r>
        <w:rPr>
          <w:rFonts w:ascii="Times New Roman" w:hAnsi="Times New Roman" w:cs="Times New Roman"/>
          <w:i/>
          <w:sz w:val="24"/>
          <w:szCs w:val="24"/>
        </w:rPr>
        <w:t xml:space="preserve"> Обеспечение в организации (учреждении) комфортных условий </w:t>
      </w:r>
      <w:r>
        <w:rPr>
          <w:rFonts w:ascii="Times New Roman" w:hAnsi="Times New Roman" w:cs="Times New Roman"/>
          <w:i/>
          <w:sz w:val="24"/>
          <w:szCs w:val="24"/>
        </w:rPr>
        <w:br/>
        <w:t xml:space="preserve">для предоставления услуг.</w:t>
      </w:r>
    </w:p>
    <w:p>
      <w:pPr>
        <w:pStyle w:val="ConsPlusNormal"/>
        <w:jc w:val="both"/>
        <w:rPr>
          <w:rFonts w:ascii="Times New Roman" w:hAnsi="Times New Roman" w:cs="Times New Roman"/>
          <w:i/>
          <w:sz w:val="24"/>
          <w:szCs w:val="24"/>
        </w:rPr>
      </w:pPr>
    </w:p>
    <w:tbl>
      <w:tblPr>
        <w:tblW w:w="1046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80"/>
        <w:gridCol w:w="7371"/>
        <w:gridCol w:w="2410"/>
      </w:tblGrid>
      <w:tr>
        <w:trPr>
          <w:trHeight w:val="480"/>
        </w:trPr>
        <w:tc>
          <w:tcPr>
            <w:tcW w:w="680" w:type="dxa"/>
            <w:tcBorders>
              <w:top w:val="single" w:color="000000" w:sz="4" w:space="0"/>
              <w:left w:val="single" w:color="000000" w:sz="4" w:space="0"/>
              <w:bottom w:val="single" w:color="000000" w:sz="4" w:space="0"/>
              <w:right w:val="single" w:color="000000" w:sz="4" w:space="0"/>
            </w:tcBorders>
            <w:vAlign w:val="center"/>
            <w:hideMark/>
          </w:tcPr>
          <w:p>
            <w:pPr>
              <w:tabs>
                <w:tab w:val="left" w:pos="289"/>
              </w:tabs>
              <w:rPr>
                <w:b/>
                <w:sz w:val="24"/>
                <w:szCs w:val="24"/>
              </w:rPr>
            </w:pPr>
            <w:r>
              <w:rPr>
                <w:b/>
                <w:sz w:val="24"/>
                <w:szCs w:val="24"/>
              </w:rPr>
              <w:t xml:space="preserve">№</w:t>
            </w:r>
          </w:p>
          <w:p>
            <w:pPr>
              <w:tabs>
                <w:tab w:val="left" w:pos="289"/>
              </w:tabs>
              <w:rPr>
                <w:b/>
                <w:sz w:val="24"/>
                <w:szCs w:val="24"/>
              </w:rPr>
            </w:pPr>
            <w:r>
              <w:rPr>
                <w:b/>
                <w:sz w:val="24"/>
                <w:szCs w:val="24"/>
              </w:rPr>
              <w:t xml:space="preserve">п/п</w:t>
            </w:r>
          </w:p>
        </w:tc>
        <w:tc>
          <w:tcPr>
            <w:tcW w:w="7371" w:type="dxa"/>
            <w:tcBorders>
              <w:top w:val="single" w:color="000000" w:sz="4" w:space="0"/>
              <w:left w:val="single" w:color="000000" w:sz="4" w:space="0"/>
              <w:bottom w:val="single" w:color="000000" w:sz="4" w:space="0"/>
              <w:right w:val="single" w:color="000000" w:sz="4" w:space="0"/>
            </w:tcBorders>
            <w:vAlign w:val="center"/>
            <w:hideMark/>
          </w:tcPr>
          <w:p>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Параметры оценки</w:t>
            </w:r>
          </w:p>
        </w:tc>
        <w:tc>
          <w:tcPr>
            <w:tcW w:w="2410" w:type="dxa"/>
            <w:tcBorders>
              <w:top w:val="single" w:color="000000" w:sz="4" w:space="0"/>
              <w:left w:val="single" w:color="000000" w:sz="4" w:space="0"/>
              <w:bottom w:val="single" w:color="000000" w:sz="4" w:space="0"/>
              <w:right w:val="single" w:color="000000" w:sz="4" w:space="0"/>
            </w:tcBorders>
            <w:vAlign w:val="center"/>
            <w:hideMark/>
          </w:tcPr>
          <w:p>
            <w:pPr>
              <w:jc w:val="center"/>
              <w:rPr>
                <w:b/>
                <w:bCs/>
                <w:sz w:val="24"/>
                <w:szCs w:val="24"/>
              </w:rPr>
            </w:pPr>
            <w:r>
              <w:rPr>
                <w:b/>
                <w:bCs/>
                <w:sz w:val="24"/>
                <w:szCs w:val="24"/>
              </w:rPr>
              <w:t xml:space="preserve">Отметка о выполнении</w:t>
            </w:r>
          </w:p>
          <w:p>
            <w:pPr>
              <w:jc w:val="center"/>
              <w:rPr>
                <w:b/>
                <w:bCs/>
                <w:sz w:val="24"/>
                <w:szCs w:val="24"/>
              </w:rPr>
            </w:pPr>
            <w:r>
              <w:rPr>
                <w:b/>
                <w:bCs/>
                <w:sz w:val="24"/>
                <w:szCs w:val="24"/>
              </w:rPr>
              <w:t xml:space="preserve">Есть-1, Нет-0</w:t>
            </w:r>
          </w:p>
        </w:tc>
      </w:tr>
      <w:tr>
        <w:trPr>
          <w:trHeight w:val="680"/>
        </w:trPr>
        <w:tc>
          <w:tcPr>
            <w:tcW w:w="680" w:type="dxa"/>
            <w:tcBorders>
              <w:top w:val="single" w:color="000000" w:sz="4" w:space="0"/>
              <w:left w:val="single" w:color="000000" w:sz="4" w:space="0"/>
              <w:bottom w:val="single" w:color="auto" w:sz="4" w:space="0"/>
              <w:right w:val="single" w:color="000000" w:sz="4" w:space="0"/>
            </w:tcBorders>
            <w:vAlign w:val="center"/>
          </w:tcPr>
          <w:p>
            <w:pPr>
              <w:pStyle w:val="a6"/>
              <w:numPr>
                <w:numId w:val="16"/>
                <w:ilvl w:val="0"/>
              </w:numPr>
              <w:tabs>
                <w:tab w:val="left" w:pos="289"/>
              </w:tabs>
              <w:ind w:left="0" w:firstLine="0"/>
              <w:jc w:val="center"/>
              <w:rPr>
                <w:sz w:val="24"/>
                <w:szCs w:val="24"/>
                <w:lang w:eastAsia="en-US"/>
              </w:rPr>
            </w:pPr>
          </w:p>
        </w:tc>
        <w:tc>
          <w:tcPr>
            <w:tcW w:w="7371" w:type="dxa"/>
            <w:tcBorders>
              <w:top w:val="single" w:color="000000" w:sz="4" w:space="0"/>
              <w:left w:val="single" w:color="000000" w:sz="4" w:space="0"/>
              <w:bottom w:val="single" w:color="auto" w:sz="4" w:space="0"/>
              <w:right w:val="single" w:color="000000" w:sz="4" w:space="0"/>
            </w:tcBorders>
            <w:vAlign w:val="center"/>
          </w:tcPr>
          <w:p>
            <w:pPr>
              <w:rPr>
                <w:color w:val="000000"/>
                <w:sz w:val="24"/>
                <w:szCs w:val="24"/>
              </w:rPr>
            </w:pPr>
            <w:r>
              <w:rPr>
                <w:color w:val="000000"/>
                <w:sz w:val="24"/>
                <w:szCs w:val="24"/>
              </w:rPr>
              <w:t xml:space="preserve">наличие комфортной зоны отдыха (ожидания) оборудованной соответствующей мебелью</w:t>
            </w:r>
          </w:p>
        </w:tc>
        <w:tc>
          <w:tcPr>
            <w:tcW w:w="2410" w:type="dxa"/>
            <w:tcBorders>
              <w:top w:val="single" w:color="000000" w:sz="4" w:space="0"/>
              <w:left w:val="single" w:color="000000" w:sz="4" w:space="0"/>
              <w:bottom w:val="single" w:color="auto" w:sz="4" w:space="0"/>
              <w:right w:val="single" w:color="000000" w:sz="4" w:space="0"/>
            </w:tcBorders>
          </w:tcPr>
          <w:p>
            <w:pPr>
              <w:jc w:val="center"/>
              <w:rPr>
                <w:sz w:val="24"/>
                <w:szCs w:val="24"/>
              </w:rPr>
            </w:pPr>
          </w:p>
        </w:tc>
      </w:tr>
      <w:tr>
        <w:trPr>
          <w:trHeight w:val="680"/>
        </w:trPr>
        <w:tc>
          <w:tcPr>
            <w:tcW w:w="680" w:type="dxa"/>
            <w:tcBorders>
              <w:top w:val="single" w:color="auto" w:sz="4" w:space="0"/>
              <w:left w:val="single" w:color="auto" w:sz="4" w:space="0"/>
              <w:bottom w:val="single" w:color="auto" w:sz="4" w:space="0"/>
              <w:right w:val="single" w:color="auto" w:sz="4" w:space="0"/>
            </w:tcBorders>
            <w:vAlign w:val="center"/>
          </w:tcPr>
          <w:p>
            <w:pPr>
              <w:pStyle w:val="a6"/>
              <w:numPr>
                <w:numId w:val="16"/>
                <w:ilvl w:val="0"/>
              </w:numPr>
              <w:tabs>
                <w:tab w:val="left" w:pos="289"/>
              </w:tabs>
              <w:ind w:left="0" w:firstLine="0"/>
              <w:jc w:val="center"/>
              <w:rPr>
                <w:sz w:val="24"/>
                <w:szCs w:val="24"/>
                <w:lang w:eastAsia="en-US"/>
              </w:rPr>
            </w:pPr>
          </w:p>
        </w:tc>
        <w:tc>
          <w:tcPr>
            <w:tcW w:w="7371" w:type="dxa"/>
            <w:tcBorders>
              <w:top w:val="single" w:color="auto" w:sz="4" w:space="0"/>
              <w:left w:val="single" w:color="auto" w:sz="4" w:space="0"/>
              <w:bottom w:val="single" w:color="auto" w:sz="4" w:space="0"/>
              <w:right w:val="single" w:color="auto" w:sz="4" w:space="0"/>
            </w:tcBorders>
            <w:vAlign w:val="center"/>
          </w:tcPr>
          <w:p>
            <w:pPr>
              <w:rPr>
                <w:color w:val="000000"/>
                <w:sz w:val="24"/>
                <w:szCs w:val="24"/>
              </w:rPr>
            </w:pPr>
            <w:r>
              <w:rPr>
                <w:color w:val="000000"/>
                <w:sz w:val="24"/>
                <w:szCs w:val="24"/>
              </w:rPr>
              <w:t xml:space="preserve">наличие и понятность навигации внутри организации </w:t>
            </w:r>
          </w:p>
        </w:tc>
        <w:tc>
          <w:tcPr>
            <w:tcW w:w="2410" w:type="dxa"/>
            <w:tcBorders>
              <w:top w:val="single" w:color="auto" w:sz="4" w:space="0"/>
              <w:left w:val="single" w:color="auto" w:sz="4" w:space="0"/>
              <w:bottom w:val="single" w:color="auto" w:sz="4" w:space="0"/>
              <w:right w:val="single" w:color="auto" w:sz="4" w:space="0"/>
            </w:tcBorders>
          </w:tcPr>
          <w:p>
            <w:pPr>
              <w:rPr>
                <w:sz w:val="24"/>
                <w:szCs w:val="24"/>
              </w:rPr>
            </w:pPr>
          </w:p>
        </w:tc>
      </w:tr>
      <w:tr>
        <w:trPr>
          <w:trHeight w:val="680"/>
        </w:trPr>
        <w:tc>
          <w:tcPr>
            <w:tcW w:w="680" w:type="dxa"/>
            <w:tcBorders>
              <w:top w:val="single" w:color="auto" w:sz="4" w:space="0"/>
              <w:left w:val="single" w:color="auto" w:sz="4" w:space="0"/>
              <w:bottom w:val="single" w:color="auto" w:sz="4" w:space="0"/>
              <w:right w:val="single" w:color="auto" w:sz="4" w:space="0"/>
            </w:tcBorders>
            <w:vAlign w:val="center"/>
          </w:tcPr>
          <w:p>
            <w:pPr>
              <w:pStyle w:val="a6"/>
              <w:numPr>
                <w:numId w:val="16"/>
                <w:ilvl w:val="0"/>
              </w:numPr>
              <w:tabs>
                <w:tab w:val="left" w:pos="289"/>
              </w:tabs>
              <w:ind w:left="0" w:firstLine="0"/>
              <w:jc w:val="center"/>
              <w:rPr>
                <w:sz w:val="24"/>
                <w:szCs w:val="24"/>
                <w:lang w:eastAsia="en-US"/>
              </w:rPr>
            </w:pPr>
          </w:p>
        </w:tc>
        <w:tc>
          <w:tcPr>
            <w:tcW w:w="7371" w:type="dxa"/>
            <w:tcBorders>
              <w:top w:val="single" w:color="auto" w:sz="4" w:space="0"/>
              <w:left w:val="single" w:color="auto" w:sz="4" w:space="0"/>
              <w:bottom w:val="single" w:color="auto" w:sz="4" w:space="0"/>
              <w:right w:val="single" w:color="auto" w:sz="4" w:space="0"/>
            </w:tcBorders>
            <w:vAlign w:val="center"/>
          </w:tcPr>
          <w:p>
            <w:pPr>
              <w:rPr>
                <w:color w:val="000000"/>
                <w:sz w:val="24"/>
                <w:szCs w:val="24"/>
              </w:rPr>
            </w:pPr>
            <w:r>
              <w:rPr>
                <w:color w:val="000000"/>
                <w:sz w:val="24"/>
                <w:szCs w:val="24"/>
              </w:rPr>
              <w:t xml:space="preserve">наличие и доступность питьевой воды</w:t>
            </w:r>
          </w:p>
        </w:tc>
        <w:tc>
          <w:tcPr>
            <w:tcW w:w="2410" w:type="dxa"/>
            <w:tcBorders>
              <w:top w:val="single" w:color="auto" w:sz="4" w:space="0"/>
              <w:left w:val="single" w:color="auto" w:sz="4" w:space="0"/>
              <w:bottom w:val="single" w:color="auto" w:sz="4" w:space="0"/>
              <w:right w:val="single" w:color="auto" w:sz="4" w:space="0"/>
            </w:tcBorders>
          </w:tcPr>
          <w:p>
            <w:pPr>
              <w:rPr>
                <w:sz w:val="24"/>
                <w:szCs w:val="24"/>
              </w:rPr>
            </w:pPr>
          </w:p>
        </w:tc>
      </w:tr>
      <w:tr>
        <w:trPr>
          <w:trHeight w:val="680"/>
        </w:trPr>
        <w:tc>
          <w:tcPr>
            <w:tcW w:w="680" w:type="dxa"/>
            <w:tcBorders>
              <w:top w:val="single" w:color="auto" w:sz="4" w:space="0"/>
              <w:left w:val="single" w:color="auto" w:sz="4" w:space="0"/>
              <w:bottom w:val="single" w:color="auto" w:sz="4" w:space="0"/>
              <w:right w:val="single" w:color="auto" w:sz="4" w:space="0"/>
            </w:tcBorders>
            <w:vAlign w:val="center"/>
          </w:tcPr>
          <w:p>
            <w:pPr>
              <w:pStyle w:val="a6"/>
              <w:numPr>
                <w:numId w:val="16"/>
                <w:ilvl w:val="0"/>
              </w:numPr>
              <w:tabs>
                <w:tab w:val="left" w:pos="289"/>
              </w:tabs>
              <w:ind w:left="0" w:firstLine="0"/>
              <w:jc w:val="center"/>
              <w:rPr>
                <w:sz w:val="24"/>
                <w:szCs w:val="24"/>
                <w:lang w:eastAsia="en-US"/>
              </w:rPr>
            </w:pPr>
          </w:p>
        </w:tc>
        <w:tc>
          <w:tcPr>
            <w:tcW w:w="7371" w:type="dxa"/>
            <w:tcBorders>
              <w:top w:val="single" w:color="auto" w:sz="4" w:space="0"/>
              <w:left w:val="single" w:color="auto" w:sz="4" w:space="0"/>
              <w:bottom w:val="single" w:color="auto" w:sz="4" w:space="0"/>
              <w:right w:val="single" w:color="auto" w:sz="4" w:space="0"/>
            </w:tcBorders>
            <w:vAlign w:val="center"/>
          </w:tcPr>
          <w:p>
            <w:pPr>
              <w:rPr>
                <w:color w:val="000000"/>
                <w:sz w:val="24"/>
                <w:szCs w:val="24"/>
              </w:rPr>
            </w:pPr>
            <w:r>
              <w:rPr>
                <w:color w:val="000000"/>
                <w:sz w:val="24"/>
                <w:szCs w:val="24"/>
              </w:rPr>
              <w:t xml:space="preserve">наличие и доступность санитарно-гигиенических помещений</w:t>
            </w:r>
          </w:p>
        </w:tc>
        <w:tc>
          <w:tcPr>
            <w:tcW w:w="2410" w:type="dxa"/>
            <w:tcBorders>
              <w:top w:val="single" w:color="auto" w:sz="4" w:space="0"/>
              <w:left w:val="single" w:color="auto" w:sz="4" w:space="0"/>
              <w:bottom w:val="single" w:color="auto" w:sz="4" w:space="0"/>
              <w:right w:val="single" w:color="auto" w:sz="4" w:space="0"/>
            </w:tcBorders>
          </w:tcPr>
          <w:p>
            <w:pPr>
              <w:rPr>
                <w:sz w:val="24"/>
                <w:szCs w:val="24"/>
              </w:rPr>
            </w:pPr>
          </w:p>
        </w:tc>
      </w:tr>
      <w:tr>
        <w:trPr>
          <w:trHeight w:val="680"/>
        </w:trPr>
        <w:tc>
          <w:tcPr>
            <w:tcW w:w="680" w:type="dxa"/>
            <w:tcBorders>
              <w:top w:val="single" w:color="auto" w:sz="4" w:space="0"/>
              <w:left w:val="single" w:color="auto" w:sz="4" w:space="0"/>
              <w:bottom w:val="single" w:color="auto" w:sz="4" w:space="0"/>
              <w:right w:val="single" w:color="auto" w:sz="4" w:space="0"/>
            </w:tcBorders>
            <w:vAlign w:val="center"/>
          </w:tcPr>
          <w:p>
            <w:pPr>
              <w:pStyle w:val="a6"/>
              <w:numPr>
                <w:numId w:val="16"/>
                <w:ilvl w:val="0"/>
              </w:numPr>
              <w:tabs>
                <w:tab w:val="left" w:pos="289"/>
              </w:tabs>
              <w:ind w:left="0" w:firstLine="0"/>
              <w:jc w:val="center"/>
              <w:rPr>
                <w:sz w:val="24"/>
                <w:szCs w:val="24"/>
                <w:lang w:eastAsia="en-US"/>
              </w:rPr>
            </w:pPr>
          </w:p>
        </w:tc>
        <w:tc>
          <w:tcPr>
            <w:tcW w:w="7371" w:type="dxa"/>
            <w:tcBorders>
              <w:top w:val="single" w:color="auto" w:sz="4" w:space="0"/>
              <w:left w:val="single" w:color="auto" w:sz="4" w:space="0"/>
              <w:bottom w:val="single" w:color="auto" w:sz="4" w:space="0"/>
              <w:right w:val="single" w:color="auto" w:sz="4" w:space="0"/>
            </w:tcBorders>
            <w:vAlign w:val="center"/>
          </w:tcPr>
          <w:p>
            <w:pPr>
              <w:rPr>
                <w:color w:val="000000"/>
                <w:sz w:val="24"/>
                <w:szCs w:val="24"/>
              </w:rPr>
            </w:pPr>
            <w:r>
              <w:rPr>
                <w:color w:val="000000"/>
                <w:sz w:val="24"/>
                <w:szCs w:val="24"/>
              </w:rPr>
              <w:t xml:space="preserve">санитарное состояние помещений организации </w:t>
            </w:r>
          </w:p>
        </w:tc>
        <w:tc>
          <w:tcPr>
            <w:tcW w:w="2410" w:type="dxa"/>
            <w:tcBorders>
              <w:top w:val="single" w:color="auto" w:sz="4" w:space="0"/>
              <w:left w:val="single" w:color="auto" w:sz="4" w:space="0"/>
              <w:bottom w:val="single" w:color="auto" w:sz="4" w:space="0"/>
              <w:right w:val="single" w:color="auto" w:sz="4" w:space="0"/>
            </w:tcBorders>
          </w:tcPr>
          <w:p>
            <w:pPr>
              <w:rPr>
                <w:sz w:val="24"/>
                <w:szCs w:val="24"/>
              </w:rPr>
            </w:pPr>
          </w:p>
        </w:tc>
      </w:tr>
      <w:tr>
        <w:trPr>
          <w:trHeight w:val="680"/>
        </w:trPr>
        <w:tc>
          <w:tcPr>
            <w:tcW w:w="680" w:type="dxa"/>
            <w:tcBorders>
              <w:top w:val="single" w:color="auto" w:sz="4" w:space="0"/>
              <w:left w:val="single" w:color="auto" w:sz="4" w:space="0"/>
              <w:bottom w:val="single" w:color="auto" w:sz="4" w:space="0"/>
              <w:right w:val="single" w:color="auto" w:sz="4" w:space="0"/>
            </w:tcBorders>
            <w:vAlign w:val="center"/>
          </w:tcPr>
          <w:p>
            <w:pPr>
              <w:pStyle w:val="a6"/>
              <w:numPr>
                <w:numId w:val="16"/>
                <w:ilvl w:val="0"/>
              </w:numPr>
              <w:tabs>
                <w:tab w:val="left" w:pos="289"/>
              </w:tabs>
              <w:ind w:left="0" w:firstLine="0"/>
              <w:jc w:val="center"/>
              <w:rPr>
                <w:sz w:val="24"/>
                <w:szCs w:val="24"/>
                <w:lang w:eastAsia="en-US"/>
              </w:rPr>
            </w:pPr>
          </w:p>
        </w:tc>
        <w:tc>
          <w:tcPr>
            <w:tcW w:w="7371" w:type="dxa"/>
            <w:tcBorders>
              <w:top w:val="single" w:color="auto" w:sz="4" w:space="0"/>
              <w:left w:val="single" w:color="auto" w:sz="4" w:space="0"/>
              <w:bottom w:val="single" w:color="auto" w:sz="4" w:space="0"/>
              <w:right w:val="single" w:color="auto" w:sz="4" w:space="0"/>
            </w:tcBorders>
            <w:vAlign w:val="center"/>
          </w:tcPr>
          <w:p>
            <w:pPr>
              <w:rPr>
                <w:color w:val="000000"/>
                <w:sz w:val="24"/>
                <w:szCs w:val="24"/>
              </w:rPr>
            </w:pPr>
            <w:r>
              <w:rPr>
                <w:color w:val="000000"/>
                <w:sz w:val="24"/>
                <w:szCs w:val="24"/>
              </w:rPr>
              <w:t xml:space="preserve">транспортная доступность (доступность общественного транспорта и наличие парковки)</w:t>
            </w:r>
          </w:p>
        </w:tc>
        <w:tc>
          <w:tcPr>
            <w:tcW w:w="2410" w:type="dxa"/>
            <w:tcBorders>
              <w:top w:val="single" w:color="auto" w:sz="4" w:space="0"/>
              <w:left w:val="single" w:color="auto" w:sz="4" w:space="0"/>
              <w:bottom w:val="single" w:color="auto" w:sz="4" w:space="0"/>
              <w:right w:val="single" w:color="auto" w:sz="4" w:space="0"/>
            </w:tcBorders>
          </w:tcPr>
          <w:p>
            <w:pPr>
              <w:rPr>
                <w:sz w:val="24"/>
                <w:szCs w:val="24"/>
              </w:rPr>
            </w:pPr>
          </w:p>
        </w:tc>
      </w:tr>
      <w:tr>
        <w:trPr>
          <w:trHeight w:val="680"/>
        </w:trPr>
        <w:tc>
          <w:tcPr>
            <w:tcW w:w="680" w:type="dxa"/>
            <w:tcBorders>
              <w:top w:val="single" w:color="auto" w:sz="4" w:space="0"/>
              <w:left w:val="single" w:color="auto" w:sz="4" w:space="0"/>
              <w:bottom w:val="single" w:color="auto" w:sz="4" w:space="0"/>
              <w:right w:val="single" w:color="auto" w:sz="4" w:space="0"/>
            </w:tcBorders>
            <w:vAlign w:val="center"/>
          </w:tcPr>
          <w:p>
            <w:pPr>
              <w:pStyle w:val="a6"/>
              <w:numPr>
                <w:numId w:val="16"/>
                <w:ilvl w:val="0"/>
              </w:numPr>
              <w:tabs>
                <w:tab w:val="left" w:pos="289"/>
              </w:tabs>
              <w:ind w:left="0" w:firstLine="0"/>
              <w:jc w:val="center"/>
              <w:rPr>
                <w:sz w:val="24"/>
                <w:szCs w:val="24"/>
                <w:lang w:eastAsia="en-US"/>
              </w:rPr>
            </w:pPr>
          </w:p>
        </w:tc>
        <w:tc>
          <w:tcPr>
            <w:tcW w:w="7371" w:type="dxa"/>
            <w:tcBorders>
              <w:top w:val="single" w:color="auto" w:sz="4" w:space="0"/>
              <w:left w:val="single" w:color="auto" w:sz="4" w:space="0"/>
              <w:bottom w:val="single" w:color="auto" w:sz="4" w:space="0"/>
              <w:right w:val="single" w:color="auto" w:sz="4" w:space="0"/>
            </w:tcBorders>
            <w:vAlign w:val="center"/>
          </w:tcPr>
          <w:p>
            <w:pPr>
              <w:rPr>
                <w:color w:val="000000"/>
                <w:sz w:val="24"/>
                <w:szCs w:val="24"/>
              </w:rPr>
            </w:pPr>
            <w:r>
              <w:rPr>
                <w:color w:val="000000"/>
                <w:sz w:val="24"/>
                <w:szCs w:val="24"/>
              </w:rPr>
              <w:t xml:space="preserve">доступность записи на получение услуги (по телефону, </w:t>
            </w:r>
            <w:r>
              <w:rPr>
                <w:color w:val="000000"/>
                <w:sz w:val="24"/>
                <w:szCs w:val="24"/>
              </w:rPr>
              <w:br/>
              <w:t xml:space="preserve">на официальном сайте организации (учреждения)с использованием сети «Интернет», посредствам Единого портала государственных и муниципальных услуг, при личном посещении в регистратуре или у специалиста организации (учреждения) и пр.)</w:t>
            </w:r>
          </w:p>
        </w:tc>
        <w:tc>
          <w:tcPr>
            <w:tcW w:w="2410" w:type="dxa"/>
            <w:tcBorders>
              <w:top w:val="single" w:color="auto" w:sz="4" w:space="0"/>
              <w:left w:val="single" w:color="auto" w:sz="4" w:space="0"/>
              <w:bottom w:val="single" w:color="auto" w:sz="4" w:space="0"/>
              <w:right w:val="single" w:color="auto" w:sz="4" w:space="0"/>
            </w:tcBorders>
          </w:tcPr>
          <w:p>
            <w:pPr>
              <w:rPr>
                <w:sz w:val="24"/>
                <w:szCs w:val="24"/>
              </w:rPr>
            </w:pPr>
          </w:p>
        </w:tc>
      </w:tr>
    </w:tbl>
    <w:p>
      <w:pPr>
        <w:pStyle w:val="ConsPlusNormal"/>
        <w:rPr>
          <w:rFonts w:ascii="Times New Roman" w:hAnsi="Times New Roman" w:cs="Times New Roman"/>
          <w:b/>
          <w:sz w:val="24"/>
          <w:szCs w:val="24"/>
        </w:rPr>
      </w:pPr>
    </w:p>
    <w:p>
      <w:pPr>
        <w:pStyle w:val="ConsPlusNormal"/>
        <w:jc w:val="both"/>
        <w:rPr>
          <w:rFonts w:ascii="Times New Roman" w:hAnsi="Times New Roman" w:cs="Times New Roman"/>
          <w:i/>
          <w:sz w:val="24"/>
          <w:szCs w:val="24"/>
        </w:rPr>
      </w:pPr>
      <w:r>
        <w:rPr>
          <w:rFonts w:ascii="Times New Roman" w:hAnsi="Times New Roman" w:cs="Times New Roman"/>
          <w:b/>
          <w:i/>
          <w:sz w:val="24"/>
          <w:szCs w:val="24"/>
        </w:rPr>
        <w:t xml:space="preserve">Показатель № 2.2:</w:t>
      </w:r>
      <w:r>
        <w:rPr>
          <w:rFonts w:ascii="Times New Roman" w:hAnsi="Times New Roman" w:cs="Times New Roman"/>
          <w:i/>
          <w:sz w:val="24"/>
          <w:szCs w:val="24"/>
        </w:rPr>
        <w:t xml:space="preserve">Время ожидания предоставления услуги (своевременность предоставления услуги в соответствии с записью на прием к специалисту организации (учреждения) для получения услуги, графиком прихода социального работника на дом </w:t>
      </w:r>
      <w:r>
        <w:rPr>
          <w:rFonts w:ascii="Times New Roman" w:hAnsi="Times New Roman" w:cs="Times New Roman"/>
          <w:i/>
          <w:sz w:val="24"/>
          <w:szCs w:val="24"/>
        </w:rPr>
        <w:br/>
        <w:t xml:space="preserve">и пр.).</w:t>
      </w:r>
    </w:p>
    <w:p>
      <w:pPr>
        <w:pStyle w:val="ConsPlusNormal"/>
        <w:rPr>
          <w:rFonts w:ascii="Times New Roman" w:hAnsi="Times New Roman" w:cs="Times New Roman"/>
          <w:b/>
          <w:sz w:val="24"/>
          <w:szCs w:val="24"/>
        </w:rPr>
      </w:pPr>
    </w:p>
    <w:tbl>
      <w:tblPr>
        <w:tblW w:w="1046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709"/>
        <w:gridCol w:w="7342"/>
        <w:gridCol w:w="2410"/>
      </w:tblGrid>
      <w:tr>
        <w:trPr>
          <w:trHeight w:val="480"/>
        </w:trPr>
        <w:tc>
          <w:tcPr>
            <w:tcW w:w="709" w:type="dxa"/>
            <w:tcBorders>
              <w:top w:val="single" w:color="000000" w:sz="4" w:space="0"/>
              <w:left w:val="single" w:color="000000" w:sz="4" w:space="0"/>
              <w:bottom w:val="single" w:color="000000" w:sz="4" w:space="0"/>
              <w:right w:val="single" w:color="000000" w:sz="4" w:space="0"/>
            </w:tcBorders>
            <w:vAlign w:val="center"/>
            <w:hideMark/>
          </w:tcPr>
          <w:p>
            <w:pPr>
              <w:tabs>
                <w:tab w:val="left" w:pos="289"/>
              </w:tabs>
              <w:rPr>
                <w:b/>
                <w:sz w:val="24"/>
                <w:szCs w:val="24"/>
              </w:rPr>
            </w:pPr>
            <w:r>
              <w:rPr>
                <w:b/>
                <w:sz w:val="24"/>
                <w:szCs w:val="24"/>
              </w:rPr>
              <w:t xml:space="preserve">№</w:t>
            </w:r>
          </w:p>
          <w:p>
            <w:pPr>
              <w:tabs>
                <w:tab w:val="left" w:pos="289"/>
              </w:tabs>
              <w:rPr>
                <w:b/>
                <w:sz w:val="24"/>
                <w:szCs w:val="24"/>
              </w:rPr>
            </w:pPr>
            <w:r>
              <w:rPr>
                <w:b/>
                <w:sz w:val="24"/>
                <w:szCs w:val="24"/>
              </w:rPr>
              <w:t xml:space="preserve">п/п</w:t>
            </w:r>
          </w:p>
        </w:tc>
        <w:tc>
          <w:tcPr>
            <w:tcW w:w="7342" w:type="dxa"/>
            <w:tcBorders>
              <w:top w:val="single" w:color="000000" w:sz="4" w:space="0"/>
              <w:left w:val="single" w:color="000000" w:sz="4" w:space="0"/>
              <w:bottom w:val="single" w:color="000000" w:sz="4" w:space="0"/>
              <w:right w:val="single" w:color="000000" w:sz="4" w:space="0"/>
            </w:tcBorders>
            <w:vAlign w:val="center"/>
            <w:hideMark/>
          </w:tcPr>
          <w:p>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Параметры оценки</w:t>
            </w:r>
          </w:p>
        </w:tc>
        <w:tc>
          <w:tcPr>
            <w:tcW w:w="2410" w:type="dxa"/>
            <w:tcBorders>
              <w:top w:val="single" w:color="000000" w:sz="4" w:space="0"/>
              <w:left w:val="single" w:color="000000" w:sz="4" w:space="0"/>
              <w:bottom w:val="single" w:color="000000" w:sz="4" w:space="0"/>
              <w:right w:val="single" w:color="000000" w:sz="4" w:space="0"/>
            </w:tcBorders>
            <w:vAlign w:val="center"/>
            <w:hideMark/>
          </w:tcPr>
          <w:p>
            <w:pPr>
              <w:jc w:val="center"/>
              <w:rPr>
                <w:b/>
                <w:bCs/>
                <w:sz w:val="24"/>
                <w:szCs w:val="24"/>
              </w:rPr>
            </w:pPr>
            <w:r>
              <w:rPr>
                <w:b/>
                <w:bCs/>
                <w:sz w:val="24"/>
                <w:szCs w:val="24"/>
              </w:rPr>
              <w:t xml:space="preserve">Отметка </w:t>
            </w:r>
            <w:r>
              <w:rPr>
                <w:b/>
                <w:bCs/>
                <w:sz w:val="24"/>
                <w:szCs w:val="24"/>
              </w:rPr>
              <w:br/>
              <w:t xml:space="preserve">о выполнении</w:t>
            </w:r>
          </w:p>
        </w:tc>
      </w:tr>
      <w:tr>
        <w:trPr>
          <w:trHeight w:val="525"/>
        </w:trPr>
        <w:tc>
          <w:tcPr>
            <w:tcW w:w="709" w:type="dxa"/>
            <w:tcBorders>
              <w:top w:val="single" w:color="000000" w:sz="4" w:space="0"/>
              <w:left w:val="single" w:color="000000" w:sz="4" w:space="0"/>
              <w:bottom w:val="single" w:color="auto" w:sz="4" w:space="0"/>
              <w:right w:val="single" w:color="000000" w:sz="4" w:space="0"/>
            </w:tcBorders>
            <w:vAlign w:val="center"/>
          </w:tcPr>
          <w:p>
            <w:pPr>
              <w:pStyle w:val="a6"/>
              <w:numPr>
                <w:numId w:val="17"/>
                <w:ilvl w:val="0"/>
              </w:numPr>
              <w:tabs>
                <w:tab w:val="left" w:pos="289"/>
              </w:tabs>
              <w:ind w:left="0" w:firstLine="0"/>
              <w:jc w:val="center"/>
              <w:rPr>
                <w:sz w:val="24"/>
                <w:szCs w:val="24"/>
                <w:lang w:eastAsia="en-US"/>
              </w:rPr>
            </w:pPr>
          </w:p>
        </w:tc>
        <w:tc>
          <w:tcPr>
            <w:tcW w:w="7342" w:type="dxa"/>
          </w:tcPr>
          <w:p>
            <w:pPr>
              <w:pStyle w:val="afc"/>
              <w:rPr>
                <w:rFonts w:ascii="Times New Roman" w:hAnsi="Times New Roman" w:cs="Times New Roman"/>
              </w:rPr>
            </w:pPr>
            <w:r>
              <w:rPr>
                <w:rFonts w:ascii="Times New Roman" w:hAnsi="Times New Roman" w:cs="Times New Roman"/>
              </w:rPr>
              <w:t xml:space="preserve">превышает установленный срок ожидания</w:t>
            </w:r>
          </w:p>
        </w:tc>
        <w:tc>
          <w:tcPr>
            <w:tcW w:w="2410" w:type="dxa"/>
            <w:tcBorders>
              <w:top w:val="single" w:color="000000" w:sz="4" w:space="0"/>
              <w:left w:val="single" w:color="000000" w:sz="4" w:space="0"/>
              <w:bottom w:val="single" w:color="auto" w:sz="4" w:space="0"/>
              <w:right w:val="single" w:color="000000" w:sz="4" w:space="0"/>
            </w:tcBorders>
          </w:tcPr>
          <w:p>
            <w:pPr>
              <w:rPr>
                <w:sz w:val="24"/>
                <w:szCs w:val="24"/>
              </w:rPr>
            </w:pPr>
          </w:p>
        </w:tc>
      </w:tr>
      <w:tr>
        <w:trPr>
          <w:trHeight w:val="433"/>
        </w:trPr>
        <w:tc>
          <w:tcPr>
            <w:tcW w:w="709" w:type="dxa"/>
            <w:tcBorders>
              <w:top w:val="single" w:color="auto" w:sz="4" w:space="0"/>
              <w:left w:val="single" w:color="auto" w:sz="4" w:space="0"/>
              <w:bottom w:val="single" w:color="auto" w:sz="4" w:space="0"/>
              <w:right w:val="single" w:color="auto" w:sz="4" w:space="0"/>
            </w:tcBorders>
            <w:vAlign w:val="center"/>
          </w:tcPr>
          <w:p>
            <w:pPr>
              <w:pStyle w:val="a6"/>
              <w:numPr>
                <w:numId w:val="17"/>
                <w:ilvl w:val="0"/>
              </w:numPr>
              <w:tabs>
                <w:tab w:val="left" w:pos="289"/>
              </w:tabs>
              <w:ind w:left="0" w:firstLine="0"/>
              <w:jc w:val="center"/>
              <w:rPr>
                <w:sz w:val="24"/>
                <w:szCs w:val="24"/>
                <w:lang w:eastAsia="en-US"/>
              </w:rPr>
            </w:pPr>
          </w:p>
        </w:tc>
        <w:tc>
          <w:tcPr>
            <w:tcW w:w="7342" w:type="dxa"/>
          </w:tcPr>
          <w:p>
            <w:pPr>
              <w:pStyle w:val="afc"/>
              <w:rPr>
                <w:rFonts w:ascii="Times New Roman" w:hAnsi="Times New Roman" w:cs="Times New Roman"/>
              </w:rPr>
            </w:pPr>
            <w:r>
              <w:rPr>
                <w:rFonts w:ascii="Times New Roman" w:hAnsi="Times New Roman" w:cs="Times New Roman"/>
              </w:rPr>
              <w:t xml:space="preserve">равен установленному сроку ожидания</w:t>
            </w:r>
          </w:p>
        </w:tc>
        <w:tc>
          <w:tcPr>
            <w:tcW w:w="2410" w:type="dxa"/>
            <w:tcBorders>
              <w:top w:val="single" w:color="auto" w:sz="4" w:space="0"/>
              <w:left w:val="single" w:color="auto" w:sz="4" w:space="0"/>
              <w:bottom w:val="single" w:color="auto" w:sz="4" w:space="0"/>
              <w:right w:val="single" w:color="auto" w:sz="4" w:space="0"/>
            </w:tcBorders>
          </w:tcPr>
          <w:p>
            <w:pPr>
              <w:rPr>
                <w:sz w:val="24"/>
                <w:szCs w:val="24"/>
              </w:rPr>
            </w:pPr>
          </w:p>
        </w:tc>
      </w:tr>
      <w:tr>
        <w:trPr>
          <w:trHeight w:val="553"/>
        </w:trPr>
        <w:tc>
          <w:tcPr>
            <w:tcW w:w="709" w:type="dxa"/>
            <w:tcBorders>
              <w:top w:val="single" w:color="auto" w:sz="4" w:space="0"/>
              <w:left w:val="single" w:color="auto" w:sz="4" w:space="0"/>
              <w:bottom w:val="single" w:color="auto" w:sz="4" w:space="0"/>
              <w:right w:val="single" w:color="auto" w:sz="4" w:space="0"/>
            </w:tcBorders>
            <w:vAlign w:val="center"/>
          </w:tcPr>
          <w:p>
            <w:pPr>
              <w:pStyle w:val="a6"/>
              <w:numPr>
                <w:numId w:val="17"/>
                <w:ilvl w:val="0"/>
              </w:numPr>
              <w:tabs>
                <w:tab w:val="left" w:pos="289"/>
              </w:tabs>
              <w:ind w:left="0" w:firstLine="0"/>
              <w:jc w:val="center"/>
              <w:rPr>
                <w:sz w:val="24"/>
                <w:szCs w:val="24"/>
                <w:lang w:eastAsia="en-US"/>
              </w:rPr>
            </w:pPr>
          </w:p>
        </w:tc>
        <w:tc>
          <w:tcPr>
            <w:tcW w:w="7342" w:type="dxa"/>
          </w:tcPr>
          <w:p>
            <w:pPr>
              <w:pStyle w:val="afc"/>
              <w:rPr>
                <w:rFonts w:ascii="Times New Roman" w:hAnsi="Times New Roman" w:cs="Times New Roman"/>
              </w:rPr>
            </w:pPr>
            <w:r>
              <w:rPr>
                <w:rFonts w:ascii="Times New Roman" w:hAnsi="Times New Roman" w:cs="Times New Roman"/>
              </w:rPr>
              <w:t xml:space="preserve">меньше установленного срока ожидания  на 1 день (на 1 час)</w:t>
            </w:r>
          </w:p>
        </w:tc>
        <w:tc>
          <w:tcPr>
            <w:tcW w:w="2410" w:type="dxa"/>
            <w:tcBorders>
              <w:top w:val="single" w:color="auto" w:sz="4" w:space="0"/>
              <w:left w:val="single" w:color="auto" w:sz="4" w:space="0"/>
              <w:bottom w:val="single" w:color="auto" w:sz="4" w:space="0"/>
              <w:right w:val="single" w:color="auto" w:sz="4" w:space="0"/>
            </w:tcBorders>
          </w:tcPr>
          <w:p>
            <w:pPr>
              <w:rPr>
                <w:sz w:val="24"/>
                <w:szCs w:val="24"/>
              </w:rPr>
            </w:pPr>
          </w:p>
        </w:tc>
      </w:tr>
      <w:tr>
        <w:trPr>
          <w:trHeight w:val="555"/>
        </w:trPr>
        <w:tc>
          <w:tcPr>
            <w:tcW w:w="709" w:type="dxa"/>
            <w:tcBorders>
              <w:top w:val="single" w:color="auto" w:sz="4" w:space="0"/>
              <w:left w:val="single" w:color="auto" w:sz="4" w:space="0"/>
              <w:bottom w:val="single" w:color="auto" w:sz="4" w:space="0"/>
              <w:right w:val="single" w:color="auto" w:sz="4" w:space="0"/>
            </w:tcBorders>
            <w:vAlign w:val="center"/>
          </w:tcPr>
          <w:p>
            <w:pPr>
              <w:pStyle w:val="a6"/>
              <w:numPr>
                <w:numId w:val="17"/>
                <w:ilvl w:val="0"/>
              </w:numPr>
              <w:tabs>
                <w:tab w:val="left" w:pos="289"/>
              </w:tabs>
              <w:ind w:left="0" w:firstLine="0"/>
              <w:jc w:val="center"/>
              <w:rPr>
                <w:sz w:val="24"/>
                <w:szCs w:val="24"/>
                <w:lang w:eastAsia="en-US"/>
              </w:rPr>
            </w:pPr>
          </w:p>
        </w:tc>
        <w:tc>
          <w:tcPr>
            <w:tcW w:w="7342" w:type="dxa"/>
          </w:tcPr>
          <w:p>
            <w:pPr>
              <w:pStyle w:val="afc"/>
              <w:rPr>
                <w:rFonts w:ascii="Times New Roman" w:hAnsi="Times New Roman" w:cs="Times New Roman"/>
              </w:rPr>
            </w:pPr>
            <w:r>
              <w:rPr>
                <w:rFonts w:ascii="Times New Roman" w:hAnsi="Times New Roman" w:cs="Times New Roman"/>
              </w:rPr>
              <w:t xml:space="preserve">меньше установленного срока ожидания  на 2 дня (на  2 часа)</w:t>
            </w:r>
          </w:p>
        </w:tc>
        <w:tc>
          <w:tcPr>
            <w:tcW w:w="2410" w:type="dxa"/>
            <w:tcBorders>
              <w:top w:val="single" w:color="auto" w:sz="4" w:space="0"/>
              <w:left w:val="single" w:color="auto" w:sz="4" w:space="0"/>
              <w:bottom w:val="single" w:color="auto" w:sz="4" w:space="0"/>
              <w:right w:val="single" w:color="auto" w:sz="4" w:space="0"/>
            </w:tcBorders>
          </w:tcPr>
          <w:p>
            <w:pPr>
              <w:rPr>
                <w:sz w:val="24"/>
                <w:szCs w:val="24"/>
              </w:rPr>
            </w:pPr>
          </w:p>
        </w:tc>
      </w:tr>
      <w:tr>
        <w:trPr>
          <w:trHeight w:val="555"/>
        </w:trPr>
        <w:tc>
          <w:tcPr>
            <w:tcW w:w="709" w:type="dxa"/>
            <w:tcBorders>
              <w:top w:val="single" w:color="auto" w:sz="4" w:space="0"/>
              <w:left w:val="single" w:color="auto" w:sz="4" w:space="0"/>
              <w:bottom w:val="single" w:color="auto" w:sz="4" w:space="0"/>
              <w:right w:val="single" w:color="auto" w:sz="4" w:space="0"/>
            </w:tcBorders>
            <w:vAlign w:val="center"/>
          </w:tcPr>
          <w:p>
            <w:pPr>
              <w:pStyle w:val="a6"/>
              <w:numPr>
                <w:numId w:val="17"/>
                <w:ilvl w:val="0"/>
              </w:numPr>
              <w:tabs>
                <w:tab w:val="left" w:pos="289"/>
              </w:tabs>
              <w:ind w:left="0" w:firstLine="0"/>
              <w:jc w:val="center"/>
              <w:rPr>
                <w:sz w:val="24"/>
                <w:szCs w:val="24"/>
                <w:lang w:eastAsia="en-US"/>
              </w:rPr>
            </w:pPr>
          </w:p>
        </w:tc>
        <w:tc>
          <w:tcPr>
            <w:tcW w:w="7342" w:type="dxa"/>
          </w:tcPr>
          <w:p>
            <w:pPr>
              <w:rPr>
                <w:sz w:val="24"/>
                <w:szCs w:val="24"/>
              </w:rPr>
            </w:pPr>
            <w:r>
              <w:rPr>
                <w:sz w:val="24"/>
                <w:szCs w:val="24"/>
              </w:rPr>
              <w:t xml:space="preserve">меньше установленного срока ожидания  на 3 дня (на 3 часа)</w:t>
            </w:r>
          </w:p>
        </w:tc>
        <w:tc>
          <w:tcPr>
            <w:tcW w:w="2410" w:type="dxa"/>
            <w:tcBorders>
              <w:top w:val="single" w:color="auto" w:sz="4" w:space="0"/>
              <w:left w:val="single" w:color="auto" w:sz="4" w:space="0"/>
              <w:bottom w:val="single" w:color="auto" w:sz="4" w:space="0"/>
              <w:right w:val="single" w:color="auto" w:sz="4" w:space="0"/>
            </w:tcBorders>
          </w:tcPr>
          <w:p>
            <w:pPr>
              <w:rPr>
                <w:sz w:val="24"/>
                <w:szCs w:val="24"/>
              </w:rPr>
            </w:pPr>
          </w:p>
        </w:tc>
      </w:tr>
      <w:tr>
        <w:trPr>
          <w:trHeight w:val="20"/>
        </w:trPr>
        <w:tc>
          <w:tcPr>
            <w:tcW w:w="709" w:type="dxa"/>
            <w:tcBorders>
              <w:top w:val="single" w:color="auto" w:sz="4" w:space="0"/>
              <w:left w:val="single" w:color="auto" w:sz="4" w:space="0"/>
              <w:bottom w:val="single" w:color="auto" w:sz="4" w:space="0"/>
              <w:right w:val="single" w:color="auto" w:sz="4" w:space="0"/>
            </w:tcBorders>
            <w:vAlign w:val="center"/>
          </w:tcPr>
          <w:p>
            <w:pPr>
              <w:pStyle w:val="a6"/>
              <w:numPr>
                <w:numId w:val="17"/>
                <w:ilvl w:val="0"/>
              </w:numPr>
              <w:tabs>
                <w:tab w:val="left" w:pos="289"/>
              </w:tabs>
              <w:ind w:left="0" w:firstLine="0"/>
              <w:jc w:val="center"/>
              <w:rPr>
                <w:sz w:val="24"/>
                <w:szCs w:val="24"/>
                <w:lang w:eastAsia="en-US"/>
              </w:rPr>
            </w:pPr>
          </w:p>
        </w:tc>
        <w:tc>
          <w:tcPr>
            <w:tcW w:w="7342" w:type="dxa"/>
          </w:tcPr>
          <w:p>
            <w:pPr>
              <w:rPr>
                <w:sz w:val="24"/>
                <w:szCs w:val="24"/>
              </w:rPr>
            </w:pPr>
            <w:r>
              <w:rPr>
                <w:sz w:val="24"/>
                <w:szCs w:val="24"/>
              </w:rPr>
              <w:t xml:space="preserve">меньше установленного срока ожидания не менее, чем на ½ срока</w:t>
            </w:r>
          </w:p>
        </w:tc>
        <w:tc>
          <w:tcPr>
            <w:tcW w:w="2410" w:type="dxa"/>
            <w:tcBorders>
              <w:top w:val="single" w:color="auto" w:sz="4" w:space="0"/>
              <w:left w:val="single" w:color="auto" w:sz="4" w:space="0"/>
              <w:bottom w:val="single" w:color="auto" w:sz="4" w:space="0"/>
              <w:right w:val="single" w:color="auto" w:sz="4" w:space="0"/>
            </w:tcBorders>
          </w:tcPr>
          <w:p>
            <w:pPr>
              <w:rPr>
                <w:sz w:val="24"/>
                <w:szCs w:val="24"/>
              </w:rPr>
            </w:pPr>
          </w:p>
        </w:tc>
      </w:tr>
    </w:tbl>
    <w:p>
      <w:pPr>
        <w:spacing w:after="160" w:line="259" w:lineRule="auto"/>
        <w:rPr>
          <w:b/>
          <w:sz w:val="24"/>
          <w:szCs w:val="24"/>
        </w:rPr>
      </w:pPr>
    </w:p>
    <w:p>
      <w:pPr>
        <w:pStyle w:val="ConsPlusNormal"/>
        <w:rPr>
          <w:rFonts w:ascii="Times New Roman" w:hAnsi="Times New Roman" w:cs="Times New Roman"/>
          <w:b/>
          <w:sz w:val="24"/>
          <w:szCs w:val="24"/>
          <w:u w:val="single"/>
        </w:rPr>
      </w:pPr>
      <w:r>
        <w:rPr>
          <w:rFonts w:ascii="Times New Roman" w:hAnsi="Times New Roman" w:cs="Times New Roman"/>
          <w:b/>
          <w:sz w:val="24"/>
          <w:szCs w:val="24"/>
          <w:u w:val="single"/>
        </w:rPr>
        <w:t xml:space="preserve">3. Критерий «Доступность услуг для инвалидов».</w:t>
      </w:r>
    </w:p>
    <w:p>
      <w:pPr>
        <w:pStyle w:val="ConsPlusNormal"/>
        <w:rPr>
          <w:rFonts w:ascii="Times New Roman" w:hAnsi="Times New Roman" w:cs="Times New Roman"/>
          <w:b/>
          <w:sz w:val="24"/>
          <w:szCs w:val="24"/>
          <w:u w:val="single"/>
        </w:rPr>
      </w:pPr>
    </w:p>
    <w:p>
      <w:pPr>
        <w:pStyle w:val="ConsPlusNormal"/>
        <w:jc w:val="both"/>
        <w:rPr>
          <w:rFonts w:ascii="Times New Roman" w:hAnsi="Times New Roman" w:cs="Times New Roman"/>
          <w:i/>
          <w:sz w:val="24"/>
          <w:szCs w:val="24"/>
        </w:rPr>
      </w:pPr>
      <w:r>
        <w:rPr>
          <w:rFonts w:ascii="Times New Roman" w:hAnsi="Times New Roman" w:cs="Times New Roman"/>
          <w:b/>
          <w:i/>
          <w:sz w:val="24"/>
          <w:szCs w:val="24"/>
        </w:rPr>
        <w:t xml:space="preserve">Показатель № 3.1:</w:t>
      </w:r>
      <w:r>
        <w:rPr>
          <w:rFonts w:ascii="Times New Roman" w:hAnsi="Times New Roman" w:cs="Times New Roman"/>
          <w:i/>
          <w:sz w:val="24"/>
          <w:szCs w:val="24"/>
        </w:rPr>
        <w:t xml:space="preserve"> Оборудование помещений организации и прилегающей к организации территории с учетом доступности для инвалидов.</w:t>
      </w:r>
    </w:p>
    <w:p>
      <w:pPr>
        <w:pStyle w:val="ConsPlusNormal"/>
        <w:jc w:val="both"/>
        <w:rPr>
          <w:rFonts w:ascii="Times New Roman" w:hAnsi="Times New Roman" w:cs="Times New Roman"/>
          <w:i/>
          <w:sz w:val="24"/>
          <w:szCs w:val="24"/>
        </w:rPr>
      </w:pPr>
    </w:p>
    <w:tbl>
      <w:tblPr>
        <w:tblW w:w="1046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80"/>
        <w:gridCol w:w="7371"/>
        <w:gridCol w:w="2410"/>
      </w:tblGrid>
      <w:tr>
        <w:trPr>
          <w:trHeight w:val="480"/>
        </w:trPr>
        <w:tc>
          <w:tcPr>
            <w:tcW w:w="680" w:type="dxa"/>
            <w:tcBorders>
              <w:top w:val="single" w:color="000000" w:sz="4" w:space="0"/>
              <w:left w:val="single" w:color="000000" w:sz="4" w:space="0"/>
              <w:bottom w:val="single" w:color="000000" w:sz="4" w:space="0"/>
              <w:right w:val="single" w:color="000000" w:sz="4" w:space="0"/>
            </w:tcBorders>
            <w:vAlign w:val="center"/>
            <w:hideMark/>
          </w:tcPr>
          <w:p>
            <w:pPr>
              <w:tabs>
                <w:tab w:val="left" w:pos="289"/>
              </w:tabs>
              <w:rPr>
                <w:b/>
                <w:sz w:val="24"/>
                <w:szCs w:val="24"/>
              </w:rPr>
            </w:pPr>
            <w:r>
              <w:rPr>
                <w:b/>
                <w:sz w:val="24"/>
                <w:szCs w:val="24"/>
              </w:rPr>
              <w:t xml:space="preserve">№</w:t>
            </w:r>
          </w:p>
          <w:p>
            <w:pPr>
              <w:tabs>
                <w:tab w:val="left" w:pos="289"/>
              </w:tabs>
              <w:rPr>
                <w:b/>
                <w:sz w:val="24"/>
                <w:szCs w:val="24"/>
              </w:rPr>
            </w:pPr>
            <w:r>
              <w:rPr>
                <w:b/>
                <w:sz w:val="24"/>
                <w:szCs w:val="24"/>
              </w:rPr>
              <w:t xml:space="preserve">п/п</w:t>
            </w:r>
          </w:p>
        </w:tc>
        <w:tc>
          <w:tcPr>
            <w:tcW w:w="7371" w:type="dxa"/>
            <w:tcBorders>
              <w:top w:val="single" w:color="000000" w:sz="4" w:space="0"/>
              <w:left w:val="single" w:color="000000" w:sz="4" w:space="0"/>
              <w:bottom w:val="single" w:color="000000" w:sz="4" w:space="0"/>
              <w:right w:val="single" w:color="000000" w:sz="4" w:space="0"/>
            </w:tcBorders>
            <w:vAlign w:val="center"/>
            <w:hideMark/>
          </w:tcPr>
          <w:p>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Параметры оценки</w:t>
            </w:r>
          </w:p>
        </w:tc>
        <w:tc>
          <w:tcPr>
            <w:tcW w:w="2410" w:type="dxa"/>
            <w:tcBorders>
              <w:top w:val="single" w:color="000000" w:sz="4" w:space="0"/>
              <w:left w:val="single" w:color="000000" w:sz="4" w:space="0"/>
              <w:bottom w:val="single" w:color="000000" w:sz="4" w:space="0"/>
              <w:right w:val="single" w:color="000000" w:sz="4" w:space="0"/>
            </w:tcBorders>
            <w:vAlign w:val="center"/>
            <w:hideMark/>
          </w:tcPr>
          <w:p>
            <w:pPr>
              <w:jc w:val="center"/>
              <w:rPr>
                <w:b/>
                <w:bCs/>
                <w:sz w:val="24"/>
                <w:szCs w:val="24"/>
              </w:rPr>
            </w:pPr>
            <w:r>
              <w:rPr>
                <w:b/>
                <w:bCs/>
                <w:sz w:val="24"/>
                <w:szCs w:val="24"/>
              </w:rPr>
              <w:t xml:space="preserve">Отметка </w:t>
            </w:r>
            <w:r>
              <w:rPr>
                <w:b/>
                <w:bCs/>
                <w:sz w:val="24"/>
                <w:szCs w:val="24"/>
              </w:rPr>
              <w:br/>
              <w:t xml:space="preserve">о выполнении</w:t>
            </w:r>
          </w:p>
          <w:p>
            <w:pPr>
              <w:jc w:val="center"/>
              <w:rPr>
                <w:b/>
                <w:bCs/>
                <w:sz w:val="24"/>
                <w:szCs w:val="24"/>
              </w:rPr>
            </w:pPr>
            <w:r>
              <w:rPr>
                <w:b/>
                <w:bCs/>
                <w:sz w:val="24"/>
                <w:szCs w:val="24"/>
              </w:rPr>
              <w:t xml:space="preserve">Есть-1, Нет-0</w:t>
            </w:r>
          </w:p>
        </w:tc>
      </w:tr>
      <w:tr>
        <w:trPr>
          <w:trHeight w:val="20"/>
        </w:trPr>
        <w:tc>
          <w:tcPr>
            <w:tcW w:w="680" w:type="dxa"/>
            <w:tcBorders>
              <w:top w:val="single" w:color="000000" w:sz="4" w:space="0"/>
              <w:left w:val="single" w:color="000000" w:sz="4" w:space="0"/>
              <w:bottom w:val="single" w:color="auto" w:sz="4" w:space="0"/>
              <w:right w:val="single" w:color="000000" w:sz="4" w:space="0"/>
            </w:tcBorders>
            <w:vAlign w:val="center"/>
          </w:tcPr>
          <w:p>
            <w:pPr>
              <w:pStyle w:val="a6"/>
              <w:numPr>
                <w:numId w:val="19"/>
                <w:ilvl w:val="0"/>
              </w:numPr>
              <w:tabs>
                <w:tab w:val="left" w:pos="289"/>
              </w:tabs>
              <w:spacing w:before="120"/>
              <w:ind w:hanging="578"/>
              <w:rPr>
                <w:sz w:val="24"/>
                <w:szCs w:val="24"/>
                <w:lang w:eastAsia="en-US"/>
              </w:rPr>
            </w:pPr>
          </w:p>
        </w:tc>
        <w:tc>
          <w:tcPr>
            <w:tcW w:w="7371" w:type="dxa"/>
            <w:tcBorders>
              <w:top w:val="single" w:color="000000" w:sz="4" w:space="0"/>
              <w:left w:val="single" w:color="000000" w:sz="4" w:space="0"/>
              <w:bottom w:val="single" w:color="auto" w:sz="4" w:space="0"/>
              <w:right w:val="single" w:color="000000" w:sz="4" w:space="0"/>
            </w:tcBorders>
            <w:vAlign w:val="center"/>
          </w:tcPr>
          <w:p>
            <w:pPr>
              <w:pStyle w:val="afc"/>
              <w:rPr>
                <w:rFonts w:ascii="Times New Roman" w:hAnsi="Times New Roman" w:cs="Times New Roman"/>
              </w:rPr>
            </w:pPr>
            <w:r>
              <w:rPr>
                <w:rFonts w:ascii="Times New Roman" w:hAnsi="Times New Roman" w:cs="Times New Roman"/>
              </w:rPr>
              <w:t xml:space="preserve">оборудование входных групп пандусами (подъемными платформами)</w:t>
            </w:r>
          </w:p>
        </w:tc>
        <w:tc>
          <w:tcPr>
            <w:tcW w:w="2410" w:type="dxa"/>
            <w:tcBorders>
              <w:top w:val="single" w:color="000000" w:sz="4" w:space="0"/>
              <w:left w:val="single" w:color="000000" w:sz="4" w:space="0"/>
              <w:bottom w:val="single" w:color="auto" w:sz="4" w:space="0"/>
              <w:right w:val="single" w:color="000000" w:sz="4" w:space="0"/>
            </w:tcBorders>
          </w:tcPr>
          <w:p>
            <w:pPr>
              <w:rPr>
                <w:sz w:val="24"/>
                <w:szCs w:val="24"/>
              </w:rPr>
            </w:pPr>
          </w:p>
        </w:tc>
      </w:tr>
      <w:tr>
        <w:trPr>
          <w:trHeight w:val="20"/>
        </w:trPr>
        <w:tc>
          <w:tcPr>
            <w:tcW w:w="680" w:type="dxa"/>
            <w:tcBorders>
              <w:top w:val="single" w:color="auto" w:sz="4" w:space="0"/>
              <w:left w:val="single" w:color="auto" w:sz="4" w:space="0"/>
              <w:bottom w:val="single" w:color="auto" w:sz="4" w:space="0"/>
              <w:right w:val="single" w:color="auto" w:sz="4" w:space="0"/>
            </w:tcBorders>
            <w:vAlign w:val="center"/>
          </w:tcPr>
          <w:p>
            <w:pPr>
              <w:pStyle w:val="a6"/>
              <w:numPr>
                <w:numId w:val="19"/>
                <w:ilvl w:val="0"/>
              </w:numPr>
              <w:tabs>
                <w:tab w:val="left" w:pos="289"/>
              </w:tabs>
              <w:spacing w:before="120"/>
              <w:ind w:hanging="578"/>
              <w:rPr>
                <w:sz w:val="24"/>
                <w:szCs w:val="24"/>
                <w:lang w:eastAsia="en-US"/>
              </w:rPr>
            </w:pPr>
          </w:p>
        </w:tc>
        <w:tc>
          <w:tcPr>
            <w:tcW w:w="7371" w:type="dxa"/>
            <w:tcBorders>
              <w:top w:val="single" w:color="auto" w:sz="4" w:space="0"/>
              <w:left w:val="single" w:color="auto" w:sz="4" w:space="0"/>
              <w:bottom w:val="single" w:color="auto" w:sz="4" w:space="0"/>
              <w:right w:val="single" w:color="auto" w:sz="4" w:space="0"/>
            </w:tcBorders>
            <w:vAlign w:val="center"/>
          </w:tcPr>
          <w:p>
            <w:pPr>
              <w:pStyle w:val="afc"/>
              <w:rPr>
                <w:rFonts w:ascii="Times New Roman" w:hAnsi="Times New Roman" w:cs="Times New Roman"/>
              </w:rPr>
            </w:pPr>
            <w:r>
              <w:rPr>
                <w:rFonts w:ascii="Times New Roman" w:hAnsi="Times New Roman" w:cs="Times New Roman"/>
              </w:rPr>
              <w:t xml:space="preserve">наличие выделенных стоянок для автотранспортных средств инвалидов</w:t>
            </w:r>
          </w:p>
        </w:tc>
        <w:tc>
          <w:tcPr>
            <w:tcW w:w="2410" w:type="dxa"/>
            <w:tcBorders>
              <w:top w:val="single" w:color="auto" w:sz="4" w:space="0"/>
              <w:left w:val="single" w:color="auto" w:sz="4" w:space="0"/>
              <w:bottom w:val="single" w:color="auto" w:sz="4" w:space="0"/>
              <w:right w:val="single" w:color="auto" w:sz="4" w:space="0"/>
            </w:tcBorders>
          </w:tcPr>
          <w:p>
            <w:pPr>
              <w:rPr>
                <w:sz w:val="24"/>
                <w:szCs w:val="24"/>
              </w:rPr>
            </w:pPr>
          </w:p>
        </w:tc>
      </w:tr>
      <w:tr>
        <w:trPr>
          <w:trHeight w:val="20"/>
        </w:trPr>
        <w:tc>
          <w:tcPr>
            <w:tcW w:w="680" w:type="dxa"/>
            <w:tcBorders>
              <w:top w:val="single" w:color="auto" w:sz="4" w:space="0"/>
              <w:left w:val="single" w:color="auto" w:sz="4" w:space="0"/>
              <w:bottom w:val="single" w:color="auto" w:sz="4" w:space="0"/>
              <w:right w:val="single" w:color="auto" w:sz="4" w:space="0"/>
            </w:tcBorders>
            <w:vAlign w:val="center"/>
          </w:tcPr>
          <w:p>
            <w:pPr>
              <w:pStyle w:val="a6"/>
              <w:numPr>
                <w:numId w:val="19"/>
                <w:ilvl w:val="0"/>
              </w:numPr>
              <w:tabs>
                <w:tab w:val="left" w:pos="289"/>
              </w:tabs>
              <w:spacing w:before="120"/>
              <w:ind w:hanging="578"/>
              <w:rPr>
                <w:sz w:val="24"/>
                <w:szCs w:val="24"/>
                <w:lang w:eastAsia="en-US"/>
              </w:rPr>
            </w:pPr>
          </w:p>
        </w:tc>
        <w:tc>
          <w:tcPr>
            <w:tcW w:w="7371" w:type="dxa"/>
            <w:tcBorders>
              <w:top w:val="single" w:color="auto" w:sz="4" w:space="0"/>
              <w:left w:val="single" w:color="auto" w:sz="4" w:space="0"/>
              <w:bottom w:val="single" w:color="auto" w:sz="4" w:space="0"/>
              <w:right w:val="single" w:color="auto" w:sz="4" w:space="0"/>
            </w:tcBorders>
            <w:vAlign w:val="center"/>
          </w:tcPr>
          <w:p>
            <w:pPr>
              <w:pStyle w:val="afc"/>
              <w:rPr>
                <w:rFonts w:ascii="Times New Roman" w:hAnsi="Times New Roman" w:cs="Times New Roman"/>
              </w:rPr>
            </w:pPr>
            <w:r>
              <w:rPr>
                <w:rFonts w:ascii="Times New Roman" w:hAnsi="Times New Roman" w:cs="Times New Roman"/>
              </w:rPr>
              <w:t xml:space="preserve">наличие адаптированных лифтов, поручней, расширенных дверных проемов</w:t>
            </w:r>
          </w:p>
        </w:tc>
        <w:tc>
          <w:tcPr>
            <w:tcW w:w="2410" w:type="dxa"/>
            <w:tcBorders>
              <w:top w:val="single" w:color="auto" w:sz="4" w:space="0"/>
              <w:left w:val="single" w:color="auto" w:sz="4" w:space="0"/>
              <w:bottom w:val="single" w:color="auto" w:sz="4" w:space="0"/>
              <w:right w:val="single" w:color="auto" w:sz="4" w:space="0"/>
            </w:tcBorders>
          </w:tcPr>
          <w:p>
            <w:pPr>
              <w:rPr>
                <w:sz w:val="24"/>
                <w:szCs w:val="24"/>
              </w:rPr>
            </w:pPr>
          </w:p>
        </w:tc>
      </w:tr>
      <w:tr>
        <w:trPr>
          <w:trHeight w:val="555"/>
        </w:trPr>
        <w:tc>
          <w:tcPr>
            <w:tcW w:w="680" w:type="dxa"/>
            <w:tcBorders>
              <w:top w:val="single" w:color="auto" w:sz="4" w:space="0"/>
              <w:left w:val="single" w:color="auto" w:sz="4" w:space="0"/>
              <w:bottom w:val="single" w:color="auto" w:sz="4" w:space="0"/>
              <w:right w:val="single" w:color="auto" w:sz="4" w:space="0"/>
            </w:tcBorders>
            <w:vAlign w:val="center"/>
          </w:tcPr>
          <w:p>
            <w:pPr>
              <w:pStyle w:val="a6"/>
              <w:numPr>
                <w:numId w:val="19"/>
                <w:ilvl w:val="0"/>
              </w:numPr>
              <w:tabs>
                <w:tab w:val="left" w:pos="289"/>
              </w:tabs>
              <w:spacing w:before="120"/>
              <w:ind w:hanging="578"/>
              <w:rPr>
                <w:sz w:val="24"/>
                <w:szCs w:val="24"/>
                <w:lang w:eastAsia="en-US"/>
              </w:rPr>
            </w:pPr>
          </w:p>
        </w:tc>
        <w:tc>
          <w:tcPr>
            <w:tcW w:w="7371" w:type="dxa"/>
            <w:tcBorders>
              <w:top w:val="single" w:color="auto" w:sz="4" w:space="0"/>
              <w:left w:val="single" w:color="auto" w:sz="4" w:space="0"/>
              <w:bottom w:val="single" w:color="auto" w:sz="4" w:space="0"/>
              <w:right w:val="single" w:color="auto" w:sz="4" w:space="0"/>
            </w:tcBorders>
            <w:vAlign w:val="center"/>
          </w:tcPr>
          <w:p>
            <w:pPr>
              <w:pStyle w:val="afc"/>
              <w:rPr>
                <w:rFonts w:ascii="Times New Roman" w:hAnsi="Times New Roman" w:cs="Times New Roman"/>
              </w:rPr>
            </w:pPr>
            <w:r>
              <w:rPr>
                <w:rFonts w:ascii="Times New Roman" w:hAnsi="Times New Roman" w:cs="Times New Roman"/>
              </w:rPr>
              <w:t xml:space="preserve">наличие сменных кресел-колясок</w:t>
            </w:r>
          </w:p>
        </w:tc>
        <w:tc>
          <w:tcPr>
            <w:tcW w:w="2410" w:type="dxa"/>
            <w:tcBorders>
              <w:top w:val="single" w:color="auto" w:sz="4" w:space="0"/>
              <w:left w:val="single" w:color="auto" w:sz="4" w:space="0"/>
              <w:bottom w:val="single" w:color="auto" w:sz="4" w:space="0"/>
              <w:right w:val="single" w:color="auto" w:sz="4" w:space="0"/>
            </w:tcBorders>
          </w:tcPr>
          <w:p>
            <w:pPr>
              <w:rPr>
                <w:sz w:val="24"/>
                <w:szCs w:val="24"/>
              </w:rPr>
            </w:pPr>
          </w:p>
        </w:tc>
      </w:tr>
      <w:tr>
        <w:trPr>
          <w:trHeight w:val="20"/>
        </w:trPr>
        <w:tc>
          <w:tcPr>
            <w:tcW w:w="680" w:type="dxa"/>
            <w:tcBorders>
              <w:top w:val="single" w:color="auto" w:sz="4" w:space="0"/>
              <w:left w:val="single" w:color="auto" w:sz="4" w:space="0"/>
              <w:bottom w:val="single" w:color="auto" w:sz="4" w:space="0"/>
              <w:right w:val="single" w:color="auto" w:sz="4" w:space="0"/>
            </w:tcBorders>
            <w:vAlign w:val="center"/>
          </w:tcPr>
          <w:p>
            <w:pPr>
              <w:pStyle w:val="a6"/>
              <w:numPr>
                <w:numId w:val="19"/>
                <w:ilvl w:val="0"/>
              </w:numPr>
              <w:tabs>
                <w:tab w:val="left" w:pos="289"/>
              </w:tabs>
              <w:spacing w:before="120"/>
              <w:ind w:hanging="578"/>
              <w:rPr>
                <w:sz w:val="24"/>
                <w:szCs w:val="24"/>
                <w:lang w:eastAsia="en-US"/>
              </w:rPr>
            </w:pPr>
          </w:p>
        </w:tc>
        <w:tc>
          <w:tcPr>
            <w:tcW w:w="737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 xml:space="preserve">наличие специально оборудованных для инвалидов санитарно-гигиенических помещений</w:t>
            </w:r>
          </w:p>
        </w:tc>
        <w:tc>
          <w:tcPr>
            <w:tcW w:w="2410" w:type="dxa"/>
            <w:tcBorders>
              <w:top w:val="single" w:color="auto" w:sz="4" w:space="0"/>
              <w:left w:val="single" w:color="auto" w:sz="4" w:space="0"/>
              <w:bottom w:val="single" w:color="auto" w:sz="4" w:space="0"/>
              <w:right w:val="single" w:color="auto" w:sz="4" w:space="0"/>
            </w:tcBorders>
          </w:tcPr>
          <w:p>
            <w:pPr>
              <w:rPr>
                <w:sz w:val="24"/>
                <w:szCs w:val="24"/>
              </w:rPr>
            </w:pPr>
          </w:p>
        </w:tc>
      </w:tr>
    </w:tbl>
    <w:p>
      <w:pPr>
        <w:pStyle w:val="ConsPlusNormal"/>
        <w:jc w:val="both"/>
        <w:rPr>
          <w:rFonts w:ascii="Times New Roman" w:hAnsi="Times New Roman" w:cs="Times New Roman"/>
          <w:i/>
          <w:sz w:val="24"/>
          <w:szCs w:val="24"/>
        </w:rPr>
      </w:pPr>
    </w:p>
    <w:p>
      <w:pPr>
        <w:pStyle w:val="ConsPlusNormal"/>
        <w:jc w:val="both"/>
        <w:rPr>
          <w:rFonts w:ascii="Times New Roman" w:hAnsi="Times New Roman" w:cs="Times New Roman"/>
          <w:i/>
          <w:sz w:val="24"/>
          <w:szCs w:val="24"/>
        </w:rPr>
      </w:pPr>
      <w:r>
        <w:rPr>
          <w:rFonts w:ascii="Times New Roman" w:hAnsi="Times New Roman" w:cs="Times New Roman"/>
          <w:b/>
          <w:i/>
          <w:sz w:val="24"/>
          <w:szCs w:val="24"/>
        </w:rPr>
        <w:t xml:space="preserve">Показатель № 3.2:</w:t>
      </w:r>
      <w:r>
        <w:rPr>
          <w:rFonts w:ascii="Times New Roman" w:hAnsi="Times New Roman" w:cs="Times New Roman"/>
          <w:i/>
          <w:sz w:val="24"/>
          <w:szCs w:val="24"/>
        </w:rPr>
        <w:t xml:space="preserve"> Обеспечение в организации условий доступности, позволяющих инвалидам получать услуги наравне с другими, включая:</w:t>
      </w:r>
    </w:p>
    <w:p>
      <w:pPr>
        <w:pStyle w:val="ConsPlusNormal"/>
        <w:jc w:val="both"/>
        <w:rPr>
          <w:rFonts w:ascii="Times New Roman" w:hAnsi="Times New Roman" w:cs="Times New Roman"/>
          <w:i/>
          <w:sz w:val="24"/>
          <w:szCs w:val="24"/>
        </w:rPr>
      </w:pPr>
    </w:p>
    <w:tbl>
      <w:tblPr>
        <w:tblW w:w="1049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709"/>
        <w:gridCol w:w="7400"/>
        <w:gridCol w:w="2381"/>
      </w:tblGrid>
      <w:tr>
        <w:trPr>
          <w:trHeight w:val="480"/>
        </w:trPr>
        <w:tc>
          <w:tcPr>
            <w:tcW w:w="709" w:type="dxa"/>
            <w:tcBorders>
              <w:top w:val="single" w:color="000000" w:sz="4" w:space="0"/>
              <w:left w:val="single" w:color="000000" w:sz="4" w:space="0"/>
              <w:bottom w:val="single" w:color="000000" w:sz="4" w:space="0"/>
              <w:right w:val="single" w:color="000000" w:sz="4" w:space="0"/>
            </w:tcBorders>
            <w:vAlign w:val="center"/>
            <w:hideMark/>
          </w:tcPr>
          <w:p>
            <w:pPr>
              <w:tabs>
                <w:tab w:val="left" w:pos="289"/>
              </w:tabs>
              <w:rPr>
                <w:b/>
                <w:sz w:val="24"/>
                <w:szCs w:val="24"/>
              </w:rPr>
            </w:pPr>
            <w:r>
              <w:rPr>
                <w:b/>
                <w:sz w:val="24"/>
                <w:szCs w:val="24"/>
              </w:rPr>
              <w:t xml:space="preserve">№</w:t>
            </w:r>
          </w:p>
          <w:p>
            <w:pPr>
              <w:tabs>
                <w:tab w:val="left" w:pos="289"/>
              </w:tabs>
              <w:rPr>
                <w:b/>
                <w:sz w:val="24"/>
                <w:szCs w:val="24"/>
              </w:rPr>
            </w:pPr>
            <w:r>
              <w:rPr>
                <w:b/>
                <w:sz w:val="24"/>
                <w:szCs w:val="24"/>
              </w:rPr>
              <w:t xml:space="preserve">п/п</w:t>
            </w:r>
          </w:p>
        </w:tc>
        <w:tc>
          <w:tcPr>
            <w:tcW w:w="7400" w:type="dxa"/>
            <w:tcBorders>
              <w:top w:val="single" w:color="000000" w:sz="4" w:space="0"/>
              <w:left w:val="single" w:color="000000" w:sz="4" w:space="0"/>
              <w:bottom w:val="single" w:color="000000" w:sz="4" w:space="0"/>
              <w:right w:val="single" w:color="000000" w:sz="4" w:space="0"/>
            </w:tcBorders>
            <w:vAlign w:val="center"/>
            <w:hideMark/>
          </w:tcPr>
          <w:p>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Параметры оценки</w:t>
            </w:r>
          </w:p>
        </w:tc>
        <w:tc>
          <w:tcPr>
            <w:tcW w:w="2381" w:type="dxa"/>
            <w:tcBorders>
              <w:top w:val="single" w:color="000000" w:sz="4" w:space="0"/>
              <w:left w:val="single" w:color="000000" w:sz="4" w:space="0"/>
              <w:bottom w:val="single" w:color="000000" w:sz="4" w:space="0"/>
              <w:right w:val="single" w:color="000000" w:sz="4" w:space="0"/>
            </w:tcBorders>
            <w:vAlign w:val="center"/>
            <w:hideMark/>
          </w:tcPr>
          <w:p>
            <w:pPr>
              <w:jc w:val="center"/>
              <w:rPr>
                <w:b/>
                <w:bCs/>
                <w:sz w:val="24"/>
                <w:szCs w:val="24"/>
              </w:rPr>
            </w:pPr>
            <w:r>
              <w:rPr>
                <w:b/>
                <w:bCs/>
                <w:sz w:val="24"/>
                <w:szCs w:val="24"/>
              </w:rPr>
              <w:t xml:space="preserve">Отметка </w:t>
            </w:r>
            <w:r>
              <w:rPr>
                <w:b/>
                <w:bCs/>
                <w:sz w:val="24"/>
                <w:szCs w:val="24"/>
              </w:rPr>
              <w:br/>
              <w:t xml:space="preserve">о выполнении</w:t>
            </w:r>
          </w:p>
          <w:p>
            <w:pPr>
              <w:jc w:val="center"/>
              <w:rPr>
                <w:b/>
                <w:bCs/>
                <w:sz w:val="24"/>
                <w:szCs w:val="24"/>
              </w:rPr>
            </w:pPr>
            <w:r>
              <w:rPr>
                <w:b/>
                <w:bCs/>
                <w:sz w:val="24"/>
                <w:szCs w:val="24"/>
              </w:rPr>
              <w:t xml:space="preserve">Есть-1, Нет-0</w:t>
            </w:r>
          </w:p>
        </w:tc>
      </w:tr>
      <w:tr>
        <w:trPr>
          <w:trHeight w:val="20"/>
        </w:trPr>
        <w:tc>
          <w:tcPr>
            <w:tcW w:w="709" w:type="dxa"/>
            <w:tcBorders>
              <w:top w:val="single" w:color="000000" w:sz="4" w:space="0"/>
              <w:left w:val="single" w:color="000000" w:sz="4" w:space="0"/>
              <w:bottom w:val="single" w:color="auto" w:sz="4" w:space="0"/>
              <w:right w:val="single" w:color="000000" w:sz="4" w:space="0"/>
            </w:tcBorders>
            <w:vAlign w:val="center"/>
          </w:tcPr>
          <w:p>
            <w:pPr>
              <w:pStyle w:val="a6"/>
              <w:numPr>
                <w:numId w:val="18"/>
                <w:ilvl w:val="0"/>
              </w:numPr>
              <w:tabs>
                <w:tab w:val="left" w:pos="289"/>
              </w:tabs>
              <w:ind w:left="0" w:firstLine="0"/>
              <w:jc w:val="center"/>
              <w:rPr>
                <w:sz w:val="24"/>
                <w:szCs w:val="24"/>
                <w:lang w:eastAsia="en-US"/>
              </w:rPr>
            </w:pPr>
          </w:p>
        </w:tc>
        <w:tc>
          <w:tcPr>
            <w:tcW w:w="7400" w:type="dxa"/>
            <w:tcBorders>
              <w:top w:val="single" w:color="000000" w:sz="4" w:space="0"/>
              <w:left w:val="single" w:color="000000" w:sz="4" w:space="0"/>
              <w:bottom w:val="single" w:color="auto" w:sz="4" w:space="0"/>
              <w:right w:val="single" w:color="000000" w:sz="4" w:space="0"/>
            </w:tcBorders>
            <w:vAlign w:val="center"/>
          </w:tcPr>
          <w:p>
            <w:pPr>
              <w:rPr>
                <w:sz w:val="24"/>
                <w:szCs w:val="24"/>
              </w:rPr>
            </w:pPr>
            <w:r>
              <w:rPr>
                <w:sz w:val="24"/>
                <w:szCs w:val="24"/>
              </w:rPr>
              <w:t xml:space="preserve">дублирование для инвалидов по слуху и зрению звуковой и зрительной информации</w:t>
            </w:r>
          </w:p>
        </w:tc>
        <w:tc>
          <w:tcPr>
            <w:tcW w:w="2381" w:type="dxa"/>
            <w:tcBorders>
              <w:top w:val="single" w:color="000000" w:sz="4" w:space="0"/>
              <w:left w:val="single" w:color="000000" w:sz="4" w:space="0"/>
              <w:bottom w:val="single" w:color="auto" w:sz="4" w:space="0"/>
              <w:right w:val="single" w:color="000000" w:sz="4" w:space="0"/>
            </w:tcBorders>
          </w:tcPr>
          <w:p>
            <w:pPr>
              <w:rPr>
                <w:sz w:val="24"/>
                <w:szCs w:val="24"/>
              </w:rPr>
            </w:pPr>
          </w:p>
        </w:tc>
      </w:tr>
      <w:tr>
        <w:trPr>
          <w:trHeight w:val="20"/>
        </w:trPr>
        <w:tc>
          <w:tcPr>
            <w:tcW w:w="709" w:type="dxa"/>
            <w:tcBorders>
              <w:top w:val="single" w:color="auto" w:sz="4" w:space="0"/>
              <w:left w:val="single" w:color="auto" w:sz="4" w:space="0"/>
              <w:bottom w:val="single" w:color="auto" w:sz="4" w:space="0"/>
              <w:right w:val="single" w:color="auto" w:sz="4" w:space="0"/>
            </w:tcBorders>
            <w:vAlign w:val="center"/>
          </w:tcPr>
          <w:p>
            <w:pPr>
              <w:pStyle w:val="a6"/>
              <w:numPr>
                <w:numId w:val="18"/>
                <w:ilvl w:val="0"/>
              </w:numPr>
              <w:tabs>
                <w:tab w:val="left" w:pos="289"/>
              </w:tabs>
              <w:ind w:left="0" w:firstLine="0"/>
              <w:jc w:val="center"/>
              <w:rPr>
                <w:sz w:val="24"/>
                <w:szCs w:val="24"/>
                <w:lang w:eastAsia="en-US"/>
              </w:rPr>
            </w:pPr>
          </w:p>
        </w:tc>
        <w:tc>
          <w:tcPr>
            <w:tcW w:w="7400"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 xml:space="preserve">дублирование надписей, знаков и иной текстовой и графической информации знаками, выполненными рельефно-точечным шрифтом Брайля</w:t>
            </w:r>
          </w:p>
        </w:tc>
        <w:tc>
          <w:tcPr>
            <w:tcW w:w="2381" w:type="dxa"/>
            <w:tcBorders>
              <w:top w:val="single" w:color="auto" w:sz="4" w:space="0"/>
              <w:left w:val="single" w:color="auto" w:sz="4" w:space="0"/>
              <w:bottom w:val="single" w:color="auto" w:sz="4" w:space="0"/>
              <w:right w:val="single" w:color="auto" w:sz="4" w:space="0"/>
            </w:tcBorders>
          </w:tcPr>
          <w:p>
            <w:pPr>
              <w:rPr>
                <w:sz w:val="24"/>
                <w:szCs w:val="24"/>
              </w:rPr>
            </w:pPr>
          </w:p>
        </w:tc>
      </w:tr>
      <w:tr>
        <w:trPr>
          <w:trHeight w:val="20"/>
        </w:trPr>
        <w:tc>
          <w:tcPr>
            <w:tcW w:w="709" w:type="dxa"/>
            <w:tcBorders>
              <w:top w:val="single" w:color="auto" w:sz="4" w:space="0"/>
              <w:left w:val="single" w:color="auto" w:sz="4" w:space="0"/>
              <w:bottom w:val="single" w:color="auto" w:sz="4" w:space="0"/>
              <w:right w:val="single" w:color="auto" w:sz="4" w:space="0"/>
            </w:tcBorders>
            <w:vAlign w:val="center"/>
          </w:tcPr>
          <w:p>
            <w:pPr>
              <w:pStyle w:val="a6"/>
              <w:numPr>
                <w:numId w:val="18"/>
                <w:ilvl w:val="0"/>
              </w:numPr>
              <w:tabs>
                <w:tab w:val="left" w:pos="289"/>
              </w:tabs>
              <w:ind w:left="0" w:firstLine="0"/>
              <w:jc w:val="center"/>
              <w:rPr>
                <w:sz w:val="24"/>
                <w:szCs w:val="24"/>
                <w:lang w:eastAsia="en-US"/>
              </w:rPr>
            </w:pPr>
          </w:p>
        </w:tc>
        <w:tc>
          <w:tcPr>
            <w:tcW w:w="7400"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 xml:space="preserve">возможность предоставления инвалидам по слуху (слуху и зрению) услуг сурдопереводчика (тифлосурдопереводчика)</w:t>
            </w:r>
          </w:p>
        </w:tc>
        <w:tc>
          <w:tcPr>
            <w:tcW w:w="2381" w:type="dxa"/>
            <w:tcBorders>
              <w:top w:val="single" w:color="auto" w:sz="4" w:space="0"/>
              <w:left w:val="single" w:color="auto" w:sz="4" w:space="0"/>
              <w:bottom w:val="single" w:color="auto" w:sz="4" w:space="0"/>
              <w:right w:val="single" w:color="auto" w:sz="4" w:space="0"/>
            </w:tcBorders>
          </w:tcPr>
          <w:p>
            <w:pPr>
              <w:rPr>
                <w:sz w:val="24"/>
                <w:szCs w:val="24"/>
              </w:rPr>
            </w:pPr>
          </w:p>
        </w:tc>
      </w:tr>
      <w:tr>
        <w:trPr>
          <w:trHeight w:val="555"/>
        </w:trPr>
        <w:tc>
          <w:tcPr>
            <w:tcW w:w="709" w:type="dxa"/>
            <w:tcBorders>
              <w:top w:val="single" w:color="auto" w:sz="4" w:space="0"/>
              <w:left w:val="single" w:color="auto" w:sz="4" w:space="0"/>
              <w:bottom w:val="single" w:color="auto" w:sz="4" w:space="0"/>
              <w:right w:val="single" w:color="auto" w:sz="4" w:space="0"/>
            </w:tcBorders>
            <w:vAlign w:val="center"/>
          </w:tcPr>
          <w:p>
            <w:pPr>
              <w:pStyle w:val="a6"/>
              <w:numPr>
                <w:numId w:val="18"/>
                <w:ilvl w:val="0"/>
              </w:numPr>
              <w:tabs>
                <w:tab w:val="left" w:pos="289"/>
              </w:tabs>
              <w:ind w:left="0" w:firstLine="0"/>
              <w:jc w:val="center"/>
              <w:rPr>
                <w:sz w:val="24"/>
                <w:szCs w:val="24"/>
                <w:lang w:eastAsia="en-US"/>
              </w:rPr>
            </w:pPr>
          </w:p>
        </w:tc>
        <w:tc>
          <w:tcPr>
            <w:tcW w:w="7400"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 xml:space="preserve">наличие альтернативной версии официального сайта организации для инвалидов по зрению </w:t>
            </w:r>
          </w:p>
        </w:tc>
        <w:tc>
          <w:tcPr>
            <w:tcW w:w="2381" w:type="dxa"/>
            <w:tcBorders>
              <w:top w:val="single" w:color="auto" w:sz="4" w:space="0"/>
              <w:left w:val="single" w:color="auto" w:sz="4" w:space="0"/>
              <w:bottom w:val="single" w:color="auto" w:sz="4" w:space="0"/>
              <w:right w:val="single" w:color="auto" w:sz="4" w:space="0"/>
            </w:tcBorders>
          </w:tcPr>
          <w:p>
            <w:pPr>
              <w:rPr>
                <w:sz w:val="24"/>
                <w:szCs w:val="24"/>
              </w:rPr>
            </w:pPr>
          </w:p>
        </w:tc>
      </w:tr>
      <w:tr>
        <w:trPr>
          <w:trHeight w:val="20"/>
        </w:trPr>
        <w:tc>
          <w:tcPr>
            <w:tcW w:w="709" w:type="dxa"/>
            <w:tcBorders>
              <w:top w:val="single" w:color="auto" w:sz="4" w:space="0"/>
              <w:left w:val="single" w:color="auto" w:sz="4" w:space="0"/>
              <w:bottom w:val="single" w:color="auto" w:sz="4" w:space="0"/>
              <w:right w:val="single" w:color="auto" w:sz="4" w:space="0"/>
            </w:tcBorders>
            <w:vAlign w:val="center"/>
          </w:tcPr>
          <w:p>
            <w:pPr>
              <w:pStyle w:val="a6"/>
              <w:numPr>
                <w:numId w:val="18"/>
                <w:ilvl w:val="0"/>
              </w:numPr>
              <w:tabs>
                <w:tab w:val="left" w:pos="289"/>
              </w:tabs>
              <w:ind w:left="0" w:firstLine="0"/>
              <w:jc w:val="center"/>
              <w:rPr>
                <w:sz w:val="24"/>
                <w:szCs w:val="24"/>
                <w:lang w:eastAsia="en-US"/>
              </w:rPr>
            </w:pPr>
          </w:p>
        </w:tc>
        <w:tc>
          <w:tcPr>
            <w:tcW w:w="7400"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 xml:space="preserve">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c>
          <w:tcPr>
            <w:tcW w:w="2381" w:type="dxa"/>
            <w:tcBorders>
              <w:top w:val="single" w:color="auto" w:sz="4" w:space="0"/>
              <w:left w:val="single" w:color="auto" w:sz="4" w:space="0"/>
              <w:bottom w:val="single" w:color="auto" w:sz="4" w:space="0"/>
              <w:right w:val="single" w:color="auto" w:sz="4" w:space="0"/>
            </w:tcBorders>
          </w:tcPr>
          <w:p>
            <w:pPr>
              <w:rPr>
                <w:sz w:val="24"/>
                <w:szCs w:val="24"/>
              </w:rPr>
            </w:pPr>
          </w:p>
        </w:tc>
      </w:tr>
      <w:tr>
        <w:trPr>
          <w:trHeight w:val="20"/>
        </w:trPr>
        <w:tc>
          <w:tcPr>
            <w:tcW w:w="709" w:type="dxa"/>
            <w:tcBorders>
              <w:top w:val="single" w:color="auto" w:sz="4" w:space="0"/>
              <w:left w:val="single" w:color="auto" w:sz="4" w:space="0"/>
              <w:bottom w:val="single" w:color="auto" w:sz="4" w:space="0"/>
              <w:right w:val="single" w:color="auto" w:sz="4" w:space="0"/>
            </w:tcBorders>
            <w:vAlign w:val="center"/>
          </w:tcPr>
          <w:p>
            <w:pPr>
              <w:pStyle w:val="a6"/>
              <w:numPr>
                <w:numId w:val="18"/>
                <w:ilvl w:val="0"/>
              </w:numPr>
              <w:tabs>
                <w:tab w:val="left" w:pos="289"/>
              </w:tabs>
              <w:ind w:left="0" w:firstLine="0"/>
              <w:jc w:val="center"/>
              <w:rPr>
                <w:sz w:val="24"/>
                <w:szCs w:val="24"/>
                <w:lang w:eastAsia="en-US"/>
              </w:rPr>
            </w:pPr>
          </w:p>
        </w:tc>
        <w:tc>
          <w:tcPr>
            <w:tcW w:w="7400"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 xml:space="preserve">наличие возможности предоставления услуги в дистанционном режиме или на дому</w:t>
            </w:r>
          </w:p>
        </w:tc>
        <w:tc>
          <w:tcPr>
            <w:tcW w:w="2381" w:type="dxa"/>
            <w:tcBorders>
              <w:top w:val="single" w:color="auto" w:sz="4" w:space="0"/>
              <w:left w:val="single" w:color="auto" w:sz="4" w:space="0"/>
              <w:bottom w:val="single" w:color="auto" w:sz="4" w:space="0"/>
              <w:right w:val="single" w:color="auto" w:sz="4" w:space="0"/>
            </w:tcBorders>
          </w:tcPr>
          <w:p>
            <w:pPr>
              <w:rPr>
                <w:sz w:val="24"/>
                <w:szCs w:val="24"/>
              </w:rPr>
            </w:pPr>
          </w:p>
        </w:tc>
      </w:tr>
    </w:tbl>
    <w:p>
      <w:pPr>
        <w:jc w:val="both"/>
        <w:rPr>
          <w:rFonts w:ascii="PT Astra Serif" w:hAnsi="PT Astra Serif" w:eastAsia="Lucida Sans Unicode"/>
          <w:color w:val="000000"/>
          <w:sz w:val="28"/>
          <w:szCs w:val="28"/>
          <w:lang w:bidi="en-US"/>
        </w:rPr>
      </w:pPr>
    </w:p>
    <w:p>
      <w:pPr>
        <w:tabs>
          <w:tab w:val="left" w:pos="851"/>
          <w:tab w:val="left" w:pos="993"/>
          <w:tab w:val="left" w:pos="1418"/>
        </w:tabs>
        <w:ind w:firstLine="709"/>
        <w:jc w:val="center"/>
        <w:rPr>
          <w:sz w:val="10"/>
          <w:szCs w:val="24"/>
          <w:lang w:eastAsia="ar-SA"/>
        </w:rPr>
      </w:pPr>
    </w:p>
    <w:p>
      <w:pPr>
        <w:pStyle w:val="2"/>
      </w:pPr>
    </w:p>
    <w:p>
      <w:pPr>
        <w:pStyle w:val="2"/>
      </w:pPr>
    </w:p>
    <w:p>
      <w:pPr>
        <w:pStyle w:val="2"/>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pStyle w:val="2"/>
      </w:pPr>
      <w:bookmarkStart w:id="30" w:name="_Toc169022766"/>
      <w:r>
        <w:t xml:space="preserve">Перечень организаций социального обслуживания Новосибирской области, в отношении которых проводится независимая оценка качества условий оказания услуг в 2024 году</w:t>
      </w:r>
      <w:bookmarkEnd w:id="30"/>
    </w:p>
    <w:p>
      <w:pPr>
        <w:ind w:left="-284" w:right="-142"/>
        <w:jc w:val="center"/>
        <w:rPr>
          <w:sz w:val="24"/>
          <w:szCs w:val="24"/>
        </w:rPr>
      </w:pPr>
    </w:p>
    <w:p>
      <w:pPr>
        <w:ind w:left="-284" w:right="-142"/>
        <w:jc w:val="center"/>
        <w:rPr>
          <w:sz w:val="24"/>
          <w:szCs w:val="24"/>
        </w:rPr>
      </w:pPr>
      <w:r>
        <w:rPr>
          <w:sz w:val="24"/>
          <w:szCs w:val="24"/>
        </w:rPr>
        <w:t xml:space="preserve">Всего 28 организаций, из них: государственные 22, муниципальные 6</w:t>
      </w:r>
    </w:p>
    <w:tbl>
      <w:tblPr>
        <w:tblW w:w="10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75"/>
        <w:gridCol w:w="9498"/>
      </w:tblGrid>
      <w:tr>
        <w:tc>
          <w:tcPr>
            <w:tcW w:w="675" w:type="dxa"/>
          </w:tcPr>
          <w:p>
            <w:pPr>
              <w:jc w:val="both"/>
            </w:pPr>
            <w:r>
              <w:t xml:space="preserve">№</w:t>
            </w:r>
          </w:p>
          <w:p>
            <w:pPr>
              <w:jc w:val="both"/>
            </w:pPr>
            <w:r>
              <w:t xml:space="preserve">п/п</w:t>
            </w:r>
          </w:p>
        </w:tc>
        <w:tc>
          <w:tcPr>
            <w:tcW w:w="9498" w:type="dxa"/>
          </w:tcPr>
          <w:p>
            <w:pPr>
              <w:jc w:val="center"/>
            </w:pPr>
            <w:r>
              <w:t xml:space="preserve">Наименование организации социального обслуживания</w:t>
            </w:r>
          </w:p>
        </w:tc>
      </w:tr>
      <w:tr>
        <w:tc>
          <w:tcPr>
            <w:tcW w:w="675" w:type="dxa"/>
          </w:tcPr>
          <w:p>
            <w:pPr>
              <w:jc w:val="both"/>
            </w:pPr>
            <w:r>
              <w:t xml:space="preserve">1. </w:t>
            </w:r>
          </w:p>
        </w:tc>
        <w:tc>
          <w:tcPr>
            <w:tcW w:w="9498" w:type="dxa"/>
          </w:tcPr>
          <w:p>
            <w:pPr>
              <w:jc w:val="both"/>
            </w:pPr>
            <w:r>
              <w:t xml:space="preserve">ГАУ СО НСО «Областной комплексный центр социальной реабилитации «Надежда»</w:t>
            </w:r>
            <w:r>
              <w:rPr>
                <w:rFonts w:ascii="Calibri" w:hAnsi="Calibri"/>
              </w:rPr>
              <w:t xml:space="preserve"> </w:t>
            </w:r>
            <w:r>
              <w:t xml:space="preserve">ИНН 5401978364</w:t>
            </w:r>
          </w:p>
        </w:tc>
      </w:tr>
      <w:tr>
        <w:tc>
          <w:tcPr>
            <w:tcW w:w="675" w:type="dxa"/>
          </w:tcPr>
          <w:p>
            <w:pPr>
              <w:jc w:val="both"/>
            </w:pPr>
            <w:r>
              <w:t xml:space="preserve">2. </w:t>
            </w:r>
          </w:p>
        </w:tc>
        <w:tc>
          <w:tcPr>
            <w:tcW w:w="9498" w:type="dxa"/>
          </w:tcPr>
          <w:p>
            <w:pPr>
              <w:tabs>
                <w:tab w:val="left" w:pos="709"/>
              </w:tabs>
              <w:jc w:val="both"/>
              <w:rPr>
                <w:rFonts w:ascii="Calibri" w:hAnsi="Calibri"/>
              </w:rPr>
            </w:pPr>
            <w:r>
              <w:t xml:space="preserve">ГАУ НСО «Комплексный центр социальной адаптации инвалидов»</w:t>
            </w:r>
            <w:r>
              <w:rPr>
                <w:rFonts w:ascii="Calibri" w:hAnsi="Calibri"/>
              </w:rPr>
              <w:t xml:space="preserve"> </w:t>
            </w:r>
            <w:r>
              <w:t xml:space="preserve">ИНН 5403108285</w:t>
            </w:r>
          </w:p>
        </w:tc>
      </w:tr>
      <w:tr>
        <w:tc>
          <w:tcPr>
            <w:tcW w:w="675" w:type="dxa"/>
          </w:tcPr>
          <w:p>
            <w:pPr>
              <w:jc w:val="both"/>
            </w:pPr>
            <w:r>
              <w:t xml:space="preserve">3. </w:t>
            </w:r>
          </w:p>
        </w:tc>
        <w:tc>
          <w:tcPr>
            <w:tcW w:w="9498" w:type="dxa"/>
          </w:tcPr>
          <w:p>
            <w:pPr>
              <w:jc w:val="both"/>
              <w:rPr>
                <w:rFonts w:ascii="Calibri" w:hAnsi="Calibri"/>
              </w:rPr>
            </w:pPr>
            <w:r>
              <w:t xml:space="preserve">ГАУСО НСО «</w:t>
            </w:r>
            <w:r>
              <w:rPr>
                <w:rFonts w:eastAsia="Calibri"/>
              </w:rPr>
              <w:t xml:space="preserve">Маслянинский комплексный социально-оздоровительный центр</w:t>
            </w:r>
            <w:r>
              <w:t xml:space="preserve">»</w:t>
            </w:r>
            <w:r>
              <w:rPr>
                <w:rFonts w:ascii="Calibri" w:hAnsi="Calibri"/>
              </w:rPr>
              <w:t xml:space="preserve"> </w:t>
            </w:r>
          </w:p>
          <w:p>
            <w:pPr>
              <w:jc w:val="both"/>
            </w:pPr>
            <w:r>
              <w:t xml:space="preserve">ИНН 5431103225</w:t>
            </w:r>
          </w:p>
        </w:tc>
      </w:tr>
      <w:tr>
        <w:tc>
          <w:tcPr>
            <w:tcW w:w="675" w:type="dxa"/>
          </w:tcPr>
          <w:p>
            <w:pPr>
              <w:jc w:val="both"/>
            </w:pPr>
            <w:r>
              <w:t xml:space="preserve">4. </w:t>
            </w:r>
          </w:p>
        </w:tc>
        <w:tc>
          <w:tcPr>
            <w:tcW w:w="9498" w:type="dxa"/>
          </w:tcPr>
          <w:p>
            <w:pPr>
              <w:jc w:val="both"/>
              <w:rPr>
                <w:rFonts w:ascii="Calibri" w:hAnsi="Calibri"/>
              </w:rPr>
            </w:pPr>
            <w:r>
              <w:t xml:space="preserve">ГАУСО НСО «Новосибирский областной геронтологический центр»</w:t>
            </w:r>
            <w:r>
              <w:rPr>
                <w:rFonts w:ascii="Calibri" w:hAnsi="Calibri"/>
              </w:rPr>
              <w:t xml:space="preserve"> </w:t>
            </w:r>
            <w:r>
              <w:t xml:space="preserve">ИНН 5402120579</w:t>
            </w:r>
          </w:p>
        </w:tc>
      </w:tr>
      <w:tr>
        <w:tc>
          <w:tcPr>
            <w:tcW w:w="675" w:type="dxa"/>
          </w:tcPr>
          <w:p>
            <w:pPr>
              <w:jc w:val="both"/>
              <w:rPr>
                <w:b/>
              </w:rPr>
            </w:pPr>
            <w:r>
              <w:t xml:space="preserve">5. </w:t>
            </w:r>
          </w:p>
        </w:tc>
        <w:tc>
          <w:tcPr>
            <w:tcW w:w="9498" w:type="dxa"/>
          </w:tcPr>
          <w:p>
            <w:pPr>
              <w:jc w:val="both"/>
              <w:rPr>
                <w:rFonts w:ascii="Calibri" w:hAnsi="Calibri"/>
              </w:rPr>
            </w:pPr>
            <w:r>
              <w:rPr>
                <w:rFonts w:eastAsia="Calibri"/>
              </w:rPr>
              <w:t xml:space="preserve">ГАУ СО НСО «Областной комплексный центр социальной адаптации граждан»</w:t>
            </w:r>
            <w:r>
              <w:rPr>
                <w:rFonts w:ascii="Calibri" w:hAnsi="Calibri"/>
              </w:rPr>
              <w:t xml:space="preserve"> </w:t>
            </w:r>
          </w:p>
          <w:p>
            <w:pPr>
              <w:jc w:val="both"/>
              <w:rPr>
                <w:rFonts w:eastAsia="Calibri"/>
              </w:rPr>
            </w:pPr>
            <w:r>
              <w:rPr>
                <w:rFonts w:eastAsia="Calibri"/>
              </w:rPr>
              <w:t xml:space="preserve">ИНН 5402120561</w:t>
            </w:r>
          </w:p>
        </w:tc>
      </w:tr>
      <w:tr>
        <w:tc>
          <w:tcPr>
            <w:tcW w:w="675" w:type="dxa"/>
          </w:tcPr>
          <w:p>
            <w:pPr>
              <w:jc w:val="both"/>
            </w:pPr>
            <w:r>
              <w:t xml:space="preserve">6. </w:t>
            </w:r>
          </w:p>
        </w:tc>
        <w:tc>
          <w:tcPr>
            <w:tcW w:w="9498" w:type="dxa"/>
          </w:tcPr>
          <w:p>
            <w:pPr>
              <w:jc w:val="both"/>
            </w:pPr>
            <w:r>
              <w:t xml:space="preserve">ГАУССО НСО «Бердский дом-интернат для престарелых и инвалидов им. М.И. Калинина» ИНН 5445008081</w:t>
            </w:r>
          </w:p>
        </w:tc>
      </w:tr>
      <w:tr>
        <w:tc>
          <w:tcPr>
            <w:tcW w:w="675" w:type="dxa"/>
          </w:tcPr>
          <w:p>
            <w:pPr>
              <w:jc w:val="both"/>
            </w:pPr>
            <w:r>
              <w:t xml:space="preserve">7. </w:t>
            </w:r>
          </w:p>
        </w:tc>
        <w:tc>
          <w:tcPr>
            <w:tcW w:w="9498" w:type="dxa"/>
          </w:tcPr>
          <w:p>
            <w:pPr>
              <w:jc w:val="both"/>
              <w:rPr>
                <w:rFonts w:ascii="Calibri" w:hAnsi="Calibri"/>
              </w:rPr>
            </w:pPr>
            <w:r>
              <w:t xml:space="preserve">ГАУ ССО НСО «Дом-интернат для граждан пожилого возраста и инвалидов «Новосибирский дом ветеранов»</w:t>
            </w:r>
            <w:r>
              <w:rPr>
                <w:rFonts w:ascii="Calibri" w:hAnsi="Calibri"/>
              </w:rPr>
              <w:t xml:space="preserve"> </w:t>
            </w:r>
            <w:r>
              <w:t xml:space="preserve">ИНН 5402110027</w:t>
            </w:r>
          </w:p>
        </w:tc>
      </w:tr>
      <w:tr>
        <w:tc>
          <w:tcPr>
            <w:tcW w:w="675" w:type="dxa"/>
          </w:tcPr>
          <w:p>
            <w:pPr>
              <w:jc w:val="both"/>
              <w:rPr>
                <w:b/>
              </w:rPr>
            </w:pPr>
            <w:r>
              <w:t xml:space="preserve">8. </w:t>
            </w:r>
          </w:p>
        </w:tc>
        <w:tc>
          <w:tcPr>
            <w:tcW w:w="9498" w:type="dxa"/>
          </w:tcPr>
          <w:p>
            <w:pPr>
              <w:jc w:val="both"/>
            </w:pPr>
            <w:r>
              <w:t xml:space="preserve">ГАСУ НСО «Областной Дом милосердия»</w:t>
            </w:r>
            <w:r>
              <w:rPr>
                <w:rFonts w:ascii="Calibri" w:hAnsi="Calibri"/>
              </w:rPr>
              <w:t xml:space="preserve"> </w:t>
            </w:r>
            <w:r>
              <w:t xml:space="preserve">ИНН 5404132450</w:t>
            </w:r>
          </w:p>
        </w:tc>
      </w:tr>
      <w:tr>
        <w:tc>
          <w:tcPr>
            <w:tcW w:w="675" w:type="dxa"/>
          </w:tcPr>
          <w:p>
            <w:pPr>
              <w:jc w:val="both"/>
              <w:rPr>
                <w:b/>
              </w:rPr>
            </w:pPr>
            <w:r>
              <w:t xml:space="preserve">9. </w:t>
            </w:r>
          </w:p>
        </w:tc>
        <w:tc>
          <w:tcPr>
            <w:tcW w:w="9498" w:type="dxa"/>
          </w:tcPr>
          <w:p>
            <w:pPr>
              <w:jc w:val="both"/>
              <w:rPr>
                <w:rFonts w:eastAsia="Calibri"/>
              </w:rPr>
            </w:pPr>
            <w:r>
              <w:t xml:space="preserve">ГАУ НСО «</w:t>
            </w:r>
            <w:r>
              <w:rPr>
                <w:rFonts w:eastAsia="Calibri"/>
              </w:rPr>
              <w:t xml:space="preserve">Областной центр социальной помощи семье и детям «Морской залив</w:t>
            </w:r>
            <w:r>
              <w:t xml:space="preserve">»</w:t>
            </w:r>
            <w:r>
              <w:rPr>
                <w:rFonts w:ascii="Calibri" w:hAnsi="Calibri"/>
              </w:rPr>
              <w:t xml:space="preserve"> </w:t>
            </w:r>
            <w:r>
              <w:t xml:space="preserve">ИНН 5433147891</w:t>
            </w:r>
          </w:p>
        </w:tc>
      </w:tr>
      <w:tr>
        <w:tc>
          <w:tcPr>
            <w:tcW w:w="675" w:type="dxa"/>
          </w:tcPr>
          <w:p>
            <w:pPr>
              <w:jc w:val="both"/>
            </w:pPr>
            <w:r>
              <w:t xml:space="preserve">10. </w:t>
            </w:r>
          </w:p>
        </w:tc>
        <w:tc>
          <w:tcPr>
            <w:tcW w:w="9498" w:type="dxa"/>
          </w:tcPr>
          <w:p>
            <w:pPr>
              <w:jc w:val="both"/>
              <w:rPr>
                <w:rFonts w:ascii="Calibri" w:hAnsi="Calibri"/>
              </w:rPr>
            </w:pPr>
            <w:r>
              <w:t xml:space="preserve">ГАУ НСО «Центр социальной помощи семье и детям «Семья»</w:t>
            </w:r>
            <w:r>
              <w:rPr>
                <w:rFonts w:ascii="Calibri" w:hAnsi="Calibri"/>
              </w:rPr>
              <w:t xml:space="preserve"> </w:t>
            </w:r>
            <w:r>
              <w:t xml:space="preserve">ИНН 5403126742</w:t>
            </w:r>
          </w:p>
        </w:tc>
      </w:tr>
      <w:tr>
        <w:tc>
          <w:tcPr>
            <w:tcW w:w="675" w:type="dxa"/>
          </w:tcPr>
          <w:p>
            <w:pPr>
              <w:jc w:val="both"/>
            </w:pPr>
            <w:r>
              <w:t xml:space="preserve">11. </w:t>
            </w:r>
          </w:p>
        </w:tc>
        <w:tc>
          <w:tcPr>
            <w:tcW w:w="9498" w:type="dxa"/>
          </w:tcPr>
          <w:p>
            <w:pPr>
              <w:jc w:val="both"/>
              <w:rPr>
                <w:rFonts w:ascii="Calibri" w:hAnsi="Calibri"/>
              </w:rPr>
            </w:pPr>
            <w:r>
              <w:t xml:space="preserve">ГАУ НСО «Областной центр социальной помощи семье и детям «Радуга»</w:t>
            </w:r>
            <w:r>
              <w:rPr>
                <w:rFonts w:ascii="Calibri" w:hAnsi="Calibri"/>
              </w:rPr>
              <w:t xml:space="preserve"> </w:t>
            </w:r>
          </w:p>
          <w:p>
            <w:pPr>
              <w:jc w:val="both"/>
            </w:pPr>
            <w:r>
              <w:t xml:space="preserve">ИНН 5408148588</w:t>
            </w:r>
          </w:p>
        </w:tc>
      </w:tr>
      <w:tr>
        <w:tc>
          <w:tcPr>
            <w:tcW w:w="675" w:type="dxa"/>
          </w:tcPr>
          <w:p>
            <w:pPr>
              <w:jc w:val="both"/>
            </w:pPr>
            <w:r>
              <w:t xml:space="preserve">12. </w:t>
            </w:r>
          </w:p>
        </w:tc>
        <w:tc>
          <w:tcPr>
            <w:tcW w:w="9498" w:type="dxa"/>
          </w:tcPr>
          <w:p>
            <w:pPr>
              <w:jc w:val="both"/>
              <w:rPr>
                <w:rFonts w:ascii="Calibri" w:hAnsi="Calibri"/>
              </w:rPr>
            </w:pPr>
            <w:r>
              <w:t xml:space="preserve">ГАУССО НСО «Болотнинский психоневрологический интернат»</w:t>
            </w:r>
            <w:r>
              <w:rPr>
                <w:rFonts w:ascii="Calibri" w:hAnsi="Calibri"/>
              </w:rPr>
              <w:t xml:space="preserve"> </w:t>
            </w:r>
            <w:r>
              <w:t xml:space="preserve">ИНН 5413103920</w:t>
            </w:r>
          </w:p>
        </w:tc>
      </w:tr>
      <w:tr>
        <w:tc>
          <w:tcPr>
            <w:tcW w:w="675" w:type="dxa"/>
          </w:tcPr>
          <w:p>
            <w:pPr>
              <w:jc w:val="both"/>
            </w:pPr>
            <w:r>
              <w:rPr>
                <w:rFonts w:eastAsia="Calibri"/>
              </w:rPr>
              <w:t xml:space="preserve">13. </w:t>
            </w:r>
          </w:p>
        </w:tc>
        <w:tc>
          <w:tcPr>
            <w:tcW w:w="9498" w:type="dxa"/>
          </w:tcPr>
          <w:p>
            <w:pPr>
              <w:jc w:val="both"/>
              <w:rPr>
                <w:rFonts w:ascii="Calibri" w:hAnsi="Calibri"/>
              </w:rPr>
            </w:pPr>
            <w:r>
              <w:t xml:space="preserve">ГАУССО НСО «Завьяловский психоневрологический интернат»</w:t>
            </w:r>
            <w:r>
              <w:rPr>
                <w:rFonts w:ascii="Calibri" w:hAnsi="Calibri"/>
              </w:rPr>
              <w:t xml:space="preserve"> </w:t>
            </w:r>
            <w:r>
              <w:t xml:space="preserve">ИНН 5443106118</w:t>
            </w:r>
          </w:p>
        </w:tc>
      </w:tr>
      <w:tr>
        <w:tc>
          <w:tcPr>
            <w:tcW w:w="675" w:type="dxa"/>
          </w:tcPr>
          <w:p>
            <w:pPr>
              <w:jc w:val="both"/>
              <w:rPr>
                <w:rFonts w:eastAsia="Calibri"/>
              </w:rPr>
            </w:pPr>
            <w:r>
              <w:rPr>
                <w:rFonts w:eastAsia="Calibri"/>
              </w:rPr>
              <w:t xml:space="preserve">14.</w:t>
            </w:r>
          </w:p>
        </w:tc>
        <w:tc>
          <w:tcPr>
            <w:tcW w:w="9498" w:type="dxa"/>
          </w:tcPr>
          <w:p>
            <w:pPr>
              <w:jc w:val="both"/>
              <w:rPr>
                <w:rFonts w:ascii="Calibri" w:hAnsi="Calibri"/>
              </w:rPr>
            </w:pPr>
            <w:r>
              <w:t xml:space="preserve">ГАУССО НСО «Каменский психоневрологический интернат»</w:t>
            </w:r>
            <w:r>
              <w:rPr>
                <w:rFonts w:ascii="Calibri" w:hAnsi="Calibri"/>
              </w:rPr>
              <w:t xml:space="preserve"> </w:t>
            </w:r>
            <w:r>
              <w:t xml:space="preserve">ИНН 5433108116</w:t>
            </w:r>
          </w:p>
        </w:tc>
      </w:tr>
      <w:tr>
        <w:tc>
          <w:tcPr>
            <w:tcW w:w="675" w:type="dxa"/>
          </w:tcPr>
          <w:p>
            <w:pPr>
              <w:jc w:val="both"/>
              <w:rPr>
                <w:rFonts w:eastAsia="Calibri"/>
              </w:rPr>
            </w:pPr>
            <w:r>
              <w:rPr>
                <w:rFonts w:eastAsia="Calibri"/>
              </w:rPr>
              <w:t xml:space="preserve">15.</w:t>
            </w:r>
          </w:p>
        </w:tc>
        <w:tc>
          <w:tcPr>
            <w:tcW w:w="9498" w:type="dxa"/>
          </w:tcPr>
          <w:p>
            <w:pPr>
              <w:jc w:val="both"/>
              <w:rPr>
                <w:rFonts w:ascii="Calibri" w:hAnsi="Calibri"/>
              </w:rPr>
            </w:pPr>
            <w:r>
              <w:t xml:space="preserve">ГАСУСО НСО «Обской психоневрологический интернат»</w:t>
            </w:r>
            <w:r>
              <w:rPr>
                <w:rFonts w:ascii="Calibri" w:hAnsi="Calibri"/>
              </w:rPr>
              <w:t xml:space="preserve"> </w:t>
            </w:r>
            <w:r>
              <w:t xml:space="preserve">ИНН 5448454782</w:t>
            </w:r>
          </w:p>
        </w:tc>
      </w:tr>
      <w:tr>
        <w:tc>
          <w:tcPr>
            <w:tcW w:w="675" w:type="dxa"/>
          </w:tcPr>
          <w:p>
            <w:pPr>
              <w:jc w:val="both"/>
              <w:rPr>
                <w:rFonts w:eastAsia="Calibri"/>
              </w:rPr>
            </w:pPr>
            <w:r>
              <w:rPr>
                <w:rFonts w:eastAsia="Calibri"/>
              </w:rPr>
              <w:t xml:space="preserve">16.</w:t>
            </w:r>
          </w:p>
        </w:tc>
        <w:tc>
          <w:tcPr>
            <w:tcW w:w="9498" w:type="dxa"/>
          </w:tcPr>
          <w:p>
            <w:pPr>
              <w:jc w:val="both"/>
              <w:rPr>
                <w:rFonts w:ascii="Calibri" w:hAnsi="Calibri"/>
              </w:rPr>
            </w:pPr>
            <w:r>
              <w:t xml:space="preserve">ГАУССО НСО «Тогучинский психоневрологический интернат»</w:t>
            </w:r>
            <w:r>
              <w:rPr>
                <w:rFonts w:ascii="Calibri" w:hAnsi="Calibri"/>
              </w:rPr>
              <w:t xml:space="preserve"> </w:t>
            </w:r>
            <w:r>
              <w:t xml:space="preserve">ИНН 5438102887</w:t>
            </w:r>
          </w:p>
        </w:tc>
      </w:tr>
      <w:tr>
        <w:tc>
          <w:tcPr>
            <w:tcW w:w="675" w:type="dxa"/>
          </w:tcPr>
          <w:p>
            <w:pPr>
              <w:jc w:val="both"/>
              <w:rPr>
                <w:rFonts w:eastAsia="Calibri"/>
              </w:rPr>
            </w:pPr>
            <w:r>
              <w:rPr>
                <w:rFonts w:eastAsia="Calibri"/>
              </w:rPr>
              <w:t xml:space="preserve">17.</w:t>
            </w:r>
          </w:p>
        </w:tc>
        <w:tc>
          <w:tcPr>
            <w:tcW w:w="9498" w:type="dxa"/>
          </w:tcPr>
          <w:p>
            <w:pPr>
              <w:jc w:val="both"/>
              <w:rPr>
                <w:rFonts w:ascii="Calibri" w:hAnsi="Calibri"/>
              </w:rPr>
            </w:pPr>
            <w:r>
              <w:t xml:space="preserve">ГАУССО НСО «Успенский психоневрологический интернат»</w:t>
            </w:r>
            <w:r>
              <w:rPr>
                <w:rFonts w:ascii="Calibri" w:hAnsi="Calibri"/>
              </w:rPr>
              <w:t xml:space="preserve"> </w:t>
            </w:r>
            <w:r>
              <w:t xml:space="preserve">ИНН 5432106660</w:t>
            </w:r>
          </w:p>
        </w:tc>
      </w:tr>
      <w:tr>
        <w:tc>
          <w:tcPr>
            <w:tcW w:w="675" w:type="dxa"/>
          </w:tcPr>
          <w:p>
            <w:pPr>
              <w:jc w:val="both"/>
              <w:rPr>
                <w:rFonts w:eastAsia="Calibri"/>
              </w:rPr>
            </w:pPr>
            <w:r>
              <w:rPr>
                <w:rFonts w:eastAsia="Calibri"/>
              </w:rPr>
              <w:t xml:space="preserve">18.</w:t>
            </w:r>
          </w:p>
        </w:tc>
        <w:tc>
          <w:tcPr>
            <w:tcW w:w="9498" w:type="dxa"/>
          </w:tcPr>
          <w:p>
            <w:pPr>
              <w:jc w:val="both"/>
              <w:rPr>
                <w:rFonts w:ascii="Calibri" w:hAnsi="Calibri"/>
              </w:rPr>
            </w:pPr>
            <w:r>
              <w:t xml:space="preserve">ГАУ НСО «Дом ветеранов Новосибирской области»</w:t>
            </w:r>
            <w:r>
              <w:rPr>
                <w:rFonts w:ascii="Calibri" w:hAnsi="Calibri"/>
              </w:rPr>
              <w:t xml:space="preserve"> </w:t>
            </w:r>
            <w:r>
              <w:t xml:space="preserve">ИНН 5406017702</w:t>
            </w:r>
          </w:p>
        </w:tc>
      </w:tr>
      <w:tr>
        <w:tc>
          <w:tcPr>
            <w:tcW w:w="675" w:type="dxa"/>
          </w:tcPr>
          <w:p>
            <w:pPr>
              <w:jc w:val="both"/>
              <w:rPr>
                <w:rFonts w:eastAsia="Calibri"/>
              </w:rPr>
            </w:pPr>
            <w:r>
              <w:rPr>
                <w:rFonts w:eastAsia="Calibri"/>
              </w:rPr>
              <w:t xml:space="preserve">19.</w:t>
            </w:r>
          </w:p>
        </w:tc>
        <w:tc>
          <w:tcPr>
            <w:tcW w:w="9498" w:type="dxa"/>
          </w:tcPr>
          <w:p>
            <w:pPr>
              <w:jc w:val="both"/>
              <w:rPr>
                <w:rFonts w:ascii="Calibri" w:hAnsi="Calibri"/>
              </w:rPr>
            </w:pPr>
            <w:r>
              <w:t xml:space="preserve">ГАУ НСО «Чулымский специальный дом-интернат для престарелых и инвалидов»</w:t>
            </w:r>
            <w:r>
              <w:rPr>
                <w:rFonts w:ascii="Calibri" w:hAnsi="Calibri"/>
              </w:rPr>
              <w:t xml:space="preserve"> </w:t>
            </w:r>
          </w:p>
          <w:p>
            <w:pPr>
              <w:jc w:val="both"/>
            </w:pPr>
            <w:r>
              <w:t xml:space="preserve">ИНН 5442000197</w:t>
            </w:r>
          </w:p>
        </w:tc>
      </w:tr>
      <w:tr>
        <w:tc>
          <w:tcPr>
            <w:tcW w:w="675" w:type="dxa"/>
          </w:tcPr>
          <w:p>
            <w:pPr>
              <w:jc w:val="both"/>
              <w:rPr>
                <w:rFonts w:eastAsia="Calibri"/>
              </w:rPr>
            </w:pPr>
            <w:r>
              <w:rPr>
                <w:rFonts w:eastAsia="Calibri"/>
              </w:rPr>
              <w:t xml:space="preserve">20.</w:t>
            </w:r>
          </w:p>
        </w:tc>
        <w:tc>
          <w:tcPr>
            <w:tcW w:w="9498" w:type="dxa"/>
          </w:tcPr>
          <w:p>
            <w:pPr>
              <w:jc w:val="both"/>
            </w:pPr>
            <w:r>
              <w:t xml:space="preserve">ГАСУСО НСО «Ояшинский дом-интернат для детей-инвалидов и молодых инвалидов, имеющих психические расстройства»</w:t>
            </w:r>
            <w:r>
              <w:rPr>
                <w:rFonts w:ascii="Calibri" w:hAnsi="Calibri"/>
              </w:rPr>
              <w:t xml:space="preserve"> </w:t>
            </w:r>
            <w:r>
              <w:t xml:space="preserve">ИНН 5432100428</w:t>
            </w:r>
          </w:p>
        </w:tc>
      </w:tr>
      <w:tr>
        <w:tc>
          <w:tcPr>
            <w:tcW w:w="675" w:type="dxa"/>
          </w:tcPr>
          <w:p>
            <w:pPr>
              <w:jc w:val="both"/>
              <w:rPr>
                <w:rFonts w:eastAsia="Calibri"/>
              </w:rPr>
            </w:pPr>
            <w:r>
              <w:rPr>
                <w:rFonts w:eastAsia="Calibri"/>
              </w:rPr>
              <w:t xml:space="preserve">21.</w:t>
            </w:r>
          </w:p>
        </w:tc>
        <w:tc>
          <w:tcPr>
            <w:tcW w:w="9498" w:type="dxa"/>
          </w:tcPr>
          <w:p>
            <w:pPr>
              <w:jc w:val="both"/>
            </w:pPr>
            <w:r>
              <w:t xml:space="preserve">ГБУСО НСО «Социально-реабилитационный центр для несовершеннолетних «Снегири»</w:t>
            </w:r>
            <w:r>
              <w:rPr>
                <w:rFonts w:ascii="Calibri" w:hAnsi="Calibri"/>
              </w:rPr>
              <w:t xml:space="preserve"> </w:t>
            </w:r>
            <w:r>
              <w:t xml:space="preserve">ИНН 5410129663</w:t>
            </w:r>
          </w:p>
        </w:tc>
      </w:tr>
      <w:tr>
        <w:tc>
          <w:tcPr>
            <w:tcW w:w="675" w:type="dxa"/>
          </w:tcPr>
          <w:p>
            <w:pPr>
              <w:jc w:val="both"/>
              <w:rPr>
                <w:rFonts w:eastAsia="Calibri"/>
              </w:rPr>
            </w:pPr>
            <w:r>
              <w:rPr>
                <w:rFonts w:eastAsia="Calibri"/>
              </w:rPr>
              <w:t xml:space="preserve">22.</w:t>
            </w:r>
          </w:p>
        </w:tc>
        <w:tc>
          <w:tcPr>
            <w:tcW w:w="9498" w:type="dxa"/>
          </w:tcPr>
          <w:p>
            <w:pPr>
              <w:jc w:val="both"/>
            </w:pPr>
            <w:r>
              <w:t xml:space="preserve">ГБУ НСО «Социально-реабилитационный центр для несовершеннолетних «Виктория»</w:t>
            </w:r>
            <w:r>
              <w:rPr>
                <w:rFonts w:ascii="Calibri" w:hAnsi="Calibri"/>
              </w:rPr>
              <w:t xml:space="preserve"> </w:t>
            </w:r>
            <w:r>
              <w:t xml:space="preserve">ИНН 5407213812</w:t>
            </w:r>
          </w:p>
        </w:tc>
      </w:tr>
      <w:tr>
        <w:tc>
          <w:tcPr>
            <w:tcW w:w="675" w:type="dxa"/>
          </w:tcPr>
          <w:p>
            <w:pPr>
              <w:jc w:val="both"/>
              <w:rPr>
                <w:rFonts w:eastAsia="Calibri"/>
              </w:rPr>
            </w:pPr>
            <w:r>
              <w:rPr>
                <w:rFonts w:eastAsia="Calibri"/>
              </w:rPr>
              <w:t xml:space="preserve">23.</w:t>
            </w:r>
          </w:p>
        </w:tc>
        <w:tc>
          <w:tcPr>
            <w:tcW w:w="9498" w:type="dxa"/>
          </w:tcPr>
          <w:p>
            <w:pPr>
              <w:jc w:val="both"/>
              <w:rPr>
                <w:rFonts w:ascii="Calibri" w:hAnsi="Calibri"/>
              </w:rPr>
            </w:pPr>
            <w:r>
              <w:rPr>
                <w:rFonts w:eastAsia="Calibri"/>
              </w:rPr>
              <w:t xml:space="preserve">МКУ «Комплексный центр социального обслуживания населения Коченёвского района Новосибирской области»</w:t>
            </w:r>
            <w:r>
              <w:rPr>
                <w:rFonts w:ascii="Calibri" w:hAnsi="Calibri"/>
              </w:rPr>
              <w:t xml:space="preserve"> </w:t>
            </w:r>
            <w:r>
              <w:rPr>
                <w:rFonts w:eastAsia="Calibri"/>
              </w:rPr>
              <w:t xml:space="preserve">ИНН 5425002300</w:t>
            </w:r>
          </w:p>
        </w:tc>
      </w:tr>
      <w:tr>
        <w:tc>
          <w:tcPr>
            <w:tcW w:w="675" w:type="dxa"/>
          </w:tcPr>
          <w:p>
            <w:pPr>
              <w:jc w:val="both"/>
              <w:rPr>
                <w:rFonts w:eastAsia="Calibri"/>
              </w:rPr>
            </w:pPr>
            <w:r>
              <w:rPr>
                <w:rFonts w:eastAsia="Calibri"/>
              </w:rPr>
              <w:t xml:space="preserve">24.</w:t>
            </w:r>
          </w:p>
        </w:tc>
        <w:tc>
          <w:tcPr>
            <w:tcW w:w="9498" w:type="dxa"/>
          </w:tcPr>
          <w:p>
            <w:pPr>
              <w:jc w:val="both"/>
              <w:rPr>
                <w:rFonts w:eastAsia="Calibri"/>
              </w:rPr>
            </w:pPr>
            <w:r>
              <w:t xml:space="preserve">МБУ Тогучинского района «Комплексный центр социального обслуживания населения» ИНН 5438318685</w:t>
            </w:r>
          </w:p>
        </w:tc>
      </w:tr>
      <w:tr>
        <w:tc>
          <w:tcPr>
            <w:tcW w:w="675" w:type="dxa"/>
          </w:tcPr>
          <w:p>
            <w:pPr>
              <w:jc w:val="both"/>
              <w:rPr>
                <w:rFonts w:eastAsia="Calibri"/>
              </w:rPr>
            </w:pPr>
            <w:r>
              <w:rPr>
                <w:rFonts w:eastAsia="Calibri"/>
              </w:rPr>
              <w:t xml:space="preserve">25.</w:t>
            </w:r>
          </w:p>
        </w:tc>
        <w:tc>
          <w:tcPr>
            <w:tcW w:w="9498" w:type="dxa"/>
          </w:tcPr>
          <w:p>
            <w:pPr>
              <w:jc w:val="both"/>
            </w:pPr>
            <w:r>
              <w:t xml:space="preserve">МКУ Сузунского района «Комплексный центр социального обслуживания населения»</w:t>
            </w:r>
            <w:r>
              <w:rPr>
                <w:rFonts w:ascii="Calibri" w:hAnsi="Calibri"/>
              </w:rPr>
              <w:t xml:space="preserve"> </w:t>
            </w:r>
            <w:r>
              <w:t xml:space="preserve">ИНН 5436111251</w:t>
            </w:r>
          </w:p>
        </w:tc>
      </w:tr>
      <w:tr>
        <w:tc>
          <w:tcPr>
            <w:tcW w:w="675" w:type="dxa"/>
          </w:tcPr>
          <w:p>
            <w:pPr>
              <w:jc w:val="both"/>
              <w:rPr>
                <w:rFonts w:eastAsia="Calibri"/>
              </w:rPr>
            </w:pPr>
            <w:r>
              <w:rPr>
                <w:rFonts w:eastAsia="Calibri"/>
              </w:rPr>
              <w:t xml:space="preserve">26.</w:t>
            </w:r>
          </w:p>
        </w:tc>
        <w:tc>
          <w:tcPr>
            <w:tcW w:w="9498" w:type="dxa"/>
          </w:tcPr>
          <w:p>
            <w:pPr>
              <w:jc w:val="both"/>
            </w:pPr>
            <w:r>
              <w:t xml:space="preserve">МБУ ССО Сузунского района «Дом милосердия»</w:t>
            </w:r>
            <w:r>
              <w:rPr>
                <w:rFonts w:ascii="Calibri" w:hAnsi="Calibri"/>
              </w:rPr>
              <w:t xml:space="preserve"> </w:t>
            </w:r>
            <w:r>
              <w:t xml:space="preserve">ИНН 5436310070</w:t>
            </w:r>
          </w:p>
        </w:tc>
      </w:tr>
      <w:tr>
        <w:tc>
          <w:tcPr>
            <w:tcW w:w="675" w:type="dxa"/>
          </w:tcPr>
          <w:p>
            <w:pPr>
              <w:jc w:val="both"/>
              <w:rPr>
                <w:rFonts w:eastAsia="Calibri"/>
              </w:rPr>
            </w:pPr>
            <w:r>
              <w:rPr>
                <w:rFonts w:eastAsia="Calibri"/>
              </w:rPr>
              <w:t xml:space="preserve">27.</w:t>
            </w:r>
          </w:p>
        </w:tc>
        <w:tc>
          <w:tcPr>
            <w:tcW w:w="9498" w:type="dxa"/>
          </w:tcPr>
          <w:p>
            <w:pPr>
              <w:jc w:val="both"/>
            </w:pPr>
            <w:r>
              <w:t xml:space="preserve">МБУ «Комплексный центр социального обслуживания населения со стационаром социального обслуживания престарелых граждан и инвалидов Чулымского района Новосибирской области»</w:t>
            </w:r>
            <w:r>
              <w:rPr>
                <w:rFonts w:ascii="Calibri" w:hAnsi="Calibri"/>
              </w:rPr>
              <w:t xml:space="preserve"> </w:t>
            </w:r>
            <w:r>
              <w:t xml:space="preserve">ИНН 5442001183</w:t>
            </w:r>
          </w:p>
        </w:tc>
      </w:tr>
      <w:tr>
        <w:tc>
          <w:tcPr>
            <w:tcW w:w="675" w:type="dxa"/>
          </w:tcPr>
          <w:p>
            <w:pPr>
              <w:jc w:val="both"/>
              <w:rPr>
                <w:rFonts w:eastAsia="Calibri"/>
              </w:rPr>
            </w:pPr>
            <w:r>
              <w:rPr>
                <w:rFonts w:eastAsia="Calibri"/>
              </w:rPr>
              <w:t xml:space="preserve">28.</w:t>
            </w:r>
          </w:p>
        </w:tc>
        <w:tc>
          <w:tcPr>
            <w:tcW w:w="9498" w:type="dxa"/>
          </w:tcPr>
          <w:p>
            <w:pPr>
              <w:jc w:val="both"/>
            </w:pPr>
            <w:r>
              <w:t xml:space="preserve">МБУ города Новосибирска «Городской комплексный центр социального обслуживания населения»</w:t>
            </w:r>
            <w:r>
              <w:rPr>
                <w:rFonts w:ascii="Calibri" w:hAnsi="Calibri"/>
              </w:rPr>
              <w:t xml:space="preserve"> </w:t>
            </w:r>
            <w:r>
              <w:t xml:space="preserve">ИНН 5406818477</w:t>
            </w:r>
          </w:p>
        </w:tc>
      </w:tr>
    </w:tbl>
    <w:p>
      <w:pPr>
        <w:outlineLvl w:val="0"/>
        <w:rPr>
          <w:rFonts w:eastAsia="Calibri"/>
        </w:rPr>
      </w:pPr>
    </w:p>
    <w:p>
      <w:pPr>
        <w:spacing w:before="240" w:after="120"/>
        <w:contextualSpacing/>
        <w:jc w:val="right"/>
        <w:rPr>
          <w:sz w:val="24"/>
          <w:szCs w:val="24"/>
        </w:rPr>
      </w:pPr>
    </w:p>
    <w:p>
      <w:pPr>
        <w:spacing w:after="120"/>
        <w:ind w:firstLine="720"/>
        <w:jc w:val="center"/>
        <w:rPr>
          <w:sz w:val="28"/>
          <w:szCs w:val="28"/>
        </w:rPr>
      </w:pPr>
    </w:p>
    <w:sectPr>
      <w:headerReference w:type="default" r:id="rId10"/>
      <w:pgSz w:w="11906" w:h="16840"/>
      <w:pgMar w:top="425" w:right="709" w:bottom="284" w:left="851" w:header="709" w:footer="567" w:gutter="0"/>
      <w:cols w:space="708"/>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3030804020204"/>
  </w:font>
  <w:font w:name="PT Astra Serif">
    <w:panose1 w:val="020A0603040505020204"/>
  </w:font>
  <w:font w:name="Symbol">
    <w:panose1 w:val="05010000000000000000"/>
  </w:font>
  <w:font w:name="Wingdings">
    <w:panose1 w:val="05010000000000000000"/>
  </w:font>
  <w:font w:name="Andale Sans UI">
    <w:panose1 w:val="02020603050405020304"/>
  </w:font>
  <w:font w:name="Tahoma">
    <w:panose1 w:val="020B0604030504040204"/>
  </w:font>
  <w:font w:name="Times New Roman CYR">
    <w:panose1 w:val="02020603050405020304"/>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xml:space="preserve">3</w:t>
    </w:r>
    <w:r>
      <w:rPr>
        <w:sz w:val="24"/>
        <w:szCs w:val="24"/>
      </w:rPr>
      <w:fldChar w:fldCharType="end"/>
    </w:r>
  </w:p>
  <w:p>
    <w:pPr>
      <w:pStyle w:val="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xml:space="preserve">20</w:t>
    </w:r>
    <w:r>
      <w:rPr>
        <w:sz w:val="24"/>
        <w:szCs w:val="24"/>
      </w:rPr>
      <w:fldChar w:fldCharType="end"/>
    </w:r>
  </w:p>
  <w:p>
    <w:pPr>
      <w:pStyle w:val="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tplc="0419000D">
      <w:start w:val="1"/>
      <w:numFmt w:val="bullet"/>
      <w:lvlText w:val=""/>
      <w:lvlJc w:val="left"/>
      <w:pPr>
        <w:ind w:left="720" w:hanging="360"/>
      </w:pPr>
      <w:rPr>
        <w:rFonts w:hint="default" w:ascii="Wingdings" w:hAnsi="Wingdings"/>
      </w:rPr>
    </w:lvl>
    <w:lvl w:ilvl="1" w:tentative="1" w:tplc="04190003">
      <w:start w:val="1"/>
      <w:numFmt w:val="bullet"/>
      <w:lvlText w:val="o"/>
      <w:lvlJc w:val="left"/>
      <w:pPr>
        <w:ind w:left="1440" w:hanging="360"/>
      </w:pPr>
      <w:rPr>
        <w:rFonts w:hint="default" w:ascii="Courier New" w:hAnsi="Courier New" w:cs="Courier New"/>
      </w:rPr>
    </w:lvl>
    <w:lvl w:ilvl="2" w:tentative="1" w:tplc="04190005">
      <w:start w:val="1"/>
      <w:numFmt w:val="bullet"/>
      <w:lvlText w:val=""/>
      <w:lvlJc w:val="left"/>
      <w:pPr>
        <w:ind w:left="2160" w:hanging="360"/>
      </w:pPr>
      <w:rPr>
        <w:rFonts w:hint="default" w:ascii="Wingdings" w:hAnsi="Wingdings"/>
      </w:rPr>
    </w:lvl>
    <w:lvl w:ilvl="3" w:tentative="1" w:tplc="04190001">
      <w:start w:val="1"/>
      <w:numFmt w:val="bullet"/>
      <w:lvlText w:val=""/>
      <w:lvlJc w:val="left"/>
      <w:pPr>
        <w:ind w:left="2880" w:hanging="360"/>
      </w:pPr>
      <w:rPr>
        <w:rFonts w:hint="default" w:ascii="Symbol" w:hAnsi="Symbol"/>
      </w:rPr>
    </w:lvl>
    <w:lvl w:ilvl="4" w:tentative="1" w:tplc="04190003">
      <w:start w:val="1"/>
      <w:numFmt w:val="bullet"/>
      <w:lvlText w:val="o"/>
      <w:lvlJc w:val="left"/>
      <w:pPr>
        <w:ind w:left="3600" w:hanging="360"/>
      </w:pPr>
      <w:rPr>
        <w:rFonts w:hint="default" w:ascii="Courier New" w:hAnsi="Courier New" w:cs="Courier New"/>
      </w:rPr>
    </w:lvl>
    <w:lvl w:ilvl="5" w:tentative="1" w:tplc="04190005">
      <w:start w:val="1"/>
      <w:numFmt w:val="bullet"/>
      <w:lvlText w:val=""/>
      <w:lvlJc w:val="left"/>
      <w:pPr>
        <w:ind w:left="4320" w:hanging="360"/>
      </w:pPr>
      <w:rPr>
        <w:rFonts w:hint="default" w:ascii="Wingdings" w:hAnsi="Wingdings"/>
      </w:rPr>
    </w:lvl>
    <w:lvl w:ilvl="6" w:tentative="1" w:tplc="04190001">
      <w:start w:val="1"/>
      <w:numFmt w:val="bullet"/>
      <w:lvlText w:val=""/>
      <w:lvlJc w:val="left"/>
      <w:pPr>
        <w:ind w:left="5040" w:hanging="360"/>
      </w:pPr>
      <w:rPr>
        <w:rFonts w:hint="default" w:ascii="Symbol" w:hAnsi="Symbol"/>
      </w:rPr>
    </w:lvl>
    <w:lvl w:ilvl="7" w:tentative="1" w:tplc="04190003">
      <w:start w:val="1"/>
      <w:numFmt w:val="bullet"/>
      <w:lvlText w:val="o"/>
      <w:lvlJc w:val="left"/>
      <w:pPr>
        <w:ind w:left="5760" w:hanging="360"/>
      </w:pPr>
      <w:rPr>
        <w:rFonts w:hint="default" w:ascii="Courier New" w:hAnsi="Courier New" w:cs="Courier New"/>
      </w:rPr>
    </w:lvl>
    <w:lvl w:ilvl="8" w:tentative="1" w:tplc="04190005">
      <w:start w:val="1"/>
      <w:numFmt w:val="bullet"/>
      <w:lvlText w:val=""/>
      <w:lvlJc w:val="left"/>
      <w:pPr>
        <w:ind w:left="6480" w:hanging="360"/>
      </w:pPr>
      <w:rPr>
        <w:rFonts w:hint="default" w:ascii="Wingdings" w:hAnsi="Wingdings"/>
      </w:rPr>
    </w:lvl>
  </w:abstractNum>
  <w:abstractNum w:abstractNumId="1">
    <w:multiLevelType w:val="hybridMultilevel"/>
    <w:lvl w:ilvl="0" w:tplc="35FC5896">
      <w:start w:val="1"/>
      <w:numFmt w:val="decimal"/>
      <w:lvlText w:val="%1."/>
      <w:lvlJc w:val="left"/>
      <w:pPr>
        <w:ind w:left="1069" w:hanging="360"/>
      </w:pPr>
      <w:rPr>
        <w:rFonts w:hint="default" w:cs="Times New Roman"/>
      </w:rPr>
    </w:lvl>
    <w:lvl w:ilvl="1" w:tentative="1" w:tplc="04190019">
      <w:start w:val="1"/>
      <w:numFmt w:val="lowerLetter"/>
      <w:lvlText w:val="%2."/>
      <w:lvlJc w:val="left"/>
      <w:pPr>
        <w:ind w:left="1789" w:hanging="360"/>
      </w:pPr>
      <w:rPr>
        <w:rFonts w:cs="Times New Roman"/>
      </w:rPr>
    </w:lvl>
    <w:lvl w:ilvl="2" w:tentative="1" w:tplc="0419001B">
      <w:start w:val="1"/>
      <w:numFmt w:val="lowerRoman"/>
      <w:lvlText w:val="%3."/>
      <w:lvlJc w:val="right"/>
      <w:pPr>
        <w:ind w:left="2509" w:hanging="180"/>
      </w:pPr>
      <w:rPr>
        <w:rFonts w:cs="Times New Roman"/>
      </w:rPr>
    </w:lvl>
    <w:lvl w:ilvl="3" w:tentative="1" w:tplc="0419000F">
      <w:start w:val="1"/>
      <w:numFmt w:val="decimal"/>
      <w:lvlText w:val="%4."/>
      <w:lvlJc w:val="left"/>
      <w:pPr>
        <w:ind w:left="3229" w:hanging="360"/>
      </w:pPr>
      <w:rPr>
        <w:rFonts w:cs="Times New Roman"/>
      </w:rPr>
    </w:lvl>
    <w:lvl w:ilvl="4" w:tentative="1" w:tplc="04190019">
      <w:start w:val="1"/>
      <w:numFmt w:val="lowerLetter"/>
      <w:lvlText w:val="%5."/>
      <w:lvlJc w:val="left"/>
      <w:pPr>
        <w:ind w:left="3949" w:hanging="360"/>
      </w:pPr>
      <w:rPr>
        <w:rFonts w:cs="Times New Roman"/>
      </w:rPr>
    </w:lvl>
    <w:lvl w:ilvl="5" w:tentative="1" w:tplc="0419001B">
      <w:start w:val="1"/>
      <w:numFmt w:val="lowerRoman"/>
      <w:lvlText w:val="%6."/>
      <w:lvlJc w:val="right"/>
      <w:pPr>
        <w:ind w:left="4669" w:hanging="180"/>
      </w:pPr>
      <w:rPr>
        <w:rFonts w:cs="Times New Roman"/>
      </w:rPr>
    </w:lvl>
    <w:lvl w:ilvl="6" w:tentative="1" w:tplc="0419000F">
      <w:start w:val="1"/>
      <w:numFmt w:val="decimal"/>
      <w:lvlText w:val="%7."/>
      <w:lvlJc w:val="left"/>
      <w:pPr>
        <w:ind w:left="5389" w:hanging="360"/>
      </w:pPr>
      <w:rPr>
        <w:rFonts w:cs="Times New Roman"/>
      </w:rPr>
    </w:lvl>
    <w:lvl w:ilvl="7" w:tentative="1" w:tplc="04190019">
      <w:start w:val="1"/>
      <w:numFmt w:val="lowerLetter"/>
      <w:lvlText w:val="%8."/>
      <w:lvlJc w:val="left"/>
      <w:pPr>
        <w:ind w:left="6109" w:hanging="360"/>
      </w:pPr>
      <w:rPr>
        <w:rFonts w:cs="Times New Roman"/>
      </w:rPr>
    </w:lvl>
    <w:lvl w:ilvl="8" w:tentative="1" w:tplc="0419001B">
      <w:start w:val="1"/>
      <w:numFmt w:val="lowerRoman"/>
      <w:lvlText w:val="%9."/>
      <w:lvlJc w:val="right"/>
      <w:pPr>
        <w:ind w:left="6829" w:hanging="180"/>
      </w:pPr>
      <w:rPr>
        <w:rFonts w:cs="Times New Roman"/>
      </w:rPr>
    </w:lvl>
  </w:abstractNum>
  <w:abstractNum w:abstractNumId="2">
    <w:multiLevelType w:val="hybridMultilevel"/>
    <w:lvl w:ilvl="0">
      <w:start w:val="1"/>
      <w:numFmt w:val="decimal"/>
      <w:pStyle w:val="-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multiLevelType w:val="hybridMultilevel"/>
    <w:lvl w:ilvl="0" w:tplc="0419000F">
      <w:start w:val="1"/>
      <w:numFmt w:val="decimal"/>
      <w:lvlText w:val="%1."/>
      <w:lvlJc w:val="left"/>
      <w:pPr>
        <w:ind w:left="1429" w:hanging="360"/>
      </w:pPr>
    </w:lvl>
    <w:lvl w:ilvl="1" w:tentative="1" w:tplc="04190019">
      <w:start w:val="1"/>
      <w:numFmt w:val="lowerLetter"/>
      <w:lvlText w:val="%2."/>
      <w:lvlJc w:val="left"/>
      <w:pPr>
        <w:ind w:left="2149" w:hanging="360"/>
      </w:pPr>
    </w:lvl>
    <w:lvl w:ilvl="2" w:tentative="1" w:tplc="0419001B">
      <w:start w:val="1"/>
      <w:numFmt w:val="lowerRoman"/>
      <w:lvlText w:val="%3."/>
      <w:lvlJc w:val="right"/>
      <w:pPr>
        <w:ind w:left="2869" w:hanging="180"/>
      </w:pPr>
    </w:lvl>
    <w:lvl w:ilvl="3" w:tentative="1" w:tplc="0419000F">
      <w:start w:val="1"/>
      <w:numFmt w:val="decimal"/>
      <w:lvlText w:val="%4."/>
      <w:lvlJc w:val="left"/>
      <w:pPr>
        <w:ind w:left="3589" w:hanging="360"/>
      </w:pPr>
    </w:lvl>
    <w:lvl w:ilvl="4" w:tentative="1" w:tplc="04190019">
      <w:start w:val="1"/>
      <w:numFmt w:val="lowerLetter"/>
      <w:lvlText w:val="%5."/>
      <w:lvlJc w:val="left"/>
      <w:pPr>
        <w:ind w:left="4309" w:hanging="360"/>
      </w:pPr>
    </w:lvl>
    <w:lvl w:ilvl="5" w:tentative="1" w:tplc="0419001B">
      <w:start w:val="1"/>
      <w:numFmt w:val="lowerRoman"/>
      <w:lvlText w:val="%6."/>
      <w:lvlJc w:val="right"/>
      <w:pPr>
        <w:ind w:left="5029" w:hanging="180"/>
      </w:pPr>
    </w:lvl>
    <w:lvl w:ilvl="6" w:tentative="1" w:tplc="0419000F">
      <w:start w:val="1"/>
      <w:numFmt w:val="decimal"/>
      <w:lvlText w:val="%7."/>
      <w:lvlJc w:val="left"/>
      <w:pPr>
        <w:ind w:left="5749" w:hanging="360"/>
      </w:pPr>
    </w:lvl>
    <w:lvl w:ilvl="7" w:tentative="1" w:tplc="04190019">
      <w:start w:val="1"/>
      <w:numFmt w:val="lowerLetter"/>
      <w:lvlText w:val="%8."/>
      <w:lvlJc w:val="left"/>
      <w:pPr>
        <w:ind w:left="6469" w:hanging="360"/>
      </w:pPr>
    </w:lvl>
    <w:lvl w:ilvl="8" w:tentative="1" w:tplc="0419001B">
      <w:start w:val="1"/>
      <w:numFmt w:val="lowerRoman"/>
      <w:lvlText w:val="%9."/>
      <w:lvlJc w:val="right"/>
      <w:pPr>
        <w:ind w:left="7189" w:hanging="180"/>
      </w:pPr>
    </w:lvl>
  </w:abstractNum>
  <w:abstractNum w:abstractNumId="4">
    <w:multiLevelType w:val="hybridMultilevel"/>
    <w:lvl w:ilvl="0" w:tplc="04190011">
      <w:start w:val="1"/>
      <w:numFmt w:val="decimal"/>
      <w:lvlText w:val="%1)"/>
      <w:lvlJc w:val="left"/>
      <w:pPr>
        <w:ind w:left="720" w:hanging="360"/>
      </w:p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5">
    <w:multiLevelType w:val="hybridMultilevel"/>
    <w:lvl w:ilvl="0" w:tplc="CECAAEF6">
      <w:start w:val="1"/>
      <w:numFmt w:val="bullet"/>
      <w:lvlText w:val=""/>
      <w:lvlJc w:val="left"/>
      <w:pPr>
        <w:ind w:left="360" w:hanging="360"/>
      </w:pPr>
      <w:rPr>
        <w:rFonts w:hint="default" w:ascii="Symbol" w:hAnsi="Symbol"/>
        <w:b/>
        <w:sz w:val="28"/>
        <w:szCs w:val="28"/>
      </w:rPr>
    </w:lvl>
    <w:lvl w:ilvl="1" w:tplc="005ADC98">
      <w:start w:val="1"/>
      <w:numFmt w:val="bullet"/>
      <w:lvlText w:val=""/>
      <w:lvlJc w:val="left"/>
      <w:pPr>
        <w:tabs>
          <w:tab w:val="num" w:pos="1080"/>
        </w:tabs>
        <w:ind w:left="1080" w:hanging="360"/>
      </w:pPr>
      <w:rPr>
        <w:rFonts w:hint="default" w:ascii="Symbol" w:hAnsi="Symbol"/>
        <w:b/>
      </w:rPr>
    </w:lvl>
    <w:lvl w:ilvl="2" w:tentative="1" w:tplc="04190005">
      <w:start w:val="1"/>
      <w:numFmt w:val="bullet"/>
      <w:lvlText w:val=""/>
      <w:lvlJc w:val="left"/>
      <w:pPr>
        <w:ind w:left="1800" w:hanging="360"/>
      </w:pPr>
      <w:rPr>
        <w:rFonts w:hint="default" w:ascii="Wingdings" w:hAnsi="Wingdings"/>
      </w:rPr>
    </w:lvl>
    <w:lvl w:ilvl="3" w:tentative="1" w:tplc="04190001">
      <w:start w:val="1"/>
      <w:numFmt w:val="bullet"/>
      <w:lvlText w:val=""/>
      <w:lvlJc w:val="left"/>
      <w:pPr>
        <w:ind w:left="2520" w:hanging="360"/>
      </w:pPr>
      <w:rPr>
        <w:rFonts w:hint="default" w:ascii="Symbol" w:hAnsi="Symbol"/>
      </w:rPr>
    </w:lvl>
    <w:lvl w:ilvl="4" w:tentative="1" w:tplc="04190003">
      <w:start w:val="1"/>
      <w:numFmt w:val="bullet"/>
      <w:lvlText w:val="o"/>
      <w:lvlJc w:val="left"/>
      <w:pPr>
        <w:ind w:left="3240" w:hanging="360"/>
      </w:pPr>
      <w:rPr>
        <w:rFonts w:hint="default" w:ascii="Courier New" w:hAnsi="Courier New" w:cs="Courier New"/>
      </w:rPr>
    </w:lvl>
    <w:lvl w:ilvl="5" w:tentative="1" w:tplc="04190005">
      <w:start w:val="1"/>
      <w:numFmt w:val="bullet"/>
      <w:lvlText w:val=""/>
      <w:lvlJc w:val="left"/>
      <w:pPr>
        <w:ind w:left="3960" w:hanging="360"/>
      </w:pPr>
      <w:rPr>
        <w:rFonts w:hint="default" w:ascii="Wingdings" w:hAnsi="Wingdings"/>
      </w:rPr>
    </w:lvl>
    <w:lvl w:ilvl="6" w:tentative="1" w:tplc="04190001">
      <w:start w:val="1"/>
      <w:numFmt w:val="bullet"/>
      <w:lvlText w:val=""/>
      <w:lvlJc w:val="left"/>
      <w:pPr>
        <w:ind w:left="4680" w:hanging="360"/>
      </w:pPr>
      <w:rPr>
        <w:rFonts w:hint="default" w:ascii="Symbol" w:hAnsi="Symbol"/>
      </w:rPr>
    </w:lvl>
    <w:lvl w:ilvl="7" w:tentative="1" w:tplc="04190003">
      <w:start w:val="1"/>
      <w:numFmt w:val="bullet"/>
      <w:lvlText w:val="o"/>
      <w:lvlJc w:val="left"/>
      <w:pPr>
        <w:ind w:left="5400" w:hanging="360"/>
      </w:pPr>
      <w:rPr>
        <w:rFonts w:hint="default" w:ascii="Courier New" w:hAnsi="Courier New" w:cs="Courier New"/>
      </w:rPr>
    </w:lvl>
    <w:lvl w:ilvl="8" w:tentative="1" w:tplc="04190005">
      <w:start w:val="1"/>
      <w:numFmt w:val="bullet"/>
      <w:lvlText w:val=""/>
      <w:lvlJc w:val="left"/>
      <w:pPr>
        <w:ind w:left="6120" w:hanging="360"/>
      </w:pPr>
      <w:rPr>
        <w:rFonts w:hint="default" w:ascii="Wingdings" w:hAnsi="Wingdings"/>
      </w:rPr>
    </w:lvl>
  </w:abstractNum>
  <w:abstractNum w:abstractNumId="6">
    <w:multiLevelType w:val="hybridMultilevel"/>
    <w:lvl w:ilvl="0" w:tplc="D526C5B2">
      <w:start w:val="1"/>
      <w:numFmt w:val="decimal"/>
      <w:lvlText w:val="%1)"/>
      <w:lvlJc w:val="left"/>
      <w:pPr>
        <w:ind w:left="720" w:hanging="360"/>
      </w:pPr>
      <w:rPr>
        <w:lang w:val="ru-RU"/>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7">
    <w:multiLevelType w:val="hybridMultilevel"/>
    <w:lvl w:ilvl="0">
      <w:start w:val="3"/>
      <w:numFmt w:val="decimal"/>
      <w:lvlText w:val="%1."/>
      <w:lvlJc w:val="left"/>
      <w:pPr>
        <w:ind w:left="360" w:hanging="360"/>
      </w:pPr>
      <w:rPr>
        <w:rFonts w:hint="default"/>
        <w:color w:val="auto"/>
      </w:rPr>
    </w:lvl>
    <w:lvl w:ilvl="1">
      <w:start w:val="2"/>
      <w:numFmt w:val="decimal"/>
      <w:lvlText w:val="%1.%2."/>
      <w:lvlJc w:val="left"/>
      <w:pPr>
        <w:ind w:left="900" w:hanging="360"/>
      </w:pPr>
      <w:rPr>
        <w:rFonts w:hint="default"/>
        <w:color w:val="auto"/>
      </w:rPr>
    </w:lvl>
    <w:lvl w:ilvl="2">
      <w:start w:val="1"/>
      <w:numFmt w:val="decimal"/>
      <w:lvlText w:val="%1.%2.%3."/>
      <w:lvlJc w:val="left"/>
      <w:pPr>
        <w:ind w:left="1800" w:hanging="720"/>
      </w:pPr>
      <w:rPr>
        <w:rFonts w:hint="default"/>
        <w:color w:val="auto"/>
      </w:rPr>
    </w:lvl>
    <w:lvl w:ilvl="3">
      <w:start w:val="1"/>
      <w:numFmt w:val="decimal"/>
      <w:lvlText w:val="%1.%2.%3.%4."/>
      <w:lvlJc w:val="left"/>
      <w:pPr>
        <w:ind w:left="2340" w:hanging="720"/>
      </w:pPr>
      <w:rPr>
        <w:rFonts w:hint="default"/>
        <w:color w:val="auto"/>
      </w:rPr>
    </w:lvl>
    <w:lvl w:ilvl="4">
      <w:start w:val="1"/>
      <w:numFmt w:val="decimal"/>
      <w:lvlText w:val="%1.%2.%3.%4.%5."/>
      <w:lvlJc w:val="left"/>
      <w:pPr>
        <w:ind w:left="3240" w:hanging="1080"/>
      </w:pPr>
      <w:rPr>
        <w:rFonts w:hint="default"/>
        <w:color w:val="auto"/>
      </w:rPr>
    </w:lvl>
    <w:lvl w:ilvl="5">
      <w:start w:val="1"/>
      <w:numFmt w:val="decimal"/>
      <w:lvlText w:val="%1.%2.%3.%4.%5.%6."/>
      <w:lvlJc w:val="left"/>
      <w:pPr>
        <w:ind w:left="3780" w:hanging="1080"/>
      </w:pPr>
      <w:rPr>
        <w:rFonts w:hint="default"/>
        <w:color w:val="auto"/>
      </w:rPr>
    </w:lvl>
    <w:lvl w:ilvl="6">
      <w:start w:val="1"/>
      <w:numFmt w:val="decimal"/>
      <w:lvlText w:val="%1.%2.%3.%4.%5.%6.%7."/>
      <w:lvlJc w:val="left"/>
      <w:pPr>
        <w:ind w:left="4680" w:hanging="1440"/>
      </w:pPr>
      <w:rPr>
        <w:rFonts w:hint="default"/>
        <w:color w:val="auto"/>
      </w:rPr>
    </w:lvl>
    <w:lvl w:ilvl="7">
      <w:start w:val="1"/>
      <w:numFmt w:val="decimal"/>
      <w:lvlText w:val="%1.%2.%3.%4.%5.%6.%7.%8."/>
      <w:lvlJc w:val="left"/>
      <w:pPr>
        <w:ind w:left="5220" w:hanging="1440"/>
      </w:pPr>
      <w:rPr>
        <w:rFonts w:hint="default"/>
        <w:color w:val="auto"/>
      </w:rPr>
    </w:lvl>
    <w:lvl w:ilvl="8">
      <w:start w:val="1"/>
      <w:numFmt w:val="decimal"/>
      <w:lvlText w:val="%1.%2.%3.%4.%5.%6.%7.%8.%9."/>
      <w:lvlJc w:val="left"/>
      <w:pPr>
        <w:ind w:left="6120" w:hanging="1800"/>
      </w:pPr>
      <w:rPr>
        <w:rFonts w:hint="default"/>
        <w:color w:val="auto"/>
      </w:rPr>
    </w:lvl>
  </w:abstractNum>
  <w:abstractNum w:abstractNumId="8">
    <w:multiLevelType w:val="hybridMultilevel"/>
    <w:lvl w:ilvl="0" w:tplc="0419000F">
      <w:start w:val="1"/>
      <w:numFmt w:val="decimal"/>
      <w:lvlText w:val="%1."/>
      <w:lvlJc w:val="left"/>
      <w:pPr>
        <w:ind w:left="360" w:hanging="360"/>
      </w:pPr>
    </w:lvl>
    <w:lvl w:ilvl="1" w:tentative="1" w:tplc="04190019">
      <w:start w:val="1"/>
      <w:numFmt w:val="lowerLetter"/>
      <w:lvlText w:val="%2."/>
      <w:lvlJc w:val="left"/>
      <w:pPr>
        <w:ind w:left="1080" w:hanging="360"/>
      </w:pPr>
    </w:lvl>
    <w:lvl w:ilvl="2" w:tentative="1" w:tplc="0419001B">
      <w:start w:val="1"/>
      <w:numFmt w:val="lowerRoman"/>
      <w:lvlText w:val="%3."/>
      <w:lvlJc w:val="right"/>
      <w:pPr>
        <w:ind w:left="1800" w:hanging="180"/>
      </w:pPr>
    </w:lvl>
    <w:lvl w:ilvl="3" w:tentative="1" w:tplc="0419000F">
      <w:start w:val="1"/>
      <w:numFmt w:val="decimal"/>
      <w:lvlText w:val="%4."/>
      <w:lvlJc w:val="left"/>
      <w:pPr>
        <w:ind w:left="2520" w:hanging="360"/>
      </w:pPr>
    </w:lvl>
    <w:lvl w:ilvl="4" w:tentative="1" w:tplc="04190019">
      <w:start w:val="1"/>
      <w:numFmt w:val="lowerLetter"/>
      <w:lvlText w:val="%5."/>
      <w:lvlJc w:val="left"/>
      <w:pPr>
        <w:ind w:left="3240" w:hanging="360"/>
      </w:pPr>
    </w:lvl>
    <w:lvl w:ilvl="5" w:tentative="1" w:tplc="0419001B">
      <w:start w:val="1"/>
      <w:numFmt w:val="lowerRoman"/>
      <w:lvlText w:val="%6."/>
      <w:lvlJc w:val="right"/>
      <w:pPr>
        <w:ind w:left="3960" w:hanging="180"/>
      </w:pPr>
    </w:lvl>
    <w:lvl w:ilvl="6" w:tentative="1" w:tplc="0419000F">
      <w:start w:val="1"/>
      <w:numFmt w:val="decimal"/>
      <w:lvlText w:val="%7."/>
      <w:lvlJc w:val="left"/>
      <w:pPr>
        <w:ind w:left="4680" w:hanging="360"/>
      </w:pPr>
    </w:lvl>
    <w:lvl w:ilvl="7" w:tentative="1" w:tplc="04190019">
      <w:start w:val="1"/>
      <w:numFmt w:val="lowerLetter"/>
      <w:lvlText w:val="%8."/>
      <w:lvlJc w:val="left"/>
      <w:pPr>
        <w:ind w:left="5400" w:hanging="360"/>
      </w:pPr>
    </w:lvl>
    <w:lvl w:ilvl="8" w:tentative="1" w:tplc="0419001B">
      <w:start w:val="1"/>
      <w:numFmt w:val="lowerRoman"/>
      <w:lvlText w:val="%9."/>
      <w:lvlJc w:val="right"/>
      <w:pPr>
        <w:ind w:left="6120" w:hanging="180"/>
      </w:pPr>
    </w:lvl>
  </w:abstractNum>
  <w:abstractNum w:abstractNumId="9">
    <w:multiLevelType w:val="hybridMultilevel"/>
    <w:lvl w:ilvl="0" w:tplc="0419000D">
      <w:start w:val="1"/>
      <w:numFmt w:val="bullet"/>
      <w:lvlText w:val=""/>
      <w:lvlJc w:val="left"/>
      <w:pPr>
        <w:ind w:left="1429" w:hanging="360"/>
      </w:pPr>
      <w:rPr>
        <w:rFonts w:hint="default" w:ascii="Wingdings" w:hAnsi="Wingdings"/>
      </w:rPr>
    </w:lvl>
    <w:lvl w:ilvl="1" w:tentative="1" w:tplc="04190003">
      <w:start w:val="1"/>
      <w:numFmt w:val="bullet"/>
      <w:lvlText w:val="o"/>
      <w:lvlJc w:val="left"/>
      <w:pPr>
        <w:ind w:left="2149" w:hanging="360"/>
      </w:pPr>
      <w:rPr>
        <w:rFonts w:hint="default" w:ascii="Courier New" w:hAnsi="Courier New" w:cs="Courier New"/>
      </w:rPr>
    </w:lvl>
    <w:lvl w:ilvl="2" w:tentative="1"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10">
    <w:multiLevelType w:val="hybridMultilevel"/>
    <w:lvl w:ilvl="0" w:tplc="04190011">
      <w:start w:val="1"/>
      <w:numFmt w:val="decimal"/>
      <w:lvlText w:val="%1)"/>
      <w:lvlJc w:val="left"/>
      <w:pPr>
        <w:ind w:left="720" w:hanging="360"/>
      </w:p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11">
    <w:multiLevelType w:val="hybridMultilevel"/>
    <w:lvl w:ilvl="0" w:tplc="80F60298">
      <w:start w:val="1"/>
      <w:numFmt w:val="decimal"/>
      <w:lvlText w:val="%1)"/>
      <w:lvlJc w:val="left"/>
      <w:pPr>
        <w:ind w:left="1069" w:hanging="360"/>
      </w:pPr>
      <w:rPr>
        <w:rFonts w:hint="default"/>
      </w:rPr>
    </w:lvl>
    <w:lvl w:ilvl="1" w:tentative="1" w:tplc="04190019">
      <w:start w:val="1"/>
      <w:numFmt w:val="lowerLetter"/>
      <w:lvlText w:val="%2."/>
      <w:lvlJc w:val="left"/>
      <w:pPr>
        <w:ind w:left="1789" w:hanging="360"/>
      </w:pPr>
    </w:lvl>
    <w:lvl w:ilvl="2" w:tentative="1" w:tplc="0419001B">
      <w:start w:val="1"/>
      <w:numFmt w:val="lowerRoman"/>
      <w:lvlText w:val="%3."/>
      <w:lvlJc w:val="right"/>
      <w:pPr>
        <w:ind w:left="2509" w:hanging="180"/>
      </w:pPr>
    </w:lvl>
    <w:lvl w:ilvl="3" w:tentative="1" w:tplc="0419000F">
      <w:start w:val="1"/>
      <w:numFmt w:val="decimal"/>
      <w:lvlText w:val="%4."/>
      <w:lvlJc w:val="left"/>
      <w:pPr>
        <w:ind w:left="3229" w:hanging="360"/>
      </w:pPr>
    </w:lvl>
    <w:lvl w:ilvl="4" w:tentative="1" w:tplc="04190019">
      <w:start w:val="1"/>
      <w:numFmt w:val="lowerLetter"/>
      <w:lvlText w:val="%5."/>
      <w:lvlJc w:val="left"/>
      <w:pPr>
        <w:ind w:left="3949" w:hanging="360"/>
      </w:pPr>
    </w:lvl>
    <w:lvl w:ilvl="5" w:tentative="1" w:tplc="0419001B">
      <w:start w:val="1"/>
      <w:numFmt w:val="lowerRoman"/>
      <w:lvlText w:val="%6."/>
      <w:lvlJc w:val="right"/>
      <w:pPr>
        <w:ind w:left="4669" w:hanging="180"/>
      </w:pPr>
    </w:lvl>
    <w:lvl w:ilvl="6" w:tentative="1" w:tplc="0419000F">
      <w:start w:val="1"/>
      <w:numFmt w:val="decimal"/>
      <w:lvlText w:val="%7."/>
      <w:lvlJc w:val="left"/>
      <w:pPr>
        <w:ind w:left="5389" w:hanging="360"/>
      </w:pPr>
    </w:lvl>
    <w:lvl w:ilvl="7" w:tentative="1" w:tplc="04190019">
      <w:start w:val="1"/>
      <w:numFmt w:val="lowerLetter"/>
      <w:lvlText w:val="%8."/>
      <w:lvlJc w:val="left"/>
      <w:pPr>
        <w:ind w:left="6109" w:hanging="360"/>
      </w:pPr>
    </w:lvl>
    <w:lvl w:ilvl="8" w:tentative="1" w:tplc="0419001B">
      <w:start w:val="1"/>
      <w:numFmt w:val="lowerRoman"/>
      <w:lvlText w:val="%9."/>
      <w:lvlJc w:val="right"/>
      <w:pPr>
        <w:ind w:left="6829" w:hanging="180"/>
      </w:pPr>
    </w:lvl>
  </w:abstractNum>
  <w:abstractNum w:abstractNumId="12">
    <w:multiLevelType w:val="hybridMultilevel"/>
    <w:lvl w:ilvl="0" w:tplc="04190011">
      <w:start w:val="1"/>
      <w:numFmt w:val="decimal"/>
      <w:lvlText w:val="%1)"/>
      <w:lvlJc w:val="left"/>
      <w:pPr>
        <w:ind w:left="720" w:hanging="360"/>
      </w:p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13">
    <w:multiLevelType w:val="hybridMultilevel"/>
    <w:lvl w:ilvl="0" w:tplc="0419000D">
      <w:start w:val="1"/>
      <w:numFmt w:val="bullet"/>
      <w:lvlText w:val=""/>
      <w:lvlJc w:val="left"/>
      <w:pPr>
        <w:ind w:left="1429" w:hanging="360"/>
      </w:pPr>
      <w:rPr>
        <w:rFonts w:hint="default" w:ascii="Wingdings" w:hAnsi="Wingdings"/>
      </w:rPr>
    </w:lvl>
    <w:lvl w:ilvl="1" w:tentative="1" w:tplc="04190003">
      <w:start w:val="1"/>
      <w:numFmt w:val="bullet"/>
      <w:lvlText w:val="o"/>
      <w:lvlJc w:val="left"/>
      <w:pPr>
        <w:ind w:left="2149" w:hanging="360"/>
      </w:pPr>
      <w:rPr>
        <w:rFonts w:hint="default" w:ascii="Courier New" w:hAnsi="Courier New" w:cs="Courier New"/>
      </w:rPr>
    </w:lvl>
    <w:lvl w:ilvl="2" w:tentative="1"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14">
    <w:multiLevelType w:val="hybridMultilevel"/>
    <w:lvl w:ilvl="0">
      <w:start w:val="1"/>
      <w:numFmt w:val="decimal"/>
      <w:lvlText w:val="%1."/>
      <w:lvlJc w:val="left"/>
      <w:pPr>
        <w:ind w:left="786" w:hanging="360"/>
      </w:pPr>
      <w:rPr>
        <w:rFonts w:hint="default" w:ascii="Times New Roman" w:hAnsi="Times New Roman" w:eastAsia="Calibri" w:cs="Times New Roman"/>
        <w:b/>
        <w:color w:val="000000"/>
        <w:sz w:val="28"/>
        <w:szCs w:val="28"/>
      </w:rPr>
    </w:lvl>
    <w:lvl w:ilvl="1">
      <w:start w:val="1"/>
      <w:numFmt w:val="decimal"/>
      <w:isLgl/>
      <w:lvlText w:val="%1.%2."/>
      <w:lvlJc w:val="left"/>
      <w:pPr>
        <w:ind w:left="1430" w:hanging="720"/>
      </w:pPr>
      <w:rPr>
        <w:rFonts w:hint="default"/>
        <w:b/>
      </w:rPr>
    </w:lvl>
    <w:lvl w:ilvl="2">
      <w:start w:val="1"/>
      <w:numFmt w:val="decimal"/>
      <w:isLgl/>
      <w:lvlText w:val="%1.%2.%3."/>
      <w:lvlJc w:val="left"/>
      <w:pPr>
        <w:ind w:left="1996" w:hanging="720"/>
      </w:pPr>
      <w:rPr>
        <w:rFonts w:hint="default"/>
        <w:b/>
      </w:rPr>
    </w:lvl>
    <w:lvl w:ilvl="3">
      <w:start w:val="1"/>
      <w:numFmt w:val="decimal"/>
      <w:isLgl/>
      <w:lvlText w:val="%1.%2.%3.%4."/>
      <w:lvlJc w:val="left"/>
      <w:pPr>
        <w:ind w:left="2781" w:hanging="1080"/>
      </w:pPr>
      <w:rPr>
        <w:rFonts w:hint="default"/>
        <w:b/>
      </w:rPr>
    </w:lvl>
    <w:lvl w:ilvl="4">
      <w:start w:val="1"/>
      <w:numFmt w:val="decimal"/>
      <w:isLgl/>
      <w:lvlText w:val="%1.%2.%3.%4.%5."/>
      <w:lvlJc w:val="left"/>
      <w:pPr>
        <w:ind w:left="3206" w:hanging="1080"/>
      </w:pPr>
      <w:rPr>
        <w:rFonts w:hint="default"/>
        <w:b/>
      </w:rPr>
    </w:lvl>
    <w:lvl w:ilvl="5">
      <w:start w:val="1"/>
      <w:numFmt w:val="decimal"/>
      <w:isLgl/>
      <w:lvlText w:val="%1.%2.%3.%4.%5.%6."/>
      <w:lvlJc w:val="left"/>
      <w:pPr>
        <w:ind w:left="3991" w:hanging="1440"/>
      </w:pPr>
      <w:rPr>
        <w:rFonts w:hint="default"/>
        <w:b/>
      </w:rPr>
    </w:lvl>
    <w:lvl w:ilvl="6">
      <w:start w:val="1"/>
      <w:numFmt w:val="decimal"/>
      <w:isLgl/>
      <w:lvlText w:val="%1.%2.%3.%4.%5.%6.%7."/>
      <w:lvlJc w:val="left"/>
      <w:pPr>
        <w:ind w:left="4776" w:hanging="1800"/>
      </w:pPr>
      <w:rPr>
        <w:rFonts w:hint="default"/>
        <w:b/>
      </w:rPr>
    </w:lvl>
    <w:lvl w:ilvl="7">
      <w:start w:val="1"/>
      <w:numFmt w:val="decimal"/>
      <w:isLgl/>
      <w:lvlText w:val="%1.%2.%3.%4.%5.%6.%7.%8."/>
      <w:lvlJc w:val="left"/>
      <w:pPr>
        <w:ind w:left="5201" w:hanging="1800"/>
      </w:pPr>
      <w:rPr>
        <w:rFonts w:hint="default"/>
        <w:b/>
      </w:rPr>
    </w:lvl>
    <w:lvl w:ilvl="8">
      <w:start w:val="1"/>
      <w:numFmt w:val="decimal"/>
      <w:isLgl/>
      <w:lvlText w:val="%1.%2.%3.%4.%5.%6.%7.%8.%9."/>
      <w:lvlJc w:val="left"/>
      <w:pPr>
        <w:ind w:left="5986" w:hanging="2160"/>
      </w:pPr>
      <w:rPr>
        <w:rFonts w:hint="default"/>
        <w:b/>
      </w:rPr>
    </w:lvl>
  </w:abstractNum>
  <w:abstractNum w:abstractNumId="15">
    <w:multiLevelType w:val="hybridMultilevel"/>
    <w:lvl w:ilvl="0">
      <w:start w:val="1"/>
      <w:numFmt w:val="decimal"/>
      <w:pStyle w:va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russianLow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multiLevelType w:val="hybridMultilevel"/>
    <w:lvl w:ilvl="0" w:tplc="0419000D">
      <w:start w:val="1"/>
      <w:numFmt w:val="bullet"/>
      <w:lvlText w:val=""/>
      <w:lvlJc w:val="left"/>
      <w:pPr>
        <w:ind w:left="1429" w:hanging="360"/>
      </w:pPr>
      <w:rPr>
        <w:rFonts w:hint="default" w:ascii="Wingdings" w:hAnsi="Wingdings"/>
      </w:rPr>
    </w:lvl>
    <w:lvl w:ilvl="1" w:tentative="1" w:tplc="04190003">
      <w:start w:val="1"/>
      <w:numFmt w:val="bullet"/>
      <w:lvlText w:val="o"/>
      <w:lvlJc w:val="left"/>
      <w:pPr>
        <w:ind w:left="2149" w:hanging="360"/>
      </w:pPr>
      <w:rPr>
        <w:rFonts w:hint="default" w:ascii="Courier New" w:hAnsi="Courier New" w:cs="Courier New"/>
      </w:rPr>
    </w:lvl>
    <w:lvl w:ilvl="2" w:tentative="1"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17">
    <w:multiLevelType w:val="hybridMultilevel"/>
    <w:lvl w:ilvl="0" w:tplc="04190011">
      <w:start w:val="1"/>
      <w:numFmt w:val="decimal"/>
      <w:lvlText w:val="%1)"/>
      <w:lvlJc w:val="left"/>
      <w:pPr>
        <w:ind w:left="720" w:hanging="360"/>
      </w:p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18">
    <w:multiLevelType w:val="hybridMultilevel"/>
    <w:lvl w:ilvl="0" w:tplc="52F4DDE4">
      <w:start w:val="1"/>
      <w:numFmt w:val="decimal"/>
      <w:lvlText w:val="%1."/>
      <w:lvlJc w:val="left"/>
      <w:pPr>
        <w:tabs>
          <w:tab w:val="num" w:pos="360"/>
        </w:tabs>
        <w:ind w:left="360" w:hanging="360"/>
      </w:pPr>
      <w:rPr>
        <w:rFonts w:hint="default"/>
        <w:b/>
        <w:i/>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19">
    <w:multiLevelType w:val="hybridMultilevel"/>
    <w:lvl w:ilvl="0" w:tplc="78469544">
      <w:start w:val="1"/>
      <w:numFmt w:val="decimal"/>
      <w:lvlText w:val="%1."/>
      <w:lvlJc w:val="left"/>
      <w:pPr>
        <w:ind w:left="720" w:hanging="360"/>
      </w:p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20">
    <w:multiLevelType w:val="hybridMultilevel"/>
    <w:lvl w:ilvl="0" w:tplc="04190001">
      <w:start w:val="1"/>
      <w:numFmt w:val="bullet"/>
      <w:lvlText w:val=""/>
      <w:lvlJc w:val="left"/>
      <w:pPr>
        <w:ind w:left="1429" w:hanging="360"/>
      </w:pPr>
      <w:rPr>
        <w:rFonts w:hint="default" w:ascii="Symbol" w:hAnsi="Symbol"/>
      </w:rPr>
    </w:lvl>
    <w:lvl w:ilvl="1" w:tentative="1" w:tplc="04190003">
      <w:start w:val="1"/>
      <w:numFmt w:val="bullet"/>
      <w:lvlText w:val="o"/>
      <w:lvlJc w:val="left"/>
      <w:pPr>
        <w:ind w:left="2149" w:hanging="360"/>
      </w:pPr>
      <w:rPr>
        <w:rFonts w:hint="default" w:ascii="Courier New" w:hAnsi="Courier New" w:cs="Courier New"/>
      </w:rPr>
    </w:lvl>
    <w:lvl w:ilvl="2" w:tentative="1"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1"/>
  </w:num>
  <w:num w:numId="4">
    <w:abstractNumId w:val="9"/>
  </w:num>
  <w:num w:numId="5">
    <w:abstractNumId w:val="19"/>
  </w:num>
  <w:num w:numId="6">
    <w:abstractNumId w:val="0"/>
  </w:num>
  <w:num w:numId="7">
    <w:abstractNumId w:val="3"/>
  </w:num>
  <w:num w:numId="8">
    <w:abstractNumId w:val="20"/>
  </w:num>
  <w:num w:numId="9">
    <w:abstractNumId w:val="13"/>
  </w:num>
  <w:num w:numId="10">
    <w:abstractNumId w:val="16"/>
  </w:num>
  <w:num w:numId="11">
    <w:abstractNumId w:val="1"/>
  </w:num>
  <w:num w:numId="12">
    <w:abstractNumId w:val="8"/>
  </w:num>
  <w:num w:numId="13">
    <w:abstractNumId w:val="7"/>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6"/>
  </w:num>
  <w:num w:numId="17">
    <w:abstractNumId w:val="10"/>
  </w:num>
  <w:num w:numId="18">
    <w:abstractNumId w:val="17"/>
  </w:num>
  <w:num w:numId="19">
    <w:abstractNumId w:val="12"/>
  </w:num>
  <w:num w:numId="20">
    <w:abstractNumId w:val="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0" w:default="1">
    <w:name w:val="Normal"/>
    <w:qFormat/>
    <w:rPr>
      <w:rFonts w:ascii="Times New Roman" w:hAnsi="Times New Roman" w:eastAsia="Times New Roman"/>
    </w:rPr>
  </w:style>
  <w:style w:type="paragraph" w:styleId="1">
    <w:name w:val="heading 1"/>
    <w:basedOn w:val="2"/>
    <w:next w:val="a0"/>
    <w:link w:val="10"/>
    <w:uiPriority w:val="9"/>
    <w:qFormat/>
    <w:pPr>
      <w:spacing w:line="360" w:lineRule="auto"/>
      <w:outlineLvl w:val="0"/>
    </w:pPr>
    <w:rPr>
      <w:rFonts w:eastAsia="Calibri"/>
      <w:i/>
      <w:iCs/>
      <w:color w:val="0d594f"/>
    </w:rPr>
  </w:style>
  <w:style w:type="paragraph" w:styleId="2">
    <w:name w:val="heading 2"/>
    <w:basedOn w:val="a0"/>
    <w:next w:val="a0"/>
    <w:link w:val="20"/>
    <w:qFormat/>
    <w:pPr>
      <w:keepNext/>
      <w:spacing w:before="240" w:after="60"/>
      <w:jc w:val="center"/>
      <w:outlineLvl w:val="1"/>
    </w:pPr>
    <w:rPr>
      <w:b/>
      <w:bCs/>
      <w:color w:val="2375b8"/>
      <w:sz w:val="28"/>
      <w:szCs w:val="28"/>
      <w:lang w:eastAsia="en-US"/>
    </w:rPr>
  </w:style>
  <w:style w:type="paragraph" w:styleId="3">
    <w:name w:val="heading 3"/>
    <w:basedOn w:val="ConsPlusNonformat"/>
    <w:next w:val="a0"/>
    <w:link w:val="30"/>
    <w:uiPriority w:val="9"/>
    <w:unhideWhenUsed/>
    <w:qFormat/>
    <w:pPr>
      <w:ind w:left="360"/>
      <w:jc w:val="center"/>
      <w:outlineLvl w:val="2"/>
    </w:pPr>
    <w:rPr>
      <w:rFonts w:ascii="Times New Roman" w:hAnsi="Times New Roman" w:cs="Times New Roman" w:eastAsiaTheme="minorHAnsi"/>
      <w:b/>
      <w:i/>
      <w:color w:val="003e75" w:themeColor="background2" w:themeShade="40"/>
      <w:sz w:val="28"/>
      <w:szCs w:val="28"/>
    </w:rPr>
  </w:style>
  <w:style w:type="paragraph" w:styleId="4">
    <w:name w:val="heading 4"/>
    <w:basedOn w:val="a0"/>
    <w:next w:val="a0"/>
    <w:link w:val="40"/>
    <w:uiPriority w:val="9"/>
    <w:semiHidden/>
    <w:unhideWhenUsed/>
    <w:qFormat/>
    <w:pPr>
      <w:keepNext/>
      <w:keepLines/>
      <w:spacing w:before="40"/>
      <w:outlineLvl w:val="3"/>
    </w:pPr>
    <w:rPr>
      <w:rFonts w:asciiTheme="majorHAnsi" w:hAnsiTheme="majorHAnsi" w:eastAsiaTheme="majorEastAsia" w:cstheme="majorBidi"/>
      <w:i/>
      <w:iCs/>
      <w:color w:val="5ea226" w:themeColor="accent1" w:themeShade="BF"/>
    </w:rPr>
  </w:style>
  <w:style w:type="character" w:styleId="a1" w:default="1">
    <w:name w:val="Default Paragraph Font"/>
    <w:uiPriority w:val="1"/>
    <w:semiHidden/>
    <w:unhideWhenUsed/>
  </w:style>
  <w:style w:type="table" w:styleId="a2" w:default="1">
    <w:name w:val="Normal Table"/>
    <w:uiPriority w:val="99"/>
    <w:semiHidden/>
    <w:unhideWhenUsed/>
    <w:tblPr>
      <w:tblInd w:w="0" w:type="dxa"/>
      <w:tblCellMar>
        <w:left w:w="108" w:type="dxa"/>
        <w:top w:w="0" w:type="dxa"/>
        <w:right w:w="108" w:type="dxa"/>
        <w:bottom w:w="0" w:type="dxa"/>
      </w:tblCellMar>
    </w:tblPr>
  </w:style>
  <w:style w:type="numbering" w:styleId="a3" w:default="1">
    <w:name w:val="No List"/>
    <w:uiPriority w:val="99"/>
    <w:semiHidden/>
    <w:unhideWhenUsed/>
  </w:style>
  <w:style w:type="character" w:styleId="20" w:customStyle="1">
    <w:name w:val="Заголовок 2 Знак"/>
    <w:link w:val="2"/>
    <w:rPr>
      <w:rFonts w:ascii="Times New Roman" w:hAnsi="Times New Roman" w:eastAsia="Times New Roman"/>
      <w:b/>
      <w:bCs/>
      <w:color w:val="2375b8"/>
      <w:sz w:val="28"/>
      <w:szCs w:val="28"/>
      <w:lang w:eastAsia="en-US"/>
    </w:rPr>
  </w:style>
  <w:style w:type="paragraph" w:styleId="a">
    <w:name w:val="header"/>
    <w:aliases w:val="Header Char Знак,Верхний колонтитул Знак Знак,Название 2"/>
    <w:basedOn w:val="a0"/>
    <w:link w:val="a4"/>
    <w:uiPriority w:val="99"/>
    <w:pPr>
      <w:tabs>
        <w:tab w:val="center" w:pos="4677"/>
        <w:tab w:val="right" w:pos="9355"/>
      </w:tabs>
    </w:pPr>
  </w:style>
  <w:style w:type="character" w:styleId="a4" w:customStyle="1">
    <w:name w:val="Верхний колонтитул Знак"/>
    <w:aliases w:val="Header Char Знак Знак,Верхний колонтитул Знак Знак Знак,Название 2 Знак"/>
    <w:link w:val="a"/>
    <w:uiPriority w:val="99"/>
    <w:rPr>
      <w:rFonts w:ascii="Times New Roman" w:hAnsi="Times New Roman" w:eastAsia="Times New Roman" w:cs="Times New Roman"/>
      <w:sz w:val="20"/>
      <w:szCs w:val="20"/>
      <w:lang w:eastAsia="ru-RU"/>
    </w:rPr>
  </w:style>
  <w:style w:type="paragraph" w:styleId="ConsNonformat" w:customStyle="1">
    <w:name w:val="ConsNonformat"/>
    <w:pPr>
      <w:widowControl w:val="off"/>
    </w:pPr>
    <w:rPr>
      <w:rFonts w:ascii="Courier New" w:hAnsi="Courier New" w:eastAsia="Times New Roman" w:cs="Courier New"/>
    </w:rPr>
  </w:style>
  <w:style w:type="character" w:styleId="a5">
    <w:name w:val="Hyperlink"/>
    <w:uiPriority w:val="99"/>
    <w:rPr>
      <w:color w:val="0000ff"/>
      <w:u w:val="single"/>
    </w:rPr>
  </w:style>
  <w:style w:type="paragraph" w:styleId="a6">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0"/>
    <w:link w:val="a7"/>
    <w:uiPriority w:val="34"/>
    <w:qFormat/>
    <w:pPr>
      <w:ind w:left="720"/>
      <w:contextualSpacing/>
    </w:pPr>
  </w:style>
  <w:style w:type="character" w:styleId="a7" w:customStyle="1">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link w:val="a6"/>
    <w:uiPriority w:val="34"/>
    <w:locked/>
    <w:rPr>
      <w:rFonts w:ascii="Times New Roman" w:hAnsi="Times New Roman" w:eastAsia="Times New Roman" w:cs="Times New Roman"/>
      <w:sz w:val="20"/>
      <w:szCs w:val="20"/>
      <w:lang w:eastAsia="ru-RU"/>
    </w:rPr>
  </w:style>
  <w:style w:type="paragraph" w:styleId="a8">
    <w:name w:val="Normal (Web)"/>
    <w:aliases w:val="Обычный (веб) Знак,Знак Знак2,Обычный (веб) Знак Знак Знак1,Знак Знак Знак,Знак Знак Знак Знак Знак,Знак Знак1 Знак,Обычный (веб) Знак Знак Знак Знак,Знак Знак Знак1 Знак Знак,Знак Знак1,Обычный (веб) Знак Знак Знак, Знак2"/>
    <w:basedOn w:val="a0"/>
    <w:link w:val="11"/>
    <w:uiPriority w:val="99"/>
    <w:qFormat/>
    <w:rPr>
      <w:sz w:val="24"/>
      <w:szCs w:val="24"/>
      <w:lang w:val="en-GB"/>
    </w:rPr>
  </w:style>
  <w:style w:type="character" w:styleId="11" w:customStyle="1">
    <w:name w:val="Обычный (веб) Знак1"/>
    <w:aliases w:val="Обычный (веб) Знак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 Знак1 Знак Знак Знак,Знак Знак1 Знак1"/>
    <w:link w:val="a8"/>
    <w:uiPriority w:val="99"/>
    <w:locked/>
    <w:rPr>
      <w:rFonts w:ascii="Times New Roman" w:hAnsi="Times New Roman" w:eastAsia="Times New Roman" w:cs="Times New Roman"/>
      <w:sz w:val="24"/>
      <w:szCs w:val="24"/>
      <w:lang w:val="en-GB"/>
    </w:rPr>
  </w:style>
  <w:style w:type="paragraph" w:styleId="ConsPlusNonformat" w:customStyle="1">
    <w:name w:val="ConsPlusNonformat"/>
    <w:qFormat/>
    <w:rPr>
      <w:rFonts w:ascii="Courier New" w:hAnsi="Courier New" w:eastAsia="Times New Roman" w:cs="Courier New"/>
    </w:rPr>
  </w:style>
  <w:style w:type="character" w:styleId="10" w:customStyle="1">
    <w:name w:val="Заголовок 1 Знак"/>
    <w:link w:val="1"/>
    <w:uiPriority w:val="9"/>
    <w:rPr>
      <w:rFonts w:ascii="Times New Roman" w:hAnsi="Times New Roman"/>
      <w:b/>
      <w:bCs/>
      <w:i/>
      <w:iCs/>
      <w:color w:val="0d594f"/>
      <w:sz w:val="28"/>
      <w:szCs w:val="28"/>
      <w:lang w:eastAsia="en-US"/>
    </w:rPr>
  </w:style>
  <w:style w:type="paragraph" w:styleId="a9">
    <w:name w:val="footnote text"/>
    <w:basedOn w:val="a0"/>
    <w:link w:val="aa"/>
    <w:uiPriority w:val="99"/>
    <w:unhideWhenUsed/>
  </w:style>
  <w:style w:type="character" w:styleId="aa" w:customStyle="1">
    <w:name w:val="Текст сноски Знак"/>
    <w:link w:val="a9"/>
    <w:uiPriority w:val="99"/>
    <w:rPr>
      <w:rFonts w:ascii="Times New Roman" w:hAnsi="Times New Roman" w:eastAsia="Times New Roman"/>
    </w:rPr>
  </w:style>
  <w:style w:type="character" w:styleId="-1" w:customStyle="1">
    <w:name w:val="Цветной список - Акцент 1 Знак"/>
    <w:link w:val="-11"/>
    <w:locked/>
    <w:rPr>
      <w:rFonts w:ascii="Times New Roman CYR" w:hAnsi="Times New Roman CYR" w:eastAsia="Times New Roman"/>
      <w:sz w:val="24"/>
      <w:szCs w:val="24"/>
    </w:rPr>
  </w:style>
  <w:style w:type="paragraph" w:styleId="-11" w:customStyle="1">
    <w:name w:val="Цветной список - Акцент 11"/>
    <w:basedOn w:val="a0"/>
    <w:link w:val="-1"/>
    <w:qFormat/>
    <w:pPr>
      <w:widowControl w:val="off"/>
      <w:numPr>
        <w:numId w:val="1"/>
      </w:numPr>
      <w:tabs>
        <w:tab w:val="left" w:pos="993"/>
      </w:tabs>
      <w:spacing w:before="120" w:after="60"/>
      <w:jc w:val="both"/>
    </w:pPr>
    <w:rPr>
      <w:rFonts w:ascii="Times New Roman CYR" w:hAnsi="Times New Roman CYR"/>
      <w:sz w:val="24"/>
      <w:szCs w:val="24"/>
    </w:rPr>
  </w:style>
  <w:style w:type="character" w:styleId="ab">
    <w:name w:val="footnote reference"/>
    <w:uiPriority w:val="99"/>
    <w:semiHidden/>
    <w:unhideWhenUsed/>
    <w:rPr>
      <w:vertAlign w:val="superscript"/>
    </w:rPr>
  </w:style>
  <w:style w:type="table" w:styleId="5" w:customStyle="1">
    <w:name w:val="Сетка таблицы5"/>
    <w:basedOn w:val="a2"/>
    <w:uiPriority w:val="39"/>
    <w:pPr>
      <w:ind w:firstLine="709"/>
      <w:jc w:val="both"/>
    </w:pPr>
    <w:rPr>
      <w:sz w:val="22"/>
      <w:szCs w:val="22"/>
      <w:lang w:eastAsia="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top w:w="0" w:type="dxa"/>
        <w:right w:w="108" w:type="dxa"/>
        <w:bottom w:w="0" w:type="dxa"/>
      </w:tblCellMar>
    </w:tblPr>
  </w:style>
  <w:style w:type="character" w:styleId="30" w:customStyle="1">
    <w:name w:val="Заголовок 3 Знак"/>
    <w:link w:val="3"/>
    <w:uiPriority w:val="9"/>
    <w:rPr>
      <w:rFonts w:ascii="Times New Roman" w:hAnsi="Times New Roman" w:eastAsiaTheme="minorHAnsi"/>
      <w:b/>
      <w:i/>
      <w:color w:val="003e75" w:themeColor="background2" w:themeShade="40"/>
      <w:sz w:val="28"/>
      <w:szCs w:val="28"/>
    </w:rPr>
  </w:style>
  <w:style w:type="table" w:styleId="ac">
    <w:name w:val="Table Grid"/>
    <w:basedOn w:val="a2"/>
    <w:uiPriority w:val="39"/>
    <w:rPr>
      <w:sz w:val="22"/>
      <w:szCs w:val="22"/>
      <w:lang w:eastAsia="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top w:w="0" w:type="dxa"/>
        <w:right w:w="108" w:type="dxa"/>
        <w:bottom w:w="0" w:type="dxa"/>
      </w:tblCellMar>
    </w:tblPr>
  </w:style>
  <w:style w:type="numbering" w:styleId="12" w:customStyle="1">
    <w:name w:val="Нет списка1"/>
    <w:next w:val="a3"/>
    <w:uiPriority w:val="99"/>
    <w:semiHidden/>
    <w:unhideWhenUsed/>
  </w:style>
  <w:style w:type="paragraph" w:styleId="21" w:customStyle="1">
    <w:name w:val="Табл2"/>
    <w:basedOn w:val="a0"/>
    <w:link w:val="22"/>
    <w:qFormat/>
    <w:pPr>
      <w:widowControl w:val="off"/>
      <w:jc w:val="center"/>
    </w:pPr>
    <w:rPr>
      <w:rFonts w:ascii="Times New Roman CYR" w:hAnsi="Times New Roman CYR"/>
    </w:rPr>
  </w:style>
  <w:style w:type="character" w:styleId="22" w:customStyle="1">
    <w:name w:val="Табл2 Знак"/>
    <w:link w:val="21"/>
    <w:rPr>
      <w:rFonts w:ascii="Times New Roman CYR" w:hAnsi="Times New Roman CYR" w:eastAsia="Times New Roman"/>
    </w:rPr>
  </w:style>
  <w:style w:type="table" w:styleId="13" w:customStyle="1">
    <w:name w:val="Сетка таблицы1"/>
    <w:basedOn w:val="a2"/>
    <w:next w:val="ac"/>
    <w:uiPriority w:val="59"/>
    <w:rPr>
      <w:rFonts w:eastAsia="Times New Roman"/>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top w:w="0" w:type="dxa"/>
        <w:right w:w="108" w:type="dxa"/>
        <w:bottom w:w="0" w:type="dxa"/>
      </w:tblCellMar>
    </w:tblPr>
  </w:style>
  <w:style w:type="paragraph" w:styleId="ad">
    <w:name w:val="footer"/>
    <w:basedOn w:val="a0"/>
    <w:link w:val="ae"/>
    <w:uiPriority w:val="99"/>
    <w:unhideWhenUsed/>
    <w:pPr>
      <w:tabs>
        <w:tab w:val="center" w:pos="4677"/>
        <w:tab w:val="right" w:pos="9355"/>
      </w:tabs>
    </w:pPr>
    <w:rPr>
      <w:rFonts w:ascii="Calibri" w:hAnsi="Calibri"/>
    </w:rPr>
  </w:style>
  <w:style w:type="character" w:styleId="ae" w:customStyle="1">
    <w:name w:val="Нижний колонтитул Знак"/>
    <w:link w:val="ad"/>
    <w:uiPriority w:val="99"/>
    <w:rPr>
      <w:rFonts w:eastAsia="Times New Roman"/>
    </w:rPr>
  </w:style>
  <w:style w:type="paragraph" w:styleId="af">
    <w:name w:val="Balloon Text"/>
    <w:basedOn w:val="a0"/>
    <w:link w:val="af0"/>
    <w:uiPriority w:val="99"/>
    <w:semiHidden/>
    <w:unhideWhenUsed/>
    <w:rPr>
      <w:rFonts w:ascii="Tahoma" w:hAnsi="Tahoma"/>
      <w:sz w:val="16"/>
      <w:szCs w:val="16"/>
    </w:rPr>
  </w:style>
  <w:style w:type="character" w:styleId="af0" w:customStyle="1">
    <w:name w:val="Текст выноски Знак"/>
    <w:link w:val="af"/>
    <w:uiPriority w:val="99"/>
    <w:semiHidden/>
    <w:rPr>
      <w:rFonts w:ascii="Tahoma" w:hAnsi="Tahoma" w:eastAsia="Times New Roman"/>
      <w:sz w:val="16"/>
      <w:szCs w:val="16"/>
    </w:rPr>
  </w:style>
  <w:style w:type="paragraph" w:styleId="s1" w:customStyle="1">
    <w:name w:val="s_1"/>
    <w:basedOn w:val="a0"/>
    <w:pPr>
      <w:spacing w:before="100" w:beforeAutospacing="1" w:after="100" w:afterAutospacing="1"/>
    </w:pPr>
    <w:rPr>
      <w:sz w:val="24"/>
      <w:szCs w:val="24"/>
    </w:rPr>
  </w:style>
  <w:style w:type="paragraph" w:styleId="ConsPlusNormal" w:customStyle="1">
    <w:name w:val="ConsPlusNormal"/>
    <w:link w:val="ConsPlusNormal0"/>
    <w:qFormat/>
    <w:pPr>
      <w:widowControl w:val="off"/>
    </w:pPr>
    <w:rPr>
      <w:rFonts w:eastAsia="Times New Roman" w:cs="Calibri"/>
      <w:sz w:val="22"/>
    </w:rPr>
  </w:style>
  <w:style w:type="paragraph" w:styleId="Default" w:customStyle="1">
    <w:name w:val="Default"/>
    <w:rPr>
      <w:rFonts w:ascii="Times New Roman" w:hAnsi="Times New Roman"/>
      <w:color w:val="000000"/>
      <w:sz w:val="24"/>
      <w:szCs w:val="24"/>
      <w:lang w:eastAsia="en-US"/>
    </w:rPr>
  </w:style>
  <w:style w:type="character" w:styleId="af1">
    <w:name w:val="annotation reference"/>
    <w:uiPriority w:val="99"/>
    <w:semiHidden/>
    <w:unhideWhenUsed/>
    <w:rPr>
      <w:sz w:val="16"/>
      <w:szCs w:val="16"/>
    </w:rPr>
  </w:style>
  <w:style w:type="paragraph" w:styleId="af2">
    <w:name w:val="annotation text"/>
    <w:basedOn w:val="a0"/>
    <w:link w:val="af3"/>
    <w:uiPriority w:val="99"/>
    <w:semiHidden/>
    <w:unhideWhenUsed/>
    <w:pPr>
      <w:spacing w:after="200" w:line="276" w:lineRule="auto"/>
    </w:pPr>
    <w:rPr>
      <w:rFonts w:ascii="Calibri" w:hAnsi="Calibri"/>
    </w:rPr>
  </w:style>
  <w:style w:type="character" w:styleId="af3" w:customStyle="1">
    <w:name w:val="Текст примечания Знак"/>
    <w:link w:val="af2"/>
    <w:uiPriority w:val="99"/>
    <w:semiHidden/>
    <w:rPr>
      <w:rFonts w:eastAsia="Times New Roman"/>
    </w:rPr>
  </w:style>
  <w:style w:type="paragraph" w:styleId="af4">
    <w:name w:val="annotation subject"/>
    <w:basedOn w:val="af2"/>
    <w:next w:val="af2"/>
    <w:link w:val="af5"/>
    <w:uiPriority w:val="99"/>
    <w:semiHidden/>
    <w:unhideWhenUsed/>
    <w:rPr>
      <w:b/>
      <w:bCs/>
    </w:rPr>
  </w:style>
  <w:style w:type="character" w:styleId="af5" w:customStyle="1">
    <w:name w:val="Тема примечания Знак"/>
    <w:link w:val="af4"/>
    <w:uiPriority w:val="99"/>
    <w:semiHidden/>
    <w:rPr>
      <w:rFonts w:eastAsia="Times New Roman"/>
      <w:b/>
      <w:bCs/>
    </w:rPr>
  </w:style>
  <w:style w:type="character" w:styleId="af6">
    <w:name w:val="FollowedHyperlink"/>
    <w:uiPriority w:val="99"/>
    <w:semiHidden/>
    <w:unhideWhenUsed/>
    <w:rPr>
      <w:color w:val="800080"/>
      <w:u w:val="single"/>
    </w:rPr>
  </w:style>
  <w:style w:type="character" w:styleId="ConsPlusNormal0" w:customStyle="1">
    <w:name w:val="ConsPlusNormal Знак"/>
    <w:link w:val="ConsPlusNormal"/>
    <w:locked/>
    <w:rPr>
      <w:rFonts w:eastAsia="Times New Roman" w:cs="Calibri"/>
      <w:sz w:val="22"/>
    </w:rPr>
  </w:style>
  <w:style w:type="character" w:styleId="apple-converted-space" w:customStyle="1">
    <w:name w:val="apple-converted-space"/>
    <w:basedOn w:val="a1"/>
  </w:style>
  <w:style w:type="paragraph" w:styleId="Standard" w:customStyle="1">
    <w:name w:val="Standard"/>
    <w:pPr>
      <w:widowControl w:val="off"/>
    </w:pPr>
    <w:rPr>
      <w:rFonts w:ascii="Times New Roman" w:hAnsi="Times New Roman" w:eastAsia="Andale Sans UI" w:cs="Tahoma"/>
      <w:sz w:val="24"/>
      <w:szCs w:val="24"/>
      <w:lang w:val="en-US" w:eastAsia="en-US" w:bidi="en-US"/>
    </w:rPr>
  </w:style>
  <w:style w:type="paragraph" w:styleId="af7">
    <w:name w:val="Document Map"/>
    <w:basedOn w:val="a0"/>
    <w:link w:val="af8"/>
    <w:uiPriority w:val="99"/>
    <w:semiHidden/>
    <w:unhideWhenUsed/>
    <w:rPr>
      <w:rFonts w:ascii="Tahoma" w:hAnsi="Tahoma" w:cs="Tahoma"/>
      <w:sz w:val="16"/>
      <w:szCs w:val="16"/>
    </w:rPr>
  </w:style>
  <w:style w:type="character" w:styleId="af8" w:customStyle="1">
    <w:name w:val="Схема документа Знак"/>
    <w:basedOn w:val="a1"/>
    <w:link w:val="af7"/>
    <w:uiPriority w:val="99"/>
    <w:semiHidden/>
    <w:rPr>
      <w:rFonts w:ascii="Tahoma" w:hAnsi="Tahoma" w:eastAsia="Times New Roman" w:cs="Tahoma"/>
      <w:sz w:val="16"/>
      <w:szCs w:val="16"/>
    </w:rPr>
  </w:style>
  <w:style w:type="paragraph" w:styleId="af9">
    <w:name w:val="TOC Heading"/>
    <w:basedOn w:val="1"/>
    <w:next w:val="a0"/>
    <w:uiPriority w:val="39"/>
    <w:unhideWhenUsed/>
    <w:qFormat/>
    <w:pPr>
      <w:keepLines/>
      <w:spacing w:after="0" w:line="259" w:lineRule="auto"/>
      <w:jc w:val="left"/>
      <w:outlineLvl w:val="9"/>
    </w:pPr>
    <w:rPr>
      <w:rFonts w:asciiTheme="majorHAnsi" w:hAnsiTheme="majorHAnsi" w:eastAsiaTheme="majorEastAsia" w:cstheme="majorBidi"/>
      <w:b w:val="0"/>
      <w:bCs w:val="0"/>
      <w:i w:val="0"/>
      <w:iCs w:val="0"/>
      <w:color w:val="5ea226" w:themeColor="accent1" w:themeShade="BF"/>
      <w:sz w:val="32"/>
      <w:szCs w:val="32"/>
      <w:lang w:eastAsia="ru-RU"/>
    </w:rPr>
  </w:style>
  <w:style w:type="paragraph" w:styleId="14">
    <w:name w:val="toc 1"/>
    <w:basedOn w:val="a0"/>
    <w:next w:val="a0"/>
    <w:autoRedefine/>
    <w:uiPriority w:val="39"/>
    <w:unhideWhenUsed/>
    <w:pPr>
      <w:spacing w:after="100"/>
    </w:pPr>
  </w:style>
  <w:style w:type="paragraph" w:styleId="23">
    <w:name w:val="toc 2"/>
    <w:basedOn w:val="a0"/>
    <w:next w:val="a0"/>
    <w:autoRedefine/>
    <w:uiPriority w:val="39"/>
    <w:unhideWhenUsed/>
    <w:pPr>
      <w:spacing w:after="100"/>
      <w:ind w:left="200"/>
    </w:pPr>
  </w:style>
  <w:style w:type="paragraph" w:styleId="31">
    <w:name w:val="toc 3"/>
    <w:basedOn w:val="a0"/>
    <w:next w:val="a0"/>
    <w:autoRedefine/>
    <w:uiPriority w:val="39"/>
    <w:unhideWhenUsed/>
    <w:pPr>
      <w:spacing w:after="100"/>
      <w:ind w:left="400"/>
    </w:pPr>
  </w:style>
  <w:style w:type="paragraph" w:styleId="afa">
    <w:name w:val="No Spacing"/>
    <w:link w:val="afb"/>
    <w:uiPriority w:val="1"/>
    <w:qFormat/>
    <w:rPr>
      <w:rFonts w:asciiTheme="minorHAnsi" w:hAnsiTheme="minorHAnsi" w:eastAsiaTheme="minorEastAsia" w:cstheme="minorBidi"/>
      <w:sz w:val="22"/>
      <w:szCs w:val="22"/>
      <w:lang w:eastAsia="en-US"/>
    </w:rPr>
  </w:style>
  <w:style w:type="character" w:styleId="afb" w:customStyle="1">
    <w:name w:val="Без интервала Знак"/>
    <w:basedOn w:val="a1"/>
    <w:link w:val="afa"/>
    <w:uiPriority w:val="1"/>
    <w:rPr>
      <w:rFonts w:asciiTheme="minorHAnsi" w:hAnsiTheme="minorHAnsi" w:eastAsiaTheme="minorEastAsia" w:cstheme="minorBidi"/>
      <w:sz w:val="22"/>
      <w:szCs w:val="22"/>
      <w:lang w:eastAsia="en-US"/>
    </w:rPr>
  </w:style>
  <w:style w:type="character" w:styleId="40" w:customStyle="1">
    <w:name w:val="Заголовок 4 Знак"/>
    <w:basedOn w:val="a1"/>
    <w:link w:val="4"/>
    <w:uiPriority w:val="9"/>
    <w:semiHidden/>
    <w:rPr>
      <w:rFonts w:asciiTheme="majorHAnsi" w:hAnsiTheme="majorHAnsi" w:eastAsiaTheme="majorEastAsia" w:cstheme="majorBidi"/>
      <w:i/>
      <w:iCs/>
      <w:color w:val="5ea226" w:themeColor="accent1" w:themeShade="BF"/>
    </w:rPr>
  </w:style>
  <w:style w:type="paragraph" w:styleId="afc" w:customStyle="1">
    <w:name w:val="Прижатый влево"/>
    <w:basedOn w:val="a0"/>
    <w:next w:val="a0"/>
    <w:uiPriority w:val="99"/>
    <w:pPr>
      <w:widowControl w:val="off"/>
    </w:pPr>
    <w:rPr>
      <w:rFonts w:ascii="Times New Roman CYR" w:hAnsi="Times New Roman CYR" w:cs="Times New Roman CYR"/>
      <w:sz w:val="24"/>
      <w:szCs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customXml" Target="../customXml/item1.xml" /><Relationship Id="rId12" Type="http://schemas.openxmlformats.org/officeDocument/2006/relationships/customXml" Target="../customXml/item2.xml" /><Relationship Id="rId13" Type="http://schemas.openxmlformats.org/officeDocument/2006/relationships/hyperlink" Target="file:///d:\Users\User\Downloads\&#1050;&#1086;&#1085;&#1090;&#1088;&#1072;&#1082;&#1090;%20&#8470;%200851200000624002512%20(1).docx" TargetMode="External"/><Relationship Id="rId14" Type="http://schemas.openxmlformats.org/officeDocument/2006/relationships/hyperlink" Target="file:///d:\Users\User\Downloads\&#1050;&#1086;&#1085;&#1090;&#1088;&#1072;&#1082;&#1090;%20&#8470;%200851200000624002512%20(1).docx" TargetMode="External"/><Relationship Id="rId15" Type="http://schemas.openxmlformats.org/officeDocument/2006/relationships/hyperlink" Target="consultantplus://offline/ref=5B926C1450E43BD87E0F9F3C662B35C03D0A3C007166DC27E4CF145A214AF28DBBB6B3BC85D207B9C2h8K" TargetMode="External"/><Relationship Id="rId16" Type="http://schemas.openxmlformats.org/officeDocument/2006/relationships/hyperlink" Target="consultantplus://offline/ref=5B926C1450E43BD87E0F9F3C662B35C03D0B37017963DC27E4CF145A214AF28DBBB6B3BCC8hDK" TargetMode="External"/><Relationship Id="rId17" Type="http://schemas.openxmlformats.org/officeDocument/2006/relationships/hyperlink" Target="consultantplus://offline/ref=5B926C1450E43BD87E0F9F3C662B35C03D0B330F7869DC27E4CF145A21C4hAK" TargetMode="External"/><Relationship Id="rId18" Type="http://schemas.openxmlformats.org/officeDocument/2006/relationships/hyperlink" Target="consultantplus://offline/ref=5B926C1450E43BD87E0F9F3C662B35C03D0B3D0A7465DC27E4CF145A21C4hAK" TargetMode="External"/><Relationship Id="rId19"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verPageProperties xmlns="http://schemas.microsoft.com/office/2006/coverPageProps">
  <PublishDate>2024</PublishDate>
  <Abstract/>
  <CompanyAddress>г. Новосибирск</CompanyAddress>
  <CompanyPhone/>
  <CompanyFax/>
  <CompanyEmail/>
</CoverPageProperties>
</file>

<file path=customXml/itemProps1.xml><?xml version="1.0" encoding="utf-8"?>
<ds:datastoreItem xmlns:ds="http://schemas.openxmlformats.org/officeDocument/2006/customXml" ds:itemID="{51FFA510-B7A7-40C4-BFD5-C9A4BB1DD14D}">
  <ds:schemaRefs>
    <ds:schemaRef ds:uri="http://schemas.openxmlformats.org/officeDocument/2006/bibliography"/>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Application>Р7-Офис/7.4.0.341</Application>
  <Characters>33583</Characters>
  <CharactersWithSpaces>39396</CharactersWithSpaces>
  <Company>ТИПОГРАФИЯ ЮВИ-ПРИНТ</Company>
  <DocSecurity>0</DocSecurity>
  <HyperlinksChanged>false</HyperlinksChanged>
  <Lines>279</Lines>
  <LinksUpToDate>false</LinksUpToDate>
  <Pages>20</Pages>
  <Paragraphs>78</Paragraphs>
  <ScaleCrop>false</ScaleCrop>
  <SharedDoc>false</SharedDoc>
  <Template>Normal.dotm</Template>
  <TotalTime>0</TotalTime>
  <Words>5891</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subject>по сбору и обобщению информации о качестве условий оказания услуг организациями в сфере социального обслуживания населения в Томской области</dc:subject>
  <dc:creator>Vladimir</dc:creator>
  <cp:lastModifiedBy>1</cp:lastModifiedBy>
  <cp:revision>2</cp:revision>
  <cp:lastPrinted>2019-10-10T08:53:00Z</cp:lastPrinted>
  <dcterms:created xsi:type="dcterms:W3CDTF">2024-06-11T15:27:00Z</dcterms:created>
  <dcterms:modified xsi:type="dcterms:W3CDTF">2024-06-11T15:27:00Z</dcterms:modified>
</cp:coreProperties>
</file>