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538E6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8E6" w:rsidRDefault="0005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июня 2012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8E6" w:rsidRDefault="0005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761</w:t>
            </w:r>
          </w:p>
        </w:tc>
      </w:tr>
    </w:tbl>
    <w:p w:rsidR="000538E6" w:rsidRDefault="000538E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НАЦИОНАЛЬНОЙ СТРАТЕГИИ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ДЕЙСТВИЙ В ИНТЕРЕСАХ ДЕТЕЙ НА 2012 - 2017 ГОДЫ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формирования </w:t>
      </w:r>
      <w:hyperlink r:id="rId6" w:history="1">
        <w:r>
          <w:rPr>
            <w:rFonts w:ascii="Calibri" w:hAnsi="Calibri" w:cs="Calibri"/>
            <w:color w:val="0000FF"/>
          </w:rPr>
          <w:t>государственной политики</w:t>
        </w:r>
      </w:hyperlink>
      <w:r>
        <w:rPr>
          <w:rFonts w:ascii="Calibri" w:hAnsi="Calibri" w:cs="Calibri"/>
        </w:rPr>
        <w:t xml:space="preserve"> по улучшению положения детей в Российской Федерации, руководствуясь </w:t>
      </w:r>
      <w:hyperlink r:id="rId7" w:history="1">
        <w:r>
          <w:rPr>
            <w:rFonts w:ascii="Calibri" w:hAnsi="Calibri" w:cs="Calibri"/>
            <w:color w:val="0000FF"/>
          </w:rPr>
          <w:t>Конвенцией</w:t>
        </w:r>
      </w:hyperlink>
      <w:r>
        <w:rPr>
          <w:rFonts w:ascii="Calibri" w:hAnsi="Calibri" w:cs="Calibri"/>
        </w:rPr>
        <w:t xml:space="preserve"> о правах ребенка, постановляю: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Национальную </w:t>
      </w:r>
      <w:hyperlink w:anchor="Par36" w:history="1">
        <w:r>
          <w:rPr>
            <w:rFonts w:ascii="Calibri" w:hAnsi="Calibri" w:cs="Calibri"/>
            <w:color w:val="0000FF"/>
          </w:rPr>
          <w:t>стратегию</w:t>
        </w:r>
      </w:hyperlink>
      <w:r>
        <w:rPr>
          <w:rFonts w:ascii="Calibri" w:hAnsi="Calibri" w:cs="Calibri"/>
        </w:rPr>
        <w:t xml:space="preserve"> действий в </w:t>
      </w:r>
      <w:proofErr w:type="gramStart"/>
      <w:r>
        <w:rPr>
          <w:rFonts w:ascii="Calibri" w:hAnsi="Calibri" w:cs="Calibri"/>
        </w:rPr>
        <w:t>интересах</w:t>
      </w:r>
      <w:proofErr w:type="gramEnd"/>
      <w:r>
        <w:rPr>
          <w:rFonts w:ascii="Calibri" w:hAnsi="Calibri" w:cs="Calibri"/>
        </w:rPr>
        <w:t xml:space="preserve"> детей на 2012 - 2017 годы.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Руководителю Администрации Президента Российской Федерации в 2-месячный срок представить на утверждение проект </w:t>
      </w:r>
      <w:hyperlink r:id="rId8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 Координационном совете при Президенте Российской Федерации по реализации Национальной стратегии действий в интересах детей на 2012 - 2017 годы и предложения по его </w:t>
      </w:r>
      <w:hyperlink r:id="rId9" w:history="1">
        <w:r>
          <w:rPr>
            <w:rFonts w:ascii="Calibri" w:hAnsi="Calibri" w:cs="Calibri"/>
            <w:color w:val="0000FF"/>
          </w:rPr>
          <w:t>составу</w:t>
        </w:r>
      </w:hyperlink>
      <w:r>
        <w:rPr>
          <w:rFonts w:ascii="Calibri" w:hAnsi="Calibri" w:cs="Calibri"/>
        </w:rPr>
        <w:t>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Правительству Российской Федерации: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3-месячный срок утвердить </w:t>
      </w:r>
      <w:hyperlink r:id="rId10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первоочередных мероприятий до 2014 года по реализации важнейших положений Национальной </w:t>
      </w:r>
      <w:hyperlink w:anchor="Par36" w:history="1">
        <w:r>
          <w:rPr>
            <w:rFonts w:ascii="Calibri" w:hAnsi="Calibri" w:cs="Calibri"/>
            <w:color w:val="0000FF"/>
          </w:rPr>
          <w:t>стратегии</w:t>
        </w:r>
      </w:hyperlink>
      <w:r>
        <w:rPr>
          <w:rFonts w:ascii="Calibri" w:hAnsi="Calibri" w:cs="Calibri"/>
        </w:rPr>
        <w:t xml:space="preserve"> действий в интересах детей на 2012 - 2017 годы;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 Национальной </w:t>
      </w:r>
      <w:hyperlink w:anchor="Par36" w:history="1">
        <w:r>
          <w:rPr>
            <w:rFonts w:ascii="Calibri" w:hAnsi="Calibri" w:cs="Calibri"/>
            <w:color w:val="0000FF"/>
          </w:rPr>
          <w:t>стратегии</w:t>
        </w:r>
      </w:hyperlink>
      <w:r>
        <w:rPr>
          <w:rFonts w:ascii="Calibri" w:hAnsi="Calibri" w:cs="Calibri"/>
        </w:rPr>
        <w:t xml:space="preserve"> действий в интересах детей на 2012 - 2017 годы.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Рекомендовать органам государственной власти субъектов Российской Федерации утвердить региональные стратегии (программы) действий в интересах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Настоящий Указ вступает в силу со дня его подписания.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 июня 2012 года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761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Утверждена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 июня 2012 г. N 761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t>НАЦИОНАЛЬНАЯ СТРАТЕГИЯ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ДЕЙСТВИЙ В ИНТЕРЕСАХ ДЕТЕЙ НА 2012 - 2017 ГОДЫ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9"/>
      <w:bookmarkEnd w:id="3"/>
      <w:r>
        <w:rPr>
          <w:rFonts w:ascii="Calibri" w:hAnsi="Calibri" w:cs="Calibri"/>
        </w:rPr>
        <w:t>I. ВВЕДЕНИЕ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Всеобщей декларации прав человека дети имеют право на особую заботу и </w:t>
      </w:r>
      <w:r>
        <w:rPr>
          <w:rFonts w:ascii="Calibri" w:hAnsi="Calibri" w:cs="Calibri"/>
        </w:rPr>
        <w:lastRenderedPageBreak/>
        <w:t xml:space="preserve">помощь. </w:t>
      </w:r>
      <w:hyperlink r:id="rId11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 гарантирует государственную поддержку семьи, материнства и детства. Подписав </w:t>
      </w:r>
      <w:hyperlink r:id="rId12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Российской Федерации Национальный план действий в интересах детей был </w:t>
      </w:r>
      <w:proofErr w:type="gramStart"/>
      <w:r>
        <w:rPr>
          <w:rFonts w:ascii="Calibri" w:hAnsi="Calibri" w:cs="Calibri"/>
        </w:rPr>
        <w:t>принят в 1995 году и рассчитан</w:t>
      </w:r>
      <w:proofErr w:type="gramEnd"/>
      <w:r>
        <w:rPr>
          <w:rFonts w:ascii="Calibri" w:hAnsi="Calibri" w:cs="Calibri"/>
        </w:rPr>
        <w:t xml:space="preserve">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2012 - 2017 годы (далее - Национальная стратегия).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 </w:t>
      </w:r>
      <w:hyperlink r:id="rId13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долгосрочного социально-экономического развития Российской Федерации на период до 2020 года, </w:t>
      </w:r>
      <w:hyperlink r:id="rId14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демографической политики Российской Федерации на период до 2025 года.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</w:t>
      </w:r>
      <w:hyperlink r:id="rId15" w:history="1">
        <w:r>
          <w:rPr>
            <w:rFonts w:ascii="Calibri" w:hAnsi="Calibri" w:cs="Calibri"/>
            <w:color w:val="0000FF"/>
          </w:rPr>
          <w:t>Фонд</w:t>
        </w:r>
      </w:hyperlink>
      <w:r>
        <w:rPr>
          <w:rFonts w:ascii="Calibri" w:hAnsi="Calibri" w:cs="Calibri"/>
        </w:rPr>
        <w:t xml:space="preserve">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 проблемы, связанные с созданием комфортной и доброжелательной для жизни детей среды, </w:t>
      </w:r>
      <w:proofErr w:type="gramStart"/>
      <w:r>
        <w:rPr>
          <w:rFonts w:ascii="Calibri" w:hAnsi="Calibri" w:cs="Calibri"/>
        </w:rPr>
        <w:t>сохраняют свою остроту и далеки</w:t>
      </w:r>
      <w:proofErr w:type="gramEnd"/>
      <w:r>
        <w:rPr>
          <w:rFonts w:ascii="Calibri" w:hAnsi="Calibri" w:cs="Calibri"/>
        </w:rPr>
        <w:t xml:space="preserve">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</w:t>
      </w:r>
      <w:proofErr w:type="gramStart"/>
      <w:r>
        <w:rPr>
          <w:rFonts w:ascii="Calibri" w:hAnsi="Calibri" w:cs="Calibri"/>
        </w:rPr>
        <w:t>интернет-материалов</w:t>
      </w:r>
      <w:proofErr w:type="gramEnd"/>
      <w:r>
        <w:rPr>
          <w:rFonts w:ascii="Calibri" w:hAnsi="Calibri" w:cs="Calibri"/>
        </w:rPr>
        <w:t xml:space="preserve"> - в 25 раз. Значительное число сайтов, посвященных суицидам, доступно подросткам в любое время.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данным Росстата, в 2010 году доля малообеспеченных среди детей в возрасте до </w:t>
      </w:r>
      <w:r>
        <w:rPr>
          <w:rFonts w:ascii="Calibri" w:hAnsi="Calibri" w:cs="Calibri"/>
        </w:rPr>
        <w:lastRenderedPageBreak/>
        <w:t>16 лет превышала среднероссийский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53"/>
      <w:bookmarkEnd w:id="4"/>
      <w:r>
        <w:rPr>
          <w:rFonts w:ascii="Calibri" w:hAnsi="Calibri" w:cs="Calibri"/>
        </w:rPr>
        <w:t>1. Основные проблемы в сфере детства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Высокий риск бедности при рождении детей, особенно в многодетных и неполных семьях.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Распространенность семейного неблагополучия, жестокого обращения с детьми и всех форм насилия в отношении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Социальная</w:t>
      </w:r>
      <w:proofErr w:type="gramEnd"/>
      <w:r>
        <w:rPr>
          <w:rFonts w:ascii="Calibri" w:hAnsi="Calibri" w:cs="Calibri"/>
        </w:rPr>
        <w:t xml:space="preserve"> исключенность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Нарастание новых рисков, связанных с распространением информации, представляющей опасность для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64"/>
      <w:bookmarkEnd w:id="5"/>
      <w:r>
        <w:rPr>
          <w:rFonts w:ascii="Calibri" w:hAnsi="Calibri" w:cs="Calibri"/>
        </w:rPr>
        <w:t>2. Ключевые принципы Национальной стратегии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основополагающего права каждого ребенка </w:t>
      </w:r>
      <w:proofErr w:type="gramStart"/>
      <w:r>
        <w:rPr>
          <w:rFonts w:ascii="Calibri" w:hAnsi="Calibri" w:cs="Calibri"/>
        </w:rPr>
        <w:t>жить и воспитываться</w:t>
      </w:r>
      <w:proofErr w:type="gramEnd"/>
      <w:r>
        <w:rPr>
          <w:rFonts w:ascii="Calibri" w:hAnsi="Calibri" w:cs="Calibri"/>
        </w:rPr>
        <w:t xml:space="preserve"> в семье. </w:t>
      </w:r>
      <w:proofErr w:type="gramStart"/>
      <w:r>
        <w:rPr>
          <w:rFonts w:ascii="Calibri" w:hAnsi="Calibri" w:cs="Calibri"/>
        </w:rPr>
        <w:t>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здоровьесберегающих технологий во все сферы жизни ребенка, предоставление квалифицированной медицинской помощи в любых ситуациях.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</w:t>
      </w:r>
      <w:r>
        <w:rPr>
          <w:rFonts w:ascii="Calibri" w:hAnsi="Calibri" w:cs="Calibri"/>
        </w:rPr>
        <w:lastRenderedPageBreak/>
        <w:t>участвовать в решении своих проблем наряду со специалистами, поиск нестандартных экономических решений.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</w:t>
      </w:r>
      <w:proofErr w:type="gramStart"/>
      <w:r>
        <w:rPr>
          <w:rFonts w:ascii="Calibri" w:hAnsi="Calibri" w:cs="Calibri"/>
        </w:rPr>
        <w:t>социальную</w:t>
      </w:r>
      <w:proofErr w:type="gramEnd"/>
      <w:r>
        <w:rPr>
          <w:rFonts w:ascii="Calibri" w:hAnsi="Calibri" w:cs="Calibri"/>
        </w:rPr>
        <w:t xml:space="preserve"> исключенность и способствующие реабилитации и полноценной интеграции в общество.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</w:t>
      </w:r>
      <w:proofErr w:type="gramStart"/>
      <w:r>
        <w:rPr>
          <w:rFonts w:ascii="Calibri" w:hAnsi="Calibri" w:cs="Calibri"/>
        </w:rPr>
        <w:t>бизнес-сообщества</w:t>
      </w:r>
      <w:proofErr w:type="gramEnd"/>
      <w:r>
        <w:rPr>
          <w:rFonts w:ascii="Calibri" w:hAnsi="Calibri" w:cs="Calibri"/>
        </w:rPr>
        <w:t>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* * *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Национальная стратегия </w:t>
      </w:r>
      <w:proofErr w:type="gramStart"/>
      <w:r>
        <w:rPr>
          <w:rFonts w:ascii="Calibri" w:hAnsi="Calibri" w:cs="Calibri"/>
        </w:rPr>
        <w:t>разработана на период до 2017 года и призвана</w:t>
      </w:r>
      <w:proofErr w:type="gramEnd"/>
      <w:r>
        <w:rPr>
          <w:rFonts w:ascii="Calibri" w:hAnsi="Calibri" w:cs="Calibri"/>
        </w:rPr>
        <w:t xml:space="preserve">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</w:t>
      </w:r>
      <w:proofErr w:type="gramEnd"/>
      <w:r>
        <w:rPr>
          <w:rFonts w:ascii="Calibri" w:hAnsi="Calibri" w:cs="Calibri"/>
        </w:rPr>
        <w:t xml:space="preserve"> опыта на мировую арену, защите прав и интересов российских детей в любой точке земного шара.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Реализацию Национальной стратегии предусматривается осуществлять по следующим основным направлениям: семейная политика детствосбережения;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</w:t>
      </w:r>
      <w:proofErr w:type="gramEnd"/>
      <w:r>
        <w:rPr>
          <w:rFonts w:ascii="Calibri" w:hAnsi="Calibri" w:cs="Calibri"/>
        </w:rPr>
        <w:t xml:space="preserve"> дети - участники реализации Национальной стратегии.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82"/>
      <w:bookmarkEnd w:id="6"/>
      <w:r>
        <w:rPr>
          <w:rFonts w:ascii="Calibri" w:hAnsi="Calibri" w:cs="Calibri"/>
        </w:rPr>
        <w:t>II. СЕМЕЙНАЯ ПОЛИТИКА ДЕТСТВОСБЕРЕЖЕНИЯ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84"/>
      <w:bookmarkEnd w:id="7"/>
      <w:r>
        <w:rPr>
          <w:rFonts w:ascii="Calibri" w:hAnsi="Calibri" w:cs="Calibri"/>
        </w:rPr>
        <w:t>1. Краткий анализ ситуации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Несмотря на наблюдающийся в последние годы рост рождаемости, число детей в возрасте </w:t>
      </w:r>
      <w:r>
        <w:rPr>
          <w:rFonts w:ascii="Calibri" w:hAnsi="Calibri" w:cs="Calibri"/>
        </w:rPr>
        <w:lastRenderedPageBreak/>
        <w:t>до 17 лет сократилось за 10 лет с 31,6 миллиона в 2002 году до 25 миллионов в 2011 году.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Трансформация института семьи сопровождается высоким уровнем социального неблагополучия в </w:t>
      </w:r>
      <w:proofErr w:type="gramStart"/>
      <w:r>
        <w:rPr>
          <w:rFonts w:ascii="Calibri" w:hAnsi="Calibri" w:cs="Calibri"/>
        </w:rPr>
        <w:t>семьях</w:t>
      </w:r>
      <w:proofErr w:type="gramEnd"/>
      <w:r>
        <w:rPr>
          <w:rFonts w:ascii="Calibri" w:hAnsi="Calibri" w:cs="Calibri"/>
        </w:rPr>
        <w:t>, что сопряжено с пьянством и алкоголизмом, наркозависимостью,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Недопустимо широко распространены жестокое обращение с детьми, включая физическое, эмоциональное, сексуальное насилие в </w:t>
      </w:r>
      <w:proofErr w:type="gramStart"/>
      <w:r>
        <w:rPr>
          <w:rFonts w:ascii="Calibri" w:hAnsi="Calibri" w:cs="Calibri"/>
        </w:rPr>
        <w:t>отношении</w:t>
      </w:r>
      <w:proofErr w:type="gramEnd"/>
      <w:r>
        <w:rPr>
          <w:rFonts w:ascii="Calibri" w:hAnsi="Calibri" w:cs="Calibri"/>
        </w:rPr>
        <w:t xml:space="preserve"> детей, пренебрежение их основными потребностями.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91"/>
      <w:bookmarkEnd w:id="8"/>
      <w:r>
        <w:rPr>
          <w:rFonts w:ascii="Calibri" w:hAnsi="Calibri" w:cs="Calibri"/>
        </w:rPr>
        <w:t>2. Основные задачи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бедности среди семей с детьми и обеспечение минимального гарантированного дохода.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98"/>
      <w:bookmarkEnd w:id="9"/>
      <w:r>
        <w:rPr>
          <w:rFonts w:ascii="Calibri" w:hAnsi="Calibri" w:cs="Calibri"/>
        </w:rPr>
        <w:t>3. Первоочередные меры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принятие федерального закона, определяющего основы государственной семейной политики.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законодательной базы для реформирования организации работы органов опеки и попечительства по защите прав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Модернизация государственного статистического наблюдения в сфере защиты семьи, материнства и детства.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111"/>
      <w:bookmarkEnd w:id="10"/>
      <w:r>
        <w:rPr>
          <w:rFonts w:ascii="Calibri" w:hAnsi="Calibri" w:cs="Calibri"/>
        </w:rPr>
        <w:t xml:space="preserve">4. Меры, направленные на сокращение бедности </w:t>
      </w:r>
      <w:proofErr w:type="gramStart"/>
      <w:r>
        <w:rPr>
          <w:rFonts w:ascii="Calibri" w:hAnsi="Calibri" w:cs="Calibri"/>
        </w:rPr>
        <w:t>среди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семей с детьми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системы налоговых вычетов для семей с детьми.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принятие Стратегии развития индустрии детских товаров на период до 2020 года и плана 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119"/>
      <w:bookmarkEnd w:id="11"/>
      <w:r>
        <w:rPr>
          <w:rFonts w:ascii="Calibri" w:hAnsi="Calibri" w:cs="Calibri"/>
        </w:rPr>
        <w:t xml:space="preserve">5. Меры, направленные на формирование </w:t>
      </w:r>
      <w:proofErr w:type="gramStart"/>
      <w:r>
        <w:rPr>
          <w:rFonts w:ascii="Calibri" w:hAnsi="Calibri" w:cs="Calibri"/>
        </w:rPr>
        <w:t>безопасного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комфортного семейного окружения для детей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принятие программы, пропагандирующей ценности семьи, приоритет ответственного родительства,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внедрения и распространения </w:t>
      </w:r>
      <w:proofErr w:type="gramStart"/>
      <w:r>
        <w:rPr>
          <w:rFonts w:ascii="Calibri" w:hAnsi="Calibri" w:cs="Calibri"/>
        </w:rPr>
        <w:t>современных</w:t>
      </w:r>
      <w:proofErr w:type="gramEnd"/>
      <w:r>
        <w:rPr>
          <w:rFonts w:ascii="Calibri" w:hAnsi="Calibri" w:cs="Calibri"/>
        </w:rPr>
        <w:t xml:space="preserve"> технологий профилактической и реабилитационной работы с семьей и детьми.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Разработка мер по реализации </w:t>
      </w:r>
      <w:proofErr w:type="gramStart"/>
      <w:r>
        <w:rPr>
          <w:rFonts w:ascii="Calibri" w:hAnsi="Calibri" w:cs="Calibri"/>
        </w:rPr>
        <w:t>Рекомендаций Комитета министров Совета Европы</w:t>
      </w:r>
      <w:proofErr w:type="gramEnd"/>
      <w:r>
        <w:rPr>
          <w:rFonts w:ascii="Calibri" w:hAnsi="Calibri" w:cs="Calibri"/>
        </w:rPr>
        <w:t xml:space="preserve"> о политике в поддержку позитивного родительства.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Продолжение общенациональной информационной кампании по противодействию жестокому обращению с детьми.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132"/>
      <w:bookmarkEnd w:id="12"/>
      <w:r>
        <w:rPr>
          <w:rFonts w:ascii="Calibri" w:hAnsi="Calibri" w:cs="Calibri"/>
        </w:rPr>
        <w:t>6. Меры, направленные на профилактику изъятия ребенка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 семьи, социального сиротства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Обеспечение беспрепятственного доступа семей с детьми к необходимым социальным </w:t>
      </w:r>
      <w:r>
        <w:rPr>
          <w:rFonts w:ascii="Calibri" w:hAnsi="Calibri" w:cs="Calibri"/>
        </w:rPr>
        <w:lastRenderedPageBreak/>
        <w:t>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141"/>
      <w:bookmarkEnd w:id="13"/>
      <w:r>
        <w:rPr>
          <w:rFonts w:ascii="Calibri" w:hAnsi="Calibri" w:cs="Calibri"/>
        </w:rPr>
        <w:t>7. Ожидаемые результаты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уровня бедности, дефицита доходов у семей с детьми и ликвидация крайних форм проявления бедности.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Ликвидация дефицита услуг, оказываемых дошкольными образовательными учреждениями.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Сокращение доли детей, не получающих алименты в полном </w:t>
      </w:r>
      <w:proofErr w:type="gramStart"/>
      <w:r>
        <w:rPr>
          <w:rFonts w:ascii="Calibri" w:hAnsi="Calibri" w:cs="Calibri"/>
        </w:rPr>
        <w:t>объеме</w:t>
      </w:r>
      <w:proofErr w:type="gramEnd"/>
      <w:r>
        <w:rPr>
          <w:rFonts w:ascii="Calibri" w:hAnsi="Calibri" w:cs="Calibri"/>
        </w:rPr>
        <w:t>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численности семей, находящихся в социально опасном положении.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Формирование в </w:t>
      </w:r>
      <w:proofErr w:type="gramStart"/>
      <w:r>
        <w:rPr>
          <w:rFonts w:ascii="Calibri" w:hAnsi="Calibri" w:cs="Calibri"/>
        </w:rPr>
        <w:t>обществе</w:t>
      </w:r>
      <w:proofErr w:type="gramEnd"/>
      <w:r>
        <w:rPr>
          <w:rFonts w:ascii="Calibri" w:hAnsi="Calibri" w:cs="Calibri"/>
        </w:rPr>
        <w:t xml:space="preserve"> ценностей семьи, ребенка, ответственного родительства.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качества услуг для семей с детьми, находящимися в трудной жизненной ситуации.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числа детей, остающихся без попечения родителей.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152"/>
      <w:bookmarkEnd w:id="14"/>
      <w:r>
        <w:rPr>
          <w:rFonts w:ascii="Calibri" w:hAnsi="Calibri" w:cs="Calibri"/>
        </w:rPr>
        <w:t>III. ДОСТУПНОСТЬ КАЧЕСТВЕННОГО ОБУЧЕНИЯ И ВОСПИТАНИЯ,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КУЛЬТУРНОЕ РАЗВИТИЕ И ИНФОРМАЦИОННАЯ БЕЗОПАСНОСТЬ ДЕТЕЙ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155"/>
      <w:bookmarkEnd w:id="15"/>
      <w:r>
        <w:rPr>
          <w:rFonts w:ascii="Calibri" w:hAnsi="Calibri" w:cs="Calibri"/>
        </w:rPr>
        <w:t>1. Краткий анализ ситуации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лекотека, центры игровой поддержки ребенка и других, а также развитие негосударственного сектора.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</w:t>
      </w:r>
      <w:r>
        <w:rPr>
          <w:rFonts w:ascii="Calibri" w:hAnsi="Calibri" w:cs="Calibri"/>
        </w:rPr>
        <w:lastRenderedPageBreak/>
        <w:t>соответствующих его склонностям и жизненным планам.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Продолжает совершенствоваться проведение единого государственного экзамена, усиливается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</w:t>
      </w:r>
      <w:proofErr w:type="gramStart"/>
      <w:r>
        <w:rPr>
          <w:rFonts w:ascii="Calibri" w:hAnsi="Calibri" w:cs="Calibri"/>
        </w:rPr>
        <w:t>механизмов совершенствования существующих моделей проведения единого государственного экзамена</w:t>
      </w:r>
      <w:proofErr w:type="gramEnd"/>
      <w:r>
        <w:rPr>
          <w:rFonts w:ascii="Calibri" w:hAnsi="Calibri" w:cs="Calibri"/>
        </w:rPr>
        <w:t xml:space="preserve"> 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дефицит мест в дошкольных образовательных </w:t>
      </w:r>
      <w:proofErr w:type="gramStart"/>
      <w:r>
        <w:rPr>
          <w:rFonts w:ascii="Calibri" w:hAnsi="Calibri" w:cs="Calibri"/>
        </w:rPr>
        <w:t>учреждениях</w:t>
      </w:r>
      <w:proofErr w:type="gramEnd"/>
      <w:r>
        <w:rPr>
          <w:rFonts w:ascii="Calibri" w:hAnsi="Calibri" w:cs="Calibri"/>
        </w:rPr>
        <w:t>, невысокий уровень качества дошкольного образования;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дифференциация в </w:t>
      </w:r>
      <w:proofErr w:type="gramStart"/>
      <w:r>
        <w:rPr>
          <w:rFonts w:ascii="Calibri" w:hAnsi="Calibri" w:cs="Calibri"/>
        </w:rPr>
        <w:t>доступе</w:t>
      </w:r>
      <w:proofErr w:type="gramEnd"/>
      <w:r>
        <w:rPr>
          <w:rFonts w:ascii="Calibri" w:hAnsi="Calibri" w:cs="Calibri"/>
        </w:rPr>
        <w:t xml:space="preserve"> отдельных категорий детей к качественному основному и дополнительному образованию;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качеством образовательных услуг;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170"/>
      <w:bookmarkEnd w:id="16"/>
      <w:r>
        <w:rPr>
          <w:rFonts w:ascii="Calibri" w:hAnsi="Calibri" w:cs="Calibri"/>
        </w:rPr>
        <w:t>2. Основные задачи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доступности качественного дошкольного образования, расширение вариативности его форм.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</w:t>
      </w:r>
      <w:r>
        <w:rPr>
          <w:rFonts w:ascii="Calibri" w:hAnsi="Calibri" w:cs="Calibri"/>
        </w:rPr>
        <w:lastRenderedPageBreak/>
        <w:t>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поддержка развития детских библиотек, литературы, кино и телевидения для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183"/>
      <w:bookmarkEnd w:id="17"/>
      <w:r>
        <w:rPr>
          <w:rFonts w:ascii="Calibri" w:hAnsi="Calibri" w:cs="Calibri"/>
        </w:rPr>
        <w:t>3. Меры, направленные на обеспечение доступности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качества образования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лекотека, центры игровой поддержки ребенка и другие, включая негосударственный сектор.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</w:t>
      </w:r>
      <w:r>
        <w:rPr>
          <w:rFonts w:ascii="Calibri" w:hAnsi="Calibri" w:cs="Calibri"/>
        </w:rPr>
        <w:lastRenderedPageBreak/>
        <w:t>условиях семьи и образовательного учреждения.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197"/>
      <w:bookmarkEnd w:id="18"/>
      <w:r>
        <w:rPr>
          <w:rFonts w:ascii="Calibri" w:hAnsi="Calibri" w:cs="Calibri"/>
        </w:rPr>
        <w:t>4. Меры, направленные на поиск и поддержку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талантливых детей и молодежи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</w:t>
      </w:r>
      <w:hyperlink r:id="rId16" w:history="1">
        <w:r>
          <w:rPr>
            <w:rFonts w:ascii="Calibri" w:hAnsi="Calibri" w:cs="Calibri"/>
            <w:color w:val="0000FF"/>
          </w:rPr>
          <w:t>(законными представителями)</w:t>
        </w:r>
      </w:hyperlink>
      <w:r>
        <w:rPr>
          <w:rFonts w:ascii="Calibri" w:hAnsi="Calibri" w:cs="Calibri"/>
        </w:rPr>
        <w:t>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информационной поддержки государственной политики по оказанию помощи талантливым детям и молодежи.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9" w:name="Par205"/>
      <w:bookmarkEnd w:id="19"/>
      <w:r>
        <w:rPr>
          <w:rFonts w:ascii="Calibri" w:hAnsi="Calibri" w:cs="Calibri"/>
        </w:rPr>
        <w:t>5. Меры, направленные на развитие воспитания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социализацию детей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общенациональной стратегии развития воспитания как основы реализации государственной политики.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развития научных основ воспитания и социализации подрастающих поколений.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условиями, созданными в образовательных учреждениях для воспитания и социализации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девиантного поведения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215"/>
      <w:bookmarkEnd w:id="20"/>
      <w:r>
        <w:rPr>
          <w:rFonts w:ascii="Calibri" w:hAnsi="Calibri" w:cs="Calibri"/>
        </w:rPr>
        <w:t>6. Меры, направленные на развитие системы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дополнительного образования, инфраструктуры творческого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развития и воспитания детей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Разработка нормативно-правовой базы в </w:t>
      </w:r>
      <w:proofErr w:type="gramStart"/>
      <w:r>
        <w:rPr>
          <w:rFonts w:ascii="Calibri" w:hAnsi="Calibri" w:cs="Calibri"/>
        </w:rPr>
        <w:t>целях</w:t>
      </w:r>
      <w:proofErr w:type="gramEnd"/>
      <w:r>
        <w:rPr>
          <w:rFonts w:ascii="Calibri" w:hAnsi="Calibri" w:cs="Calibri"/>
        </w:rPr>
        <w:t xml:space="preserve">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</w:t>
      </w:r>
      <w:r>
        <w:rPr>
          <w:rFonts w:ascii="Calibri" w:hAnsi="Calibri" w:cs="Calibri"/>
        </w:rPr>
        <w:lastRenderedPageBreak/>
        <w:t>сирот и детей, оставшихся без попечения родителей.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 и телестудиям.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государственного заказа на издательскую, кин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 и компьютерную продукцию.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государственной поддержки публичным электронным библиотекам, музейным, театральным и иным интернет-ресурсам для детей и подростков.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системы мер по сохранению и развитию специализированных детских библиотек.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Доведение </w:t>
      </w:r>
      <w:proofErr w:type="gramStart"/>
      <w:r>
        <w:rPr>
          <w:rFonts w:ascii="Calibri" w:hAnsi="Calibri" w:cs="Calibri"/>
        </w:rPr>
        <w:t>оплаты труда педагогов учреждений дополнительного образования</w:t>
      </w:r>
      <w:proofErr w:type="gramEnd"/>
      <w:r>
        <w:rPr>
          <w:rFonts w:ascii="Calibri" w:hAnsi="Calibri" w:cs="Calibri"/>
        </w:rPr>
        <w:t xml:space="preserve"> детей, в том числе педагогов в системе учреждений культуры, до уровня не ниже среднего для учителей в регионе.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1" w:name="Par231"/>
      <w:bookmarkEnd w:id="21"/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Меры, направленные на обеспечение информационной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безопасности детства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и внедрение программ обучения детей и подростков правилам безопасного поведения в </w:t>
      </w:r>
      <w:proofErr w:type="gramStart"/>
      <w:r>
        <w:rPr>
          <w:rFonts w:ascii="Calibri" w:hAnsi="Calibri" w:cs="Calibri"/>
        </w:rPr>
        <w:t>интернет-пространстве</w:t>
      </w:r>
      <w:proofErr w:type="gramEnd"/>
      <w:r>
        <w:rPr>
          <w:rFonts w:ascii="Calibri" w:hAnsi="Calibri" w:cs="Calibri"/>
        </w:rPr>
        <w:t>, профилактики интернет-зависимости, предупреждения рисков вовлечения в противоправную деятельность, порнографию, участие во флешмобах.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общественных механизмов экспертизы интернет-контента для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2" w:name="Par240"/>
      <w:bookmarkEnd w:id="22"/>
      <w:r>
        <w:rPr>
          <w:rFonts w:ascii="Calibri" w:hAnsi="Calibri" w:cs="Calibri"/>
        </w:rPr>
        <w:t>8. Ожидаемые результаты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услуг на основе реализации существующих (основных) и новых (дополнительных) форм их финансирования и организации.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Расширение возможностей обучения детей с ограниченными возможностями здоровья в </w:t>
      </w:r>
      <w:r>
        <w:rPr>
          <w:rFonts w:ascii="Calibri" w:hAnsi="Calibri" w:cs="Calibri"/>
        </w:rPr>
        <w:lastRenderedPageBreak/>
        <w:t xml:space="preserve">общеобразовательных </w:t>
      </w:r>
      <w:proofErr w:type="gramStart"/>
      <w:r>
        <w:rPr>
          <w:rFonts w:ascii="Calibri" w:hAnsi="Calibri" w:cs="Calibri"/>
        </w:rPr>
        <w:t>учреждениях</w:t>
      </w:r>
      <w:proofErr w:type="gramEnd"/>
      <w:r>
        <w:rPr>
          <w:rFonts w:ascii="Calibri" w:hAnsi="Calibri" w:cs="Calibri"/>
        </w:rPr>
        <w:t>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Повышение рейтинга российских школьников в международных </w:t>
      </w:r>
      <w:proofErr w:type="gramStart"/>
      <w:r>
        <w:rPr>
          <w:rFonts w:ascii="Calibri" w:hAnsi="Calibri" w:cs="Calibri"/>
        </w:rPr>
        <w:t>оценках</w:t>
      </w:r>
      <w:proofErr w:type="gramEnd"/>
      <w:r>
        <w:rPr>
          <w:rFonts w:ascii="Calibri" w:hAnsi="Calibri" w:cs="Calibri"/>
        </w:rPr>
        <w:t xml:space="preserve"> качества образования.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Увеличение численности детей и подростков, задействованных в различных формах внешкольной деятельности.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числа детей и подростков с асоциальным поведением.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Увеличение вариативности программ дополнительного образования, реализуемых музеями и культурными центрами.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Рост посещаемости детских библиотек, музеев, культурных центров, театров.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надежной системы защиты детей от противоправного контента в образовательной среде школы и дома.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Сокращение числа детей, пострадавших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противоправного контента в интернет-среде.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3" w:name="Par259"/>
      <w:bookmarkEnd w:id="23"/>
      <w:r>
        <w:rPr>
          <w:rFonts w:ascii="Calibri" w:hAnsi="Calibri" w:cs="Calibri"/>
        </w:rPr>
        <w:t>IV. ЗДРАВООХРАНЕНИЕ, ДРУЖЕСТВЕННОЕ К ДЕТЯМ,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ЗДОРОВЫЙ ОБРАЗ ЖИЗНИ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262"/>
      <w:bookmarkEnd w:id="24"/>
      <w:r>
        <w:rPr>
          <w:rFonts w:ascii="Calibri" w:hAnsi="Calibri" w:cs="Calibri"/>
        </w:rPr>
        <w:t>1. Краткий анализ ситуации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начало 2011 года в 37 </w:t>
      </w:r>
      <w:proofErr w:type="gramStart"/>
      <w:r>
        <w:rPr>
          <w:rFonts w:ascii="Calibri" w:hAnsi="Calibri" w:cs="Calibri"/>
        </w:rPr>
        <w:t>субъектах</w:t>
      </w:r>
      <w:proofErr w:type="gramEnd"/>
      <w:r>
        <w:rPr>
          <w:rFonts w:ascii="Calibri" w:hAnsi="Calibri" w:cs="Calibri"/>
        </w:rPr>
        <w:t xml:space="preserve">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</w:t>
      </w:r>
      <w:proofErr w:type="gramStart"/>
      <w:r>
        <w:rPr>
          <w:rFonts w:ascii="Calibri" w:hAnsi="Calibri" w:cs="Calibri"/>
        </w:rPr>
        <w:t>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</w:t>
      </w:r>
      <w:proofErr w:type="gramEnd"/>
      <w:r>
        <w:rPr>
          <w:rFonts w:ascii="Calibri" w:hAnsi="Calibri" w:cs="Calibri"/>
        </w:rPr>
        <w:t xml:space="preserve"> не соблюдаются права обучающихся в образовательных </w:t>
      </w:r>
      <w:proofErr w:type="gramStart"/>
      <w:r>
        <w:rPr>
          <w:rFonts w:ascii="Calibri" w:hAnsi="Calibri" w:cs="Calibri"/>
        </w:rPr>
        <w:t>учреждениях</w:t>
      </w:r>
      <w:proofErr w:type="gramEnd"/>
      <w:r>
        <w:rPr>
          <w:rFonts w:ascii="Calibri" w:hAnsi="Calibri" w:cs="Calibri"/>
        </w:rPr>
        <w:t xml:space="preserve"> на охрану и укрепление здоровья.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Подростки в </w:t>
      </w:r>
      <w:proofErr w:type="gramStart"/>
      <w:r>
        <w:rPr>
          <w:rFonts w:ascii="Calibri" w:hAnsi="Calibri" w:cs="Calibri"/>
        </w:rPr>
        <w:t>возрасте</w:t>
      </w:r>
      <w:proofErr w:type="gramEnd"/>
      <w:r>
        <w:rPr>
          <w:rFonts w:ascii="Calibri" w:hAnsi="Calibri" w:cs="Calibri"/>
        </w:rPr>
        <w:t xml:space="preserve">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</w:t>
      </w:r>
      <w:proofErr w:type="gramStart"/>
      <w:r>
        <w:rPr>
          <w:rFonts w:ascii="Calibri" w:hAnsi="Calibri" w:cs="Calibri"/>
        </w:rPr>
        <w:t>мире</w:t>
      </w:r>
      <w:proofErr w:type="gramEnd"/>
      <w:r>
        <w:rPr>
          <w:rFonts w:ascii="Calibri" w:hAnsi="Calibri" w:cs="Calibri"/>
        </w:rPr>
        <w:t>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267"/>
      <w:bookmarkEnd w:id="25"/>
      <w:r>
        <w:rPr>
          <w:rFonts w:ascii="Calibri" w:hAnsi="Calibri" w:cs="Calibri"/>
        </w:rPr>
        <w:t>2. Основные задачи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надлежащих комплексных услуг и стандартов в сфере здравоохранения для детей с особыми потребностями.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6" w:name="Par275"/>
      <w:bookmarkEnd w:id="26"/>
      <w:r>
        <w:rPr>
          <w:rFonts w:ascii="Calibri" w:hAnsi="Calibri" w:cs="Calibri"/>
        </w:rPr>
        <w:t xml:space="preserve">3. Меры по созданию </w:t>
      </w:r>
      <w:proofErr w:type="gramStart"/>
      <w:r>
        <w:rPr>
          <w:rFonts w:ascii="Calibri" w:hAnsi="Calibri" w:cs="Calibri"/>
        </w:rPr>
        <w:t>дружественного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ребенку здравоохранения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юридического и психологического сопровождения рожениц в женских </w:t>
      </w:r>
      <w:proofErr w:type="gramStart"/>
      <w:r>
        <w:rPr>
          <w:rFonts w:ascii="Calibri" w:hAnsi="Calibri" w:cs="Calibri"/>
        </w:rPr>
        <w:t>консультациях</w:t>
      </w:r>
      <w:proofErr w:type="gramEnd"/>
      <w:r>
        <w:rPr>
          <w:rFonts w:ascii="Calibri" w:hAnsi="Calibri" w:cs="Calibri"/>
        </w:rPr>
        <w:t xml:space="preserve"> и родильных домах.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Завершение создания современных перинатальных центров во всех субъектах Российской Федерации.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комплекса мер, направленных на снижение младенческой и детской смертности.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родильных домов и перинатальных центров необходимыми реактивами и реагентами для проведения </w:t>
      </w:r>
      <w:proofErr w:type="gramStart"/>
      <w:r>
        <w:rPr>
          <w:rFonts w:ascii="Calibri" w:hAnsi="Calibri" w:cs="Calibri"/>
        </w:rPr>
        <w:t>скрининг-диагностики</w:t>
      </w:r>
      <w:proofErr w:type="gramEnd"/>
      <w:r>
        <w:rPr>
          <w:rFonts w:ascii="Calibri" w:hAnsi="Calibri" w:cs="Calibri"/>
        </w:rPr>
        <w:t>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Развитие технологий комплексной диагностики и ранней </w:t>
      </w:r>
      <w:proofErr w:type="gramStart"/>
      <w:r>
        <w:rPr>
          <w:rFonts w:ascii="Calibri" w:hAnsi="Calibri" w:cs="Calibri"/>
        </w:rPr>
        <w:t>медико-социальной</w:t>
      </w:r>
      <w:proofErr w:type="gramEnd"/>
      <w:r>
        <w:rPr>
          <w:rFonts w:ascii="Calibri" w:hAnsi="Calibri" w:cs="Calibri"/>
        </w:rPr>
        <w:t xml:space="preserve"> помощи детям с отклонениями в развитии и здоровье, а также оказание необходимой помощи их семьям.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Осуществление необходимых организационных мер по обеспечению нахождения родителей </w:t>
      </w:r>
      <w:hyperlink r:id="rId17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 рядом с ребенком, получающим медицинскую помощь в </w:t>
      </w:r>
      <w:proofErr w:type="gramStart"/>
      <w:r>
        <w:rPr>
          <w:rFonts w:ascii="Calibri" w:hAnsi="Calibri" w:cs="Calibri"/>
        </w:rPr>
        <w:t>учреждениях</w:t>
      </w:r>
      <w:proofErr w:type="gramEnd"/>
      <w:r>
        <w:rPr>
          <w:rFonts w:ascii="Calibri" w:hAnsi="Calibri" w:cs="Calibri"/>
        </w:rPr>
        <w:t xml:space="preserve"> здравоохранения.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Изучение потребностей детей в </w:t>
      </w:r>
      <w:proofErr w:type="gramStart"/>
      <w:r>
        <w:rPr>
          <w:rFonts w:ascii="Calibri" w:hAnsi="Calibri" w:cs="Calibri"/>
        </w:rPr>
        <w:t>получении</w:t>
      </w:r>
      <w:proofErr w:type="gramEnd"/>
      <w:r>
        <w:rPr>
          <w:rFonts w:ascii="Calibri" w:hAnsi="Calibri" w:cs="Calibri"/>
        </w:rPr>
        <w:t xml:space="preserve">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орфанными </w:t>
      </w:r>
      <w:r>
        <w:rPr>
          <w:rFonts w:ascii="Calibri" w:hAnsi="Calibri" w:cs="Calibri"/>
        </w:rPr>
        <w:lastRenderedPageBreak/>
        <w:t>заболеваниями специальным лечением, питанием и реабилитационным оборудованием.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Законодательное закрепление возможности софинансирования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Развитие подростковой медицины, создание молодежных консультаций, центров охраны репродуктивного здоровья подростков и центров </w:t>
      </w:r>
      <w:proofErr w:type="gramStart"/>
      <w:r>
        <w:rPr>
          <w:rFonts w:ascii="Calibri" w:hAnsi="Calibri" w:cs="Calibri"/>
        </w:rPr>
        <w:t>медико-социальной</w:t>
      </w:r>
      <w:proofErr w:type="gramEnd"/>
      <w:r>
        <w:rPr>
          <w:rFonts w:ascii="Calibri" w:hAnsi="Calibri" w:cs="Calibri"/>
        </w:rPr>
        <w:t xml:space="preserve"> помощи подросткам.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просветительской работы по предупреждению ранней беременности и абортов у несовершеннолетних.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Поддержка успешно реализуемых в </w:t>
      </w:r>
      <w:proofErr w:type="gramStart"/>
      <w:r>
        <w:rPr>
          <w:rFonts w:ascii="Calibri" w:hAnsi="Calibri" w:cs="Calibri"/>
        </w:rPr>
        <w:t>регионах</w:t>
      </w:r>
      <w:proofErr w:type="gramEnd"/>
      <w:r>
        <w:rPr>
          <w:rFonts w:ascii="Calibri" w:hAnsi="Calibri" w:cs="Calibri"/>
        </w:rPr>
        <w:t xml:space="preserve"> проектов создания клиник, дружественных к детям и молодежи.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Восстановление медицинских кабинетов в общеобразовательных </w:t>
      </w:r>
      <w:proofErr w:type="gramStart"/>
      <w:r>
        <w:rPr>
          <w:rFonts w:ascii="Calibri" w:hAnsi="Calibri" w:cs="Calibri"/>
        </w:rPr>
        <w:t>учреждениях</w:t>
      </w:r>
      <w:proofErr w:type="gramEnd"/>
      <w:r>
        <w:rPr>
          <w:rFonts w:ascii="Calibri" w:hAnsi="Calibri" w:cs="Calibri"/>
        </w:rPr>
        <w:t>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операций как в России, так и за рубежом.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7" w:name="Par305"/>
      <w:bookmarkEnd w:id="27"/>
      <w:r>
        <w:rPr>
          <w:rFonts w:ascii="Calibri" w:hAnsi="Calibri" w:cs="Calibri"/>
        </w:rPr>
        <w:t>4. Меры по развитию политики формирования здорового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образа жизни детей и подростков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Привлечение институтов гражданского общества, развитие волонтерского движения в </w:t>
      </w:r>
      <w:proofErr w:type="gramStart"/>
      <w:r>
        <w:rPr>
          <w:rFonts w:ascii="Calibri" w:hAnsi="Calibri" w:cs="Calibri"/>
        </w:rPr>
        <w:t>целях</w:t>
      </w:r>
      <w:proofErr w:type="gramEnd"/>
      <w:r>
        <w:rPr>
          <w:rFonts w:ascii="Calibri" w:hAnsi="Calibri" w:cs="Calibri"/>
        </w:rPr>
        <w:t xml:space="preserve">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Распространение здоровьесберегающих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эффективности проведения мероприятий, направленных на профилактику ВИЧ-инфекции и вирусных гепатитов B и C,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программ гигиенического воспитания в </w:t>
      </w:r>
      <w:proofErr w:type="gramStart"/>
      <w:r>
        <w:rPr>
          <w:rFonts w:ascii="Calibri" w:hAnsi="Calibri" w:cs="Calibri"/>
        </w:rPr>
        <w:t>целях</w:t>
      </w:r>
      <w:proofErr w:type="gramEnd"/>
      <w:r>
        <w:rPr>
          <w:rFonts w:ascii="Calibri" w:hAnsi="Calibri" w:cs="Calibri"/>
        </w:rPr>
        <w:t xml:space="preserve"> предоставления детям </w:t>
      </w:r>
      <w:r>
        <w:rPr>
          <w:rFonts w:ascii="Calibri" w:hAnsi="Calibri" w:cs="Calibri"/>
        </w:rPr>
        <w:lastRenderedPageBreak/>
        <w:t>возможности осуществлять информированный выбор в вопросах здорового образа жизни.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Разработка программы противодействия пропаганде молодежных суицидов в </w:t>
      </w:r>
      <w:proofErr w:type="gramStart"/>
      <w:r>
        <w:rPr>
          <w:rFonts w:ascii="Calibri" w:hAnsi="Calibri" w:cs="Calibri"/>
        </w:rPr>
        <w:t>интернет-среде</w:t>
      </w:r>
      <w:proofErr w:type="gramEnd"/>
      <w:r>
        <w:rPr>
          <w:rFonts w:ascii="Calibri" w:hAnsi="Calibri" w:cs="Calibri"/>
        </w:rPr>
        <w:t>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Активизация работы по исполнению соответствующих ведомственных нормативных правовых актов о психологическом </w:t>
      </w:r>
      <w:hyperlink r:id="rId18" w:history="1">
        <w:r>
          <w:rPr>
            <w:rFonts w:ascii="Calibri" w:hAnsi="Calibri" w:cs="Calibri"/>
            <w:color w:val="0000FF"/>
          </w:rPr>
          <w:t>тестировании</w:t>
        </w:r>
      </w:hyperlink>
      <w:r>
        <w:rPr>
          <w:rFonts w:ascii="Calibri" w:hAnsi="Calibri" w:cs="Calibri"/>
        </w:rPr>
        <w:t xml:space="preserve">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возрасте от 16 до 18 лет без их согласия по просьбе или с согласия их родителей </w:t>
      </w:r>
      <w:hyperlink r:id="rId19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>.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8" w:name="Par326"/>
      <w:bookmarkEnd w:id="28"/>
      <w:r>
        <w:rPr>
          <w:rFonts w:ascii="Calibri" w:hAnsi="Calibri" w:cs="Calibri"/>
        </w:rPr>
        <w:t>5. Меры по формированию современной модели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отдыха и оздоровления детей, основанной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</w:t>
      </w:r>
      <w:proofErr w:type="gramStart"/>
      <w:r>
        <w:rPr>
          <w:rFonts w:ascii="Calibri" w:hAnsi="Calibri" w:cs="Calibri"/>
        </w:rPr>
        <w:t>принципах</w:t>
      </w:r>
      <w:proofErr w:type="gramEnd"/>
      <w:r>
        <w:rPr>
          <w:rFonts w:ascii="Calibri" w:hAnsi="Calibri" w:cs="Calibri"/>
        </w:rPr>
        <w:t xml:space="preserve"> государственно-частного партнерства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на федеральном </w:t>
      </w:r>
      <w:proofErr w:type="gramStart"/>
      <w:r>
        <w:rPr>
          <w:rFonts w:ascii="Calibri" w:hAnsi="Calibri" w:cs="Calibri"/>
        </w:rPr>
        <w:t>уровне</w:t>
      </w:r>
      <w:proofErr w:type="gramEnd"/>
      <w:r>
        <w:rPr>
          <w:rFonts w:ascii="Calibri" w:hAnsi="Calibri" w:cs="Calibri"/>
        </w:rPr>
        <w:t xml:space="preserve"> системы координации деятельности соответствующих государственных органов и организаций.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9" w:name="Par335"/>
      <w:bookmarkEnd w:id="29"/>
      <w:r>
        <w:rPr>
          <w:rFonts w:ascii="Calibri" w:hAnsi="Calibri" w:cs="Calibri"/>
        </w:rPr>
        <w:t xml:space="preserve">6. Меры по формированию культуры </w:t>
      </w:r>
      <w:proofErr w:type="gramStart"/>
      <w:r>
        <w:rPr>
          <w:rFonts w:ascii="Calibri" w:hAnsi="Calibri" w:cs="Calibri"/>
        </w:rPr>
        <w:t>здорового</w:t>
      </w:r>
      <w:proofErr w:type="gramEnd"/>
      <w:r>
        <w:rPr>
          <w:rFonts w:ascii="Calibri" w:hAnsi="Calibri" w:cs="Calibri"/>
        </w:rPr>
        <w:t xml:space="preserve"> питания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детей и подростков, обеспечению качества и режима питания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как залога здоровья ребенка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 просветительской работы с использованием специальных обучающих программ, средств массовой коммуникации, включая интернет-технологии, социальную рекламу, по формированию культуры </w:t>
      </w:r>
      <w:proofErr w:type="gramStart"/>
      <w:r>
        <w:rPr>
          <w:rFonts w:ascii="Calibri" w:hAnsi="Calibri" w:cs="Calibri"/>
        </w:rPr>
        <w:t>здорового</w:t>
      </w:r>
      <w:proofErr w:type="gramEnd"/>
      <w:r>
        <w:rPr>
          <w:rFonts w:ascii="Calibri" w:hAnsi="Calibri" w:cs="Calibri"/>
        </w:rPr>
        <w:t xml:space="preserve"> питания.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</w:t>
      </w:r>
      <w:proofErr w:type="gramStart"/>
      <w:r>
        <w:rPr>
          <w:rFonts w:ascii="Calibri" w:hAnsi="Calibri" w:cs="Calibri"/>
        </w:rPr>
        <w:t>учреждениях</w:t>
      </w:r>
      <w:proofErr w:type="gramEnd"/>
      <w:r>
        <w:rPr>
          <w:rFonts w:ascii="Calibri" w:hAnsi="Calibri" w:cs="Calibri"/>
        </w:rPr>
        <w:t xml:space="preserve"> и учреждениях начального профессионального образования.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регулярных проверок качества питания в образовательных, лечебных и лечебно-профилактических, санаторно-курортных и реабилитационных </w:t>
      </w:r>
      <w:proofErr w:type="gramStart"/>
      <w:r>
        <w:rPr>
          <w:rFonts w:ascii="Calibri" w:hAnsi="Calibri" w:cs="Calibri"/>
        </w:rPr>
        <w:t>учреждениях</w:t>
      </w:r>
      <w:proofErr w:type="gramEnd"/>
      <w:r>
        <w:rPr>
          <w:rFonts w:ascii="Calibri" w:hAnsi="Calibri" w:cs="Calibri"/>
        </w:rPr>
        <w:t>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Организация особого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обеспечением качественным питанием больных детей, страдающих социально значимыми </w:t>
      </w:r>
      <w:hyperlink r:id="rId20" w:history="1">
        <w:r>
          <w:rPr>
            <w:rFonts w:ascii="Calibri" w:hAnsi="Calibri" w:cs="Calibri"/>
            <w:color w:val="0000FF"/>
          </w:rPr>
          <w:t>заболеваниями</w:t>
        </w:r>
      </w:hyperlink>
      <w:r>
        <w:rPr>
          <w:rFonts w:ascii="Calibri" w:hAnsi="Calibri" w:cs="Calibri"/>
        </w:rPr>
        <w:t>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0" w:name="Par344"/>
      <w:bookmarkEnd w:id="30"/>
      <w:r>
        <w:rPr>
          <w:rFonts w:ascii="Calibri" w:hAnsi="Calibri" w:cs="Calibri"/>
        </w:rPr>
        <w:t>7. Ожидаемые результаты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показателей младенческой и детской смертности.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случаев ранней беременности и абортов у несовершеннолетних девушек.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Гарантированное обеспечение детской медицины всеми необходимыми лекарствами и медицинским оборудованием.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Увеличение числа образовательных учреждений, внедривших здоровьесберегающие технологии обучения, технологии "школа здоровья", являющихся территориями, свободными от табакокурения, употребления алкоголя и наркотиков.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числа детей и подростков с ВИЧ-инфекциями, вирусными гепатитами B и C, туберкулезом, в том числе получивших их в медицинских учреждениях.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доступной развитой сети учреждений,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числа подростковых суицидов.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Увеличение доли детей и подростков, систематически занимающихся физической культурой и спортом.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Доступность отдыха и оздоровления для всех категорий детей с учетом их индивидуальных потребностей.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детей качественным и здоровым питанием как в семье, так и в образовательных, медицинских и оздоровительных учреждениях.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1" w:name="Par361"/>
      <w:bookmarkEnd w:id="31"/>
      <w:r>
        <w:rPr>
          <w:rFonts w:ascii="Calibri" w:hAnsi="Calibri" w:cs="Calibri"/>
        </w:rPr>
        <w:t>V. РАВНЫЕ ВОЗМОЖНОСТИ ДЛЯ ДЕТЕЙ, НУЖДАЮЩИХСЯ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ОСОБОЙ ЗАБОТЕ ГОСУДАРСТВА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2" w:name="Par364"/>
      <w:bookmarkEnd w:id="32"/>
      <w:r>
        <w:rPr>
          <w:rFonts w:ascii="Calibri" w:hAnsi="Calibri" w:cs="Calibri"/>
        </w:rPr>
        <w:t>1. Краткий анализ ситуации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недискриминации.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</w:t>
      </w:r>
      <w:proofErr w:type="gramStart"/>
      <w:r>
        <w:rPr>
          <w:rFonts w:ascii="Calibri" w:hAnsi="Calibri" w:cs="Calibri"/>
        </w:rPr>
        <w:t>учреждениях</w:t>
      </w:r>
      <w:proofErr w:type="gramEnd"/>
      <w:r>
        <w:rPr>
          <w:rFonts w:ascii="Calibri" w:hAnsi="Calibri" w:cs="Calibri"/>
        </w:rPr>
        <w:t xml:space="preserve"> интернатного типа (на 42 процента за последние пять лет; в 2011 году - на 105,7 тыс. детей). Вместе с тем существенно изменился контингент детей в </w:t>
      </w:r>
      <w:proofErr w:type="gramStart"/>
      <w:r>
        <w:rPr>
          <w:rFonts w:ascii="Calibri" w:hAnsi="Calibri" w:cs="Calibri"/>
        </w:rPr>
        <w:t>учреждениях</w:t>
      </w:r>
      <w:proofErr w:type="gramEnd"/>
      <w:r>
        <w:rPr>
          <w:rFonts w:ascii="Calibri" w:hAnsi="Calibri" w:cs="Calibri"/>
        </w:rPr>
        <w:t xml:space="preserve">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</w:t>
      </w:r>
      <w:r>
        <w:rPr>
          <w:rFonts w:ascii="Calibri" w:hAnsi="Calibri" w:cs="Calibri"/>
        </w:rPr>
        <w:lastRenderedPageBreak/>
        <w:t>существующей системе материального и нематериального стимулирования граждан таких детей сложно передать в семьи.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интернатного типа, многие из которых с трудом адаптируются в обществе, подвержены высокому риску социальной дезадаптации и противоправного поведения, с воспроизведением моделей деструктивного поведения в последующих поколениях.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Более 80 процентов детей-инвалидов воспитываются в неполных </w:t>
      </w:r>
      <w:proofErr w:type="gramStart"/>
      <w:r>
        <w:rPr>
          <w:rFonts w:ascii="Calibri" w:hAnsi="Calibri" w:cs="Calibri"/>
        </w:rPr>
        <w:t>семьях</w:t>
      </w:r>
      <w:proofErr w:type="gramEnd"/>
      <w:r>
        <w:rPr>
          <w:rFonts w:ascii="Calibri" w:hAnsi="Calibri" w:cs="Calibri"/>
        </w:rPr>
        <w:t>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реабилитационно-образовательной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3" w:name="Par377"/>
      <w:bookmarkEnd w:id="33"/>
      <w:r>
        <w:rPr>
          <w:rFonts w:ascii="Calibri" w:hAnsi="Calibri" w:cs="Calibri"/>
        </w:rPr>
        <w:t>2. Основные задачи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приоритета семейного устройства детей-сирот и детей, оставшихся без попечения родителей.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системы постинтернатного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Создание системы ранней профилактики инвалидности у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4" w:name="Par386"/>
      <w:bookmarkEnd w:id="34"/>
      <w:r>
        <w:rPr>
          <w:rFonts w:ascii="Calibri" w:hAnsi="Calibri" w:cs="Calibri"/>
        </w:rPr>
        <w:t>3. Меры, направленные на защиту прав и интересов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детей-сирот и детей, оставшихся без попечения родителей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 работы по реабилитации и восстановлению в родительских </w:t>
      </w:r>
      <w:proofErr w:type="gramStart"/>
      <w:r>
        <w:rPr>
          <w:rFonts w:ascii="Calibri" w:hAnsi="Calibri" w:cs="Calibri"/>
        </w:rPr>
        <w:t>правах</w:t>
      </w:r>
      <w:proofErr w:type="gramEnd"/>
      <w:r>
        <w:rPr>
          <w:rFonts w:ascii="Calibri" w:hAnsi="Calibri" w:cs="Calibri"/>
        </w:rPr>
        <w:t xml:space="preserve"> родителей воспитанников учреждений интернатного типа, поиску родственников и установлению с ними социальных связей для возврата детей в родные семьи.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обязательного психологического тестирования для кандидатов в опекуны, попечители, усыновители.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Улучшение качества подготовки потенциальных замещающих родителей в </w:t>
      </w:r>
      <w:proofErr w:type="gramStart"/>
      <w:r>
        <w:rPr>
          <w:rFonts w:ascii="Calibri" w:hAnsi="Calibri" w:cs="Calibri"/>
        </w:rPr>
        <w:t>целях</w:t>
      </w:r>
      <w:proofErr w:type="gramEnd"/>
      <w:r>
        <w:rPr>
          <w:rFonts w:ascii="Calibri" w:hAnsi="Calibri" w:cs="Calibri"/>
        </w:rPr>
        <w:t xml:space="preserve"> исключения возврата детей из замещающих семей в учреждения интернатного типа.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Перепрофилирование учреждений интернатного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Переход к системе открытого усыновления с отказом от тайны усыновления.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выполнения в </w:t>
      </w:r>
      <w:proofErr w:type="gramStart"/>
      <w:r>
        <w:rPr>
          <w:rFonts w:ascii="Calibri" w:hAnsi="Calibri" w:cs="Calibri"/>
        </w:rPr>
        <w:t>учреждениях</w:t>
      </w:r>
      <w:proofErr w:type="gramEnd"/>
      <w:r>
        <w:rPr>
          <w:rFonts w:ascii="Calibri" w:hAnsi="Calibri" w:cs="Calibri"/>
        </w:rPr>
        <w:t xml:space="preserve">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Внедрение правовых механизмов общественного контроля за обеспечением прав детей в </w:t>
      </w:r>
      <w:proofErr w:type="gramStart"/>
      <w:r>
        <w:rPr>
          <w:rFonts w:ascii="Calibri" w:hAnsi="Calibri" w:cs="Calibri"/>
        </w:rPr>
        <w:t>учреждениях</w:t>
      </w:r>
      <w:proofErr w:type="gramEnd"/>
      <w:r>
        <w:rPr>
          <w:rFonts w:ascii="Calibri" w:hAnsi="Calibri" w:cs="Calibri"/>
        </w:rPr>
        <w:t xml:space="preserve"> для детей-сирот и детей, оставшихся без попечения родителей, детских домах-интернатах.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Продолжение создания и развития региональных систем постинтернатного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</w:t>
      </w:r>
      <w:r>
        <w:rPr>
          <w:rFonts w:ascii="Calibri" w:hAnsi="Calibri" w:cs="Calibri"/>
        </w:rPr>
        <w:lastRenderedPageBreak/>
        <w:t>оставшихся без попечения родителей, благоустроенными жилыми помещениями.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5" w:name="Par406"/>
      <w:bookmarkEnd w:id="35"/>
      <w:r>
        <w:rPr>
          <w:rFonts w:ascii="Calibri" w:hAnsi="Calibri" w:cs="Calibri"/>
        </w:rPr>
        <w:t xml:space="preserve">4. Меры, направленные на </w:t>
      </w:r>
      <w:proofErr w:type="gramStart"/>
      <w:r>
        <w:rPr>
          <w:rFonts w:ascii="Calibri" w:hAnsi="Calibri" w:cs="Calibri"/>
        </w:rPr>
        <w:t>государственную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поддержку детей-инвалидов и детей с </w:t>
      </w:r>
      <w:proofErr w:type="gramStart"/>
      <w:r>
        <w:rPr>
          <w:rFonts w:ascii="Calibri" w:hAnsi="Calibri" w:cs="Calibri"/>
        </w:rPr>
        <w:t>ограниченными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возможностями здоровья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Приведение законодательства Российской Федерации в соответствие с положениями </w:t>
      </w:r>
      <w:hyperlink r:id="rId21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 правах инвалидов и иными международными правовыми актами.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замены медицинской модели детской инвалидности на </w:t>
      </w:r>
      <w:proofErr w:type="gramStart"/>
      <w:r>
        <w:rPr>
          <w:rFonts w:ascii="Calibri" w:hAnsi="Calibri" w:cs="Calibri"/>
        </w:rPr>
        <w:t>социальную</w:t>
      </w:r>
      <w:proofErr w:type="gramEnd"/>
      <w:r>
        <w:rPr>
          <w:rFonts w:ascii="Calibri" w:hAnsi="Calibri" w:cs="Calibri"/>
        </w:rPr>
        <w:t xml:space="preserve">, в основе которой лежит создание условий для нормальной полноценной жизни в соответствии с положениями </w:t>
      </w:r>
      <w:hyperlink r:id="rId22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 правах инвалидов.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Активизация работы по устранению различных барьеров в </w:t>
      </w:r>
      <w:proofErr w:type="gramStart"/>
      <w:r>
        <w:rPr>
          <w:rFonts w:ascii="Calibri" w:hAnsi="Calibri" w:cs="Calibri"/>
        </w:rPr>
        <w:t>рамках</w:t>
      </w:r>
      <w:proofErr w:type="gramEnd"/>
      <w:r>
        <w:rPr>
          <w:rFonts w:ascii="Calibri" w:hAnsi="Calibri" w:cs="Calibri"/>
        </w:rPr>
        <w:t xml:space="preserve"> реализации государственной </w:t>
      </w:r>
      <w:hyperlink r:id="rId23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Российской Федерации "Доступная среда" на 2011 - 2015 годы.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укомплектованности психолого-медико-педагогических комиссий современными квалифицированными кадрами в целях предотвращения гипердиагностики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Пересмотр критериев установления инвалидности для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Реформирование системы </w:t>
      </w:r>
      <w:proofErr w:type="gramStart"/>
      <w:r>
        <w:rPr>
          <w:rFonts w:ascii="Calibri" w:hAnsi="Calibri" w:cs="Calibri"/>
        </w:rPr>
        <w:t>медико-социальной</w:t>
      </w:r>
      <w:proofErr w:type="gramEnd"/>
      <w:r>
        <w:rPr>
          <w:rFonts w:ascii="Calibri" w:hAnsi="Calibri" w:cs="Calibri"/>
        </w:rPr>
        <w:t xml:space="preserve">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</w:t>
      </w:r>
      <w:r>
        <w:rPr>
          <w:rFonts w:ascii="Calibri" w:hAnsi="Calibri" w:cs="Calibri"/>
        </w:rPr>
        <w:lastRenderedPageBreak/>
        <w:t>потребностей в указанных услугах.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профилактики вертикальной передачи ВИЧ-инфекции и СПИДа, включая 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 для реализации приоритетного национального проекта "Здоровье".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Законодательное закрепление сокращения до трех - шести месяцев срока установления ВИЧ-статуса ребенка, рожденного </w:t>
      </w:r>
      <w:proofErr w:type="gramStart"/>
      <w:r>
        <w:rPr>
          <w:rFonts w:ascii="Calibri" w:hAnsi="Calibri" w:cs="Calibri"/>
        </w:rPr>
        <w:t>ВИЧ-положительными</w:t>
      </w:r>
      <w:proofErr w:type="gramEnd"/>
      <w:r>
        <w:rPr>
          <w:rFonts w:ascii="Calibri" w:hAnsi="Calibri" w:cs="Calibri"/>
        </w:rPr>
        <w:t xml:space="preserve"> и больными СПИДом матерями.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государственной стратегии противодействия распространению ВИЧ-инфекции в Российской Федерации.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родительства.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6" w:name="Par435"/>
      <w:bookmarkEnd w:id="36"/>
      <w:r>
        <w:rPr>
          <w:rFonts w:ascii="Calibri" w:hAnsi="Calibri" w:cs="Calibri"/>
        </w:rPr>
        <w:t>5. Ожидаемые результаты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Увеличение доли детей-сирот и детей, оставшихся без попечения родителей, воспитывающихся в </w:t>
      </w:r>
      <w:proofErr w:type="gramStart"/>
      <w:r>
        <w:rPr>
          <w:rFonts w:ascii="Calibri" w:hAnsi="Calibri" w:cs="Calibri"/>
        </w:rPr>
        <w:t>семьях</w:t>
      </w:r>
      <w:proofErr w:type="gramEnd"/>
      <w:r>
        <w:rPr>
          <w:rFonts w:ascii="Calibri" w:hAnsi="Calibri" w:cs="Calibri"/>
        </w:rPr>
        <w:t xml:space="preserve"> граждан Российской Федерации, до 90 процентов.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Постепенное сокращение числа детей, переданных на международное усыновление, за счет </w:t>
      </w:r>
      <w:proofErr w:type="gramStart"/>
      <w:r>
        <w:rPr>
          <w:rFonts w:ascii="Calibri" w:hAnsi="Calibri" w:cs="Calibri"/>
        </w:rPr>
        <w:t>развития системы стимулирования граждан Российской Федерации</w:t>
      </w:r>
      <w:proofErr w:type="gramEnd"/>
      <w:r>
        <w:rPr>
          <w:rFonts w:ascii="Calibri" w:hAnsi="Calibri" w:cs="Calibri"/>
        </w:rPr>
        <w:t xml:space="preserve">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в </w:t>
      </w:r>
      <w:proofErr w:type="gramStart"/>
      <w:r>
        <w:rPr>
          <w:rFonts w:ascii="Calibri" w:hAnsi="Calibri" w:cs="Calibri"/>
        </w:rPr>
        <w:t>учреждениях</w:t>
      </w:r>
      <w:proofErr w:type="gramEnd"/>
      <w:r>
        <w:rPr>
          <w:rFonts w:ascii="Calibri" w:hAnsi="Calibri" w:cs="Calibri"/>
        </w:rPr>
        <w:t xml:space="preserve"> для детей-сирот и детей, оставшихся без попечения родителей, условий для полноценного их развития и образования.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</w:t>
      </w:r>
      <w:r>
        <w:rPr>
          <w:rFonts w:ascii="Calibri" w:hAnsi="Calibri" w:cs="Calibri"/>
        </w:rPr>
        <w:lastRenderedPageBreak/>
        <w:t>дома-интернаты.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</w:t>
      </w:r>
      <w:proofErr w:type="gramStart"/>
      <w:r>
        <w:rPr>
          <w:rFonts w:ascii="Calibri" w:hAnsi="Calibri" w:cs="Calibri"/>
        </w:rPr>
        <w:t>рынке</w:t>
      </w:r>
      <w:proofErr w:type="gramEnd"/>
      <w:r>
        <w:rPr>
          <w:rFonts w:ascii="Calibri" w:hAnsi="Calibri" w:cs="Calibri"/>
        </w:rPr>
        <w:t xml:space="preserve"> труда специальностям.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реабилитационно-образовательной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Искоренение вертикальной передачи ВИЧ-инфекции, появление поколений, родившихся без ВИЧ-инфекции.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7" w:name="Par450"/>
      <w:bookmarkEnd w:id="37"/>
      <w:r>
        <w:rPr>
          <w:rFonts w:ascii="Calibri" w:hAnsi="Calibri" w:cs="Calibri"/>
        </w:rPr>
        <w:t>VI. СОЗДАНИЕ СИСТЕМЫ ЗАЩИТЫ И ОБЕСПЕЧЕНИЯ ПРАВ И ИНТЕРЕСОВ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ДЕТЕЙ И ДРУЖЕСТВЕННОГО К РЕБЕНКУ ПРАВОСУДИЯ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8" w:name="Par453"/>
      <w:bookmarkEnd w:id="38"/>
      <w:r>
        <w:rPr>
          <w:rFonts w:ascii="Calibri" w:hAnsi="Calibri" w:cs="Calibri"/>
        </w:rPr>
        <w:t>1. Краткий анализ ситуации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</w:t>
      </w:r>
      <w:hyperlink r:id="rId24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</w:t>
      </w:r>
      <w:proofErr w:type="gramEnd"/>
      <w:r>
        <w:rPr>
          <w:rFonts w:ascii="Calibri" w:hAnsi="Calibri" w:cs="Calibri"/>
        </w:rPr>
        <w:t xml:space="preserve"> Не отвечает требованиям времени деятельность органов опеки и попечительства по защите прав и интересов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</w:t>
      </w:r>
      <w:proofErr w:type="gramStart"/>
      <w:r>
        <w:rPr>
          <w:rFonts w:ascii="Calibri" w:hAnsi="Calibri" w:cs="Calibri"/>
        </w:rPr>
        <w:t>является неудовлетворительной и требует</w:t>
      </w:r>
      <w:proofErr w:type="gramEnd"/>
      <w:r>
        <w:rPr>
          <w:rFonts w:ascii="Calibri" w:hAnsi="Calibri" w:cs="Calibri"/>
        </w:rPr>
        <w:t xml:space="preserve"> принятия неотложных мер.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</w:t>
      </w:r>
      <w:hyperlink r:id="rId25" w:history="1">
        <w:r>
          <w:rPr>
            <w:rFonts w:ascii="Calibri" w:hAnsi="Calibri" w:cs="Calibri"/>
            <w:color w:val="0000FF"/>
          </w:rPr>
          <w:t>комиссии</w:t>
        </w:r>
      </w:hyperlink>
      <w:r>
        <w:rPr>
          <w:rFonts w:ascii="Calibri" w:hAnsi="Calibri" w:cs="Calibri"/>
        </w:rPr>
        <w:t xml:space="preserve">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9" w:name="Par460"/>
      <w:bookmarkEnd w:id="39"/>
      <w:r>
        <w:rPr>
          <w:rFonts w:ascii="Calibri" w:hAnsi="Calibri" w:cs="Calibri"/>
        </w:rPr>
        <w:t>2. Основные задачи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Реформирование деятельности органов опеки и попечительства.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эффективной системы профилактики правонарушений, совершаемых в </w:t>
      </w:r>
      <w:proofErr w:type="gramStart"/>
      <w:r>
        <w:rPr>
          <w:rFonts w:ascii="Calibri" w:hAnsi="Calibri" w:cs="Calibri"/>
        </w:rPr>
        <w:t>отношении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детей, и правонарушений самих детей, системы правосудия и системы исполнения наказаний, дружественных к ребенку.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Реформирование комиссий по делам несовершеннолетних и защите их прав.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Принятие на законодательном </w:t>
      </w:r>
      <w:proofErr w:type="gramStart"/>
      <w:r>
        <w:rPr>
          <w:rFonts w:ascii="Calibri" w:hAnsi="Calibri" w:cs="Calibri"/>
        </w:rPr>
        <w:t>уровне</w:t>
      </w:r>
      <w:proofErr w:type="gramEnd"/>
      <w:r>
        <w:rPr>
          <w:rFonts w:ascii="Calibri" w:hAnsi="Calibri" w:cs="Calibri"/>
        </w:rPr>
        <w:t xml:space="preserve"> мер по защите детей от информации, угрожающей их благополучию, безопасности и развитию.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системы предотвращения насилия в </w:t>
      </w:r>
      <w:proofErr w:type="gramStart"/>
      <w:r>
        <w:rPr>
          <w:rFonts w:ascii="Calibri" w:hAnsi="Calibri" w:cs="Calibri"/>
        </w:rPr>
        <w:t>отношении</w:t>
      </w:r>
      <w:proofErr w:type="gramEnd"/>
      <w:r>
        <w:rPr>
          <w:rFonts w:ascii="Calibri" w:hAnsi="Calibri" w:cs="Calibri"/>
        </w:rPr>
        <w:t xml:space="preserve">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0" w:name="Par469"/>
      <w:bookmarkEnd w:id="40"/>
      <w:r>
        <w:rPr>
          <w:rFonts w:ascii="Calibri" w:hAnsi="Calibri" w:cs="Calibri"/>
        </w:rPr>
        <w:t>3. Меры, направленные на реформирование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законодательства Российской Федерации в части,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касающейся защиты прав и интересов детей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Ратификация Европейской </w:t>
      </w:r>
      <w:hyperlink r:id="rId26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об осуществлении прав детей, подписанной Российской Федерацией в 2001 году, конвенций Совета Европы о защите детей от эксплуатации и надругательств сексуального характера, о противодействии торговле людьми, о предотвращении и борьбе с насилием в отношении женщин и насилием в семье.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государственно-общественного механизма реализации </w:t>
      </w:r>
      <w:hyperlink r:id="rId27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1" w:name="Par483"/>
      <w:bookmarkEnd w:id="41"/>
      <w:r>
        <w:rPr>
          <w:rFonts w:ascii="Calibri" w:hAnsi="Calibri" w:cs="Calibri"/>
        </w:rPr>
        <w:t xml:space="preserve">4. Меры, направленные на создание </w:t>
      </w:r>
      <w:proofErr w:type="gramStart"/>
      <w:r>
        <w:rPr>
          <w:rFonts w:ascii="Calibri" w:hAnsi="Calibri" w:cs="Calibri"/>
        </w:rPr>
        <w:t>дружественного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ребенку правосудия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</w:t>
      </w:r>
      <w:proofErr w:type="gramStart"/>
      <w:r>
        <w:rPr>
          <w:rFonts w:ascii="Calibri" w:hAnsi="Calibri" w:cs="Calibri"/>
        </w:rPr>
        <w:t>процессе</w:t>
      </w:r>
      <w:proofErr w:type="gramEnd"/>
      <w:r>
        <w:rPr>
          <w:rFonts w:ascii="Calibri" w:hAnsi="Calibri" w:cs="Calibri"/>
        </w:rPr>
        <w:t xml:space="preserve">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прав ребенка.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развития дружественного к ребенку правосудия предусматривается: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принятие мер по обеспечению доступа детей к международному правосудию для защиты их прав и интересов;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(Эр-Риядские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научных, социологических исследований в </w:t>
      </w:r>
      <w:proofErr w:type="gramStart"/>
      <w:r>
        <w:rPr>
          <w:rFonts w:ascii="Calibri" w:hAnsi="Calibri" w:cs="Calibri"/>
        </w:rPr>
        <w:t>целях</w:t>
      </w:r>
      <w:proofErr w:type="gramEnd"/>
      <w:r>
        <w:rPr>
          <w:rFonts w:ascii="Calibri" w:hAnsi="Calibri" w:cs="Calibri"/>
        </w:rPr>
        <w:t xml:space="preserve">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научных исследований в области психологии девиантного поведения и разработка методов воздействия, не связанных с применением наказания;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сети служб примирения в целях реализации восстановительного правосудия;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 школьных служб примирения, нацеленных на разрешение конфликтов в образовательных </w:t>
      </w:r>
      <w:proofErr w:type="gramStart"/>
      <w:r>
        <w:rPr>
          <w:rFonts w:ascii="Calibri" w:hAnsi="Calibri" w:cs="Calibri"/>
        </w:rPr>
        <w:t>учреждениях</w:t>
      </w:r>
      <w:proofErr w:type="gramEnd"/>
      <w:r>
        <w:rPr>
          <w:rFonts w:ascii="Calibri" w:hAnsi="Calibri" w:cs="Calibri"/>
        </w:rPr>
        <w:t>, профилактику правонарушений детей и подростков, улучшение отношений в образовательном учреждении.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0538E6" w:rsidRDefault="000538E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Постановлением Правительства РФ от 06.11.2013 N 995 утверждено Примерное </w:t>
      </w:r>
      <w:hyperlink r:id="rId2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комиссиях по делам несовершеннолетних и защите их прав.</w:t>
      </w:r>
    </w:p>
    <w:p w:rsidR="000538E6" w:rsidRDefault="000538E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</w:t>
      </w:r>
      <w:proofErr w:type="gramEnd"/>
      <w:r>
        <w:rPr>
          <w:rFonts w:ascii="Calibri" w:hAnsi="Calibri" w:cs="Calibri"/>
        </w:rPr>
        <w:t xml:space="preserve">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включение в систему органов профилактики правонарушений несовершеннолетних судов, </w:t>
      </w:r>
      <w:r>
        <w:rPr>
          <w:rFonts w:ascii="Calibri" w:hAnsi="Calibri" w:cs="Calibri"/>
        </w:rPr>
        <w:lastRenderedPageBreak/>
        <w:t>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2" w:name="Par506"/>
      <w:bookmarkEnd w:id="42"/>
      <w:r>
        <w:rPr>
          <w:rFonts w:ascii="Calibri" w:hAnsi="Calibri" w:cs="Calibri"/>
        </w:rPr>
        <w:t>5. Меры, направленные на улучшение положения детей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период нахождения в учреждениях </w:t>
      </w:r>
      <w:proofErr w:type="gramStart"/>
      <w:r>
        <w:rPr>
          <w:rFonts w:ascii="Calibri" w:hAnsi="Calibri" w:cs="Calibri"/>
        </w:rPr>
        <w:t>уголовно-исполнительной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системы и в постпенитенциарный период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 работы по восстановлению отношений детей, находящихся в </w:t>
      </w:r>
      <w:proofErr w:type="gramStart"/>
      <w:r>
        <w:rPr>
          <w:rFonts w:ascii="Calibri" w:hAnsi="Calibri" w:cs="Calibri"/>
        </w:rPr>
        <w:t>местах</w:t>
      </w:r>
      <w:proofErr w:type="gramEnd"/>
      <w:r>
        <w:rPr>
          <w:rFonts w:ascii="Calibri" w:hAnsi="Calibri" w:cs="Calibri"/>
        </w:rPr>
        <w:t xml:space="preserve"> лишения свободы, с их семьями и ближайшим социальным окружением и оказание помощи таким детям в адаптации и ресоциализации по окончании отбывания наказания.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</w:t>
      </w:r>
      <w:proofErr w:type="gramStart"/>
      <w:r>
        <w:rPr>
          <w:rFonts w:ascii="Calibri" w:hAnsi="Calibri" w:cs="Calibri"/>
        </w:rPr>
        <w:t>рынке</w:t>
      </w:r>
      <w:proofErr w:type="gramEnd"/>
      <w:r>
        <w:rPr>
          <w:rFonts w:ascii="Calibri" w:hAnsi="Calibri" w:cs="Calibri"/>
        </w:rPr>
        <w:t xml:space="preserve"> труда.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системы общественного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прав детей, находящихся в трудной жизненной ситуации, в социально опасном положении или в конфликте с законом.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программы ресоциализации отбывших наказание несовершеннолетних и формирование государственного заказа по адресному оказанию данной услуги.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постпенитенциарную реабилитацию со стороны служб, осуществляющих эту работу в отношении несовершеннолетних.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3" w:name="Par518"/>
      <w:bookmarkEnd w:id="43"/>
      <w:r>
        <w:rPr>
          <w:rFonts w:ascii="Calibri" w:hAnsi="Calibri" w:cs="Calibri"/>
        </w:rPr>
        <w:t xml:space="preserve">6. Меры, направленные на предотвращение насилия в </w:t>
      </w:r>
      <w:proofErr w:type="gramStart"/>
      <w:r>
        <w:rPr>
          <w:rFonts w:ascii="Calibri" w:hAnsi="Calibri" w:cs="Calibri"/>
        </w:rPr>
        <w:t>отношении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несовершеннолетних и реабилитацию детей - жертв насилия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Разработка комплексной национальной программы по предотвращению насилия в </w:t>
      </w:r>
      <w:proofErr w:type="gramStart"/>
      <w:r>
        <w:rPr>
          <w:rFonts w:ascii="Calibri" w:hAnsi="Calibri" w:cs="Calibri"/>
        </w:rPr>
        <w:t>отношении</w:t>
      </w:r>
      <w:proofErr w:type="gramEnd"/>
      <w:r>
        <w:rPr>
          <w:rFonts w:ascii="Calibri" w:hAnsi="Calibri" w:cs="Calibri"/>
        </w:rPr>
        <w:t xml:space="preserve"> детей и реабилитации детей - жертв насилия.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4" w:name="Par526"/>
      <w:bookmarkEnd w:id="44"/>
      <w:r>
        <w:rPr>
          <w:rFonts w:ascii="Calibri" w:hAnsi="Calibri" w:cs="Calibri"/>
        </w:rPr>
        <w:t>7. Ожидаемые результаты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Создание эффективной многоуровневой системы защиты детства, основанной на международных </w:t>
      </w:r>
      <w:proofErr w:type="gramStart"/>
      <w:r>
        <w:rPr>
          <w:rFonts w:ascii="Calibri" w:hAnsi="Calibri" w:cs="Calibri"/>
        </w:rPr>
        <w:t>стандартах</w:t>
      </w:r>
      <w:proofErr w:type="gramEnd"/>
      <w:r>
        <w:rPr>
          <w:rFonts w:ascii="Calibri" w:hAnsi="Calibri" w:cs="Calibri"/>
        </w:rPr>
        <w:t>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государственно-общественного механизма реализации </w:t>
      </w:r>
      <w:hyperlink r:id="rId29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 правах ребенка.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Снижение количества правонарушений, совершаемых детьми и в </w:t>
      </w:r>
      <w:proofErr w:type="gramStart"/>
      <w:r>
        <w:rPr>
          <w:rFonts w:ascii="Calibri" w:hAnsi="Calibri" w:cs="Calibri"/>
        </w:rPr>
        <w:t>отношении</w:t>
      </w:r>
      <w:proofErr w:type="gramEnd"/>
      <w:r>
        <w:rPr>
          <w:rFonts w:ascii="Calibri" w:hAnsi="Calibri" w:cs="Calibri"/>
        </w:rPr>
        <w:t xml:space="preserve">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спектра мер воспитательного характера.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5" w:name="Par536"/>
      <w:bookmarkEnd w:id="45"/>
      <w:r>
        <w:rPr>
          <w:rFonts w:ascii="Calibri" w:hAnsi="Calibri" w:cs="Calibri"/>
        </w:rPr>
        <w:t>VII. ДЕТИ - УЧАСТНИКИ РЕАЛИЗАЦИИ НАЦИОНАЛЬНОЙ СТРАТЕГИИ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6" w:name="Par538"/>
      <w:bookmarkEnd w:id="46"/>
      <w:r>
        <w:rPr>
          <w:rFonts w:ascii="Calibri" w:hAnsi="Calibri" w:cs="Calibri"/>
        </w:rPr>
        <w:t>1. Краткий анализ ситуации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 ребенка на участие в </w:t>
      </w:r>
      <w:proofErr w:type="gramStart"/>
      <w:r>
        <w:rPr>
          <w:rFonts w:ascii="Calibri" w:hAnsi="Calibri" w:cs="Calibri"/>
        </w:rPr>
        <w:t>принятии</w:t>
      </w:r>
      <w:proofErr w:type="gramEnd"/>
      <w:r>
        <w:rPr>
          <w:rFonts w:ascii="Calibri" w:hAnsi="Calibri" w:cs="Calibri"/>
        </w:rPr>
        <w:t xml:space="preserve"> решений, затрагивающих его интересы, закреплено в </w:t>
      </w:r>
      <w:hyperlink r:id="rId30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 правах ребенка. Содействие участию детей в </w:t>
      </w:r>
      <w:proofErr w:type="gramStart"/>
      <w:r>
        <w:rPr>
          <w:rFonts w:ascii="Calibri" w:hAnsi="Calibri" w:cs="Calibri"/>
        </w:rPr>
        <w:t>принятии</w:t>
      </w:r>
      <w:proofErr w:type="gramEnd"/>
      <w:r>
        <w:rPr>
          <w:rFonts w:ascii="Calibri" w:hAnsi="Calibri" w:cs="Calibri"/>
        </w:rPr>
        <w:t xml:space="preserve">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</w:t>
      </w:r>
      <w:proofErr w:type="gramStart"/>
      <w:r>
        <w:rPr>
          <w:rFonts w:ascii="Calibri" w:hAnsi="Calibri" w:cs="Calibri"/>
        </w:rPr>
        <w:t>образованы и активно работают</w:t>
      </w:r>
      <w:proofErr w:type="gramEnd"/>
      <w:r>
        <w:rPr>
          <w:rFonts w:ascii="Calibri" w:hAnsi="Calibri" w:cs="Calibri"/>
        </w:rPr>
        <w:t xml:space="preserve">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Международное законодательство по вопросам участия детей в </w:t>
      </w:r>
      <w:proofErr w:type="gramStart"/>
      <w:r>
        <w:rPr>
          <w:rFonts w:ascii="Calibri" w:hAnsi="Calibri" w:cs="Calibri"/>
        </w:rPr>
        <w:t>принятии</w:t>
      </w:r>
      <w:proofErr w:type="gramEnd"/>
      <w:r>
        <w:rPr>
          <w:rFonts w:ascii="Calibri" w:hAnsi="Calibri" w:cs="Calibri"/>
        </w:rPr>
        <w:t xml:space="preserve"> решений, затрагивающих их интересы, активно развивается. Совет Европы 25 января 1996 г. принял Европейскую </w:t>
      </w:r>
      <w:hyperlink r:id="rId31" w:history="1">
        <w:r>
          <w:rPr>
            <w:rFonts w:ascii="Calibri" w:hAnsi="Calibri" w:cs="Calibri"/>
            <w:color w:val="0000FF"/>
          </w:rPr>
          <w:t>конвенцию</w:t>
        </w:r>
      </w:hyperlink>
      <w:r>
        <w:rPr>
          <w:rFonts w:ascii="Calibri" w:hAnsi="Calibri" w:cs="Calibri"/>
        </w:rPr>
        <w:t xml:space="preserve">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Процесс расширения участия детей в </w:t>
      </w:r>
      <w:proofErr w:type="gramStart"/>
      <w:r>
        <w:rPr>
          <w:rFonts w:ascii="Calibri" w:hAnsi="Calibri" w:cs="Calibri"/>
        </w:rPr>
        <w:t>принятии</w:t>
      </w:r>
      <w:proofErr w:type="gramEnd"/>
      <w:r>
        <w:rPr>
          <w:rFonts w:ascii="Calibri" w:hAnsi="Calibri" w:cs="Calibri"/>
        </w:rPr>
        <w:t xml:space="preserve">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</w:t>
      </w:r>
      <w:proofErr w:type="gramStart"/>
      <w:r>
        <w:rPr>
          <w:rFonts w:ascii="Calibri" w:hAnsi="Calibri" w:cs="Calibri"/>
        </w:rPr>
        <w:t>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элитизма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</w:t>
      </w:r>
      <w:proofErr w:type="gramEnd"/>
      <w:r>
        <w:rPr>
          <w:rFonts w:ascii="Calibri" w:hAnsi="Calibri" w:cs="Calibri"/>
        </w:rPr>
        <w:t xml:space="preserve"> нарушение конфиденциальности в отношении ребенка и стремление взрослых манипулировать его мнением.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7" w:name="Par545"/>
      <w:bookmarkEnd w:id="47"/>
      <w:r>
        <w:rPr>
          <w:rFonts w:ascii="Calibri" w:hAnsi="Calibri" w:cs="Calibri"/>
        </w:rPr>
        <w:t>2. Основные задачи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правового обучения и воспитания детей, а также специалистов, работающих с детьми.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Привлечение детей к участию в общественной жизни.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Воспитание у детей гражданственности, расширение их знаний в области прав человека.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Освещение в </w:t>
      </w:r>
      <w:proofErr w:type="gramStart"/>
      <w:r>
        <w:rPr>
          <w:rFonts w:ascii="Calibri" w:hAnsi="Calibri" w:cs="Calibri"/>
        </w:rPr>
        <w:t>средствах</w:t>
      </w:r>
      <w:proofErr w:type="gramEnd"/>
      <w:r>
        <w:rPr>
          <w:rFonts w:ascii="Calibri" w:hAnsi="Calibri" w:cs="Calibri"/>
        </w:rPr>
        <w:t xml:space="preserve"> массовой информации темы участия детей в общественной жизни.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Разработка и внедрение в практику стандартов и методик участия детей в </w:t>
      </w:r>
      <w:proofErr w:type="gramStart"/>
      <w:r>
        <w:rPr>
          <w:rFonts w:ascii="Calibri" w:hAnsi="Calibri" w:cs="Calibri"/>
        </w:rPr>
        <w:t>принятии</w:t>
      </w:r>
      <w:proofErr w:type="gramEnd"/>
      <w:r>
        <w:rPr>
          <w:rFonts w:ascii="Calibri" w:hAnsi="Calibri" w:cs="Calibri"/>
        </w:rPr>
        <w:t xml:space="preserve"> решений, затрагивающих их интересы.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системы мониторинга и оценки участия детей в </w:t>
      </w:r>
      <w:proofErr w:type="gramStart"/>
      <w:r>
        <w:rPr>
          <w:rFonts w:ascii="Calibri" w:hAnsi="Calibri" w:cs="Calibri"/>
        </w:rPr>
        <w:t>принятии</w:t>
      </w:r>
      <w:proofErr w:type="gramEnd"/>
      <w:r>
        <w:rPr>
          <w:rFonts w:ascii="Calibri" w:hAnsi="Calibri" w:cs="Calibri"/>
        </w:rPr>
        <w:t xml:space="preserve"> решений, затрагивающих их интересы.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</w:t>
      </w:r>
      <w:proofErr w:type="gramEnd"/>
      <w:r>
        <w:rPr>
          <w:rFonts w:ascii="Calibri" w:hAnsi="Calibri" w:cs="Calibri"/>
        </w:rPr>
        <w:t xml:space="preserve">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8" w:name="Par556"/>
      <w:bookmarkEnd w:id="48"/>
      <w:r>
        <w:rPr>
          <w:rFonts w:ascii="Calibri" w:hAnsi="Calibri" w:cs="Calibri"/>
        </w:rPr>
        <w:t>3. Первоочередные меры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Ратификация Европейской </w:t>
      </w:r>
      <w:hyperlink r:id="rId32" w:history="1">
        <w:r>
          <w:rPr>
            <w:rFonts w:ascii="Calibri" w:hAnsi="Calibri" w:cs="Calibri"/>
            <w:color w:val="0000FF"/>
          </w:rPr>
          <w:t>конвенции</w:t>
        </w:r>
      </w:hyperlink>
      <w:r>
        <w:rPr>
          <w:rFonts w:ascii="Calibri" w:hAnsi="Calibri" w:cs="Calibri"/>
        </w:rPr>
        <w:t xml:space="preserve"> об осуществлении прав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Внесение изменений в Федеральный </w:t>
      </w:r>
      <w:hyperlink r:id="rId3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28 июня 1995 г. N 98-ФЗ "О государственной поддержке молодежных и детских общественных объединений".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</w:t>
      </w:r>
      <w:proofErr w:type="gramStart"/>
      <w:r>
        <w:rPr>
          <w:rFonts w:ascii="Calibri" w:hAnsi="Calibri" w:cs="Calibri"/>
        </w:rPr>
        <w:t>принятии</w:t>
      </w:r>
      <w:proofErr w:type="gramEnd"/>
      <w:r>
        <w:rPr>
          <w:rFonts w:ascii="Calibri" w:hAnsi="Calibri" w:cs="Calibri"/>
        </w:rPr>
        <w:t xml:space="preserve"> решений, затрагивающих их интересы, и принципы его реализации.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детей способам обеспечения конфиденциальности и защиты своих личных данных в сети "Интернет".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Разработка стандартов и методик расширения участия детей в различных </w:t>
      </w:r>
      <w:proofErr w:type="gramStart"/>
      <w:r>
        <w:rPr>
          <w:rFonts w:ascii="Calibri" w:hAnsi="Calibri" w:cs="Calibri"/>
        </w:rPr>
        <w:t>сферах</w:t>
      </w:r>
      <w:proofErr w:type="gramEnd"/>
      <w:r>
        <w:rPr>
          <w:rFonts w:ascii="Calibri" w:hAnsi="Calibri" w:cs="Calibri"/>
        </w:rPr>
        <w:t xml:space="preserve"> жизнедеятельности.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  <w:proofErr w:type="gramEnd"/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9" w:name="Par568"/>
      <w:bookmarkEnd w:id="49"/>
      <w:r>
        <w:rPr>
          <w:rFonts w:ascii="Calibri" w:hAnsi="Calibri" w:cs="Calibri"/>
        </w:rPr>
        <w:t>4. Ожидаемые результаты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правовой основы участия детей во всех сферах жизни общества.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Преодоление устоявшихся стереотипов, связанных с возможностью участия детей в </w:t>
      </w:r>
      <w:proofErr w:type="gramStart"/>
      <w:r>
        <w:rPr>
          <w:rFonts w:ascii="Calibri" w:hAnsi="Calibri" w:cs="Calibri"/>
        </w:rPr>
        <w:t>принятии</w:t>
      </w:r>
      <w:proofErr w:type="gramEnd"/>
      <w:r>
        <w:rPr>
          <w:rFonts w:ascii="Calibri" w:hAnsi="Calibri" w:cs="Calibri"/>
        </w:rPr>
        <w:t xml:space="preserve"> решений, затрагивающих их интересы.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усовершенствованных образовательных программ и методик </w:t>
      </w:r>
      <w:proofErr w:type="gramStart"/>
      <w:r>
        <w:rPr>
          <w:rFonts w:ascii="Calibri" w:hAnsi="Calibri" w:cs="Calibri"/>
        </w:rPr>
        <w:t>обучения по вопросам</w:t>
      </w:r>
      <w:proofErr w:type="gramEnd"/>
      <w:r>
        <w:rPr>
          <w:rFonts w:ascii="Calibri" w:hAnsi="Calibri" w:cs="Calibri"/>
        </w:rPr>
        <w:t>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влияния института уполномоченных по правам ребенка на всех уровнях.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системы постоянного мониторинга и оценки участия детей в </w:t>
      </w:r>
      <w:proofErr w:type="gramStart"/>
      <w:r>
        <w:rPr>
          <w:rFonts w:ascii="Calibri" w:hAnsi="Calibri" w:cs="Calibri"/>
        </w:rPr>
        <w:t>принятии</w:t>
      </w:r>
      <w:proofErr w:type="gramEnd"/>
      <w:r>
        <w:rPr>
          <w:rFonts w:ascii="Calibri" w:hAnsi="Calibri" w:cs="Calibri"/>
        </w:rPr>
        <w:t xml:space="preserve"> решений, </w:t>
      </w:r>
      <w:r>
        <w:rPr>
          <w:rFonts w:ascii="Calibri" w:hAnsi="Calibri" w:cs="Calibri"/>
        </w:rPr>
        <w:lastRenderedPageBreak/>
        <w:t>затрагивающих их интересы.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0" w:name="Par577"/>
      <w:bookmarkEnd w:id="50"/>
      <w:r>
        <w:rPr>
          <w:rFonts w:ascii="Calibri" w:hAnsi="Calibri" w:cs="Calibri"/>
        </w:rPr>
        <w:t>VIII. МЕХАНИЗМ РЕАЛИЗАЦИИ НАЦИОНАЛЬНОЙ СТРАТЕГИИ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Национальная стратегия реализуется во взаимосвязи с </w:t>
      </w:r>
      <w:hyperlink r:id="rId34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 xml:space="preserve"> долгосрочного социально-экономического развития Российской Федерации на период до 2020 года, </w:t>
      </w:r>
      <w:hyperlink r:id="rId35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 xml:space="preserve"> демографической политики Российской Федерации на период до 2025 года и приоритетными национальными проектами.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Координирующим органом является образуемый при Президенте Российской Федерации координационный совет.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Национальную стратегию предусматривается реализовать в два этапа: первый в 2012 - 2014 </w:t>
      </w:r>
      <w:proofErr w:type="gramStart"/>
      <w:r>
        <w:rPr>
          <w:rFonts w:ascii="Calibri" w:hAnsi="Calibri" w:cs="Calibri"/>
        </w:rPr>
        <w:t>годах</w:t>
      </w:r>
      <w:proofErr w:type="gramEnd"/>
      <w:r>
        <w:rPr>
          <w:rFonts w:ascii="Calibri" w:hAnsi="Calibri" w:cs="Calibri"/>
        </w:rPr>
        <w:t xml:space="preserve"> и второй в 2015 - 2017 годах.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основе постоянного мониторинга реализации Национальной стратегии предусматривается проводить корректировку управленческих решений.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Механизмом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38E6" w:rsidRDefault="000538E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93A80" w:rsidRDefault="007E1D83">
      <w:r>
        <w:t>ъ</w:t>
      </w:r>
      <w:bookmarkStart w:id="51" w:name="_GoBack"/>
      <w:bookmarkEnd w:id="51"/>
    </w:p>
    <w:sectPr w:rsidR="00F93A80" w:rsidSect="0013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E6"/>
    <w:rsid w:val="000538E6"/>
    <w:rsid w:val="005407BE"/>
    <w:rsid w:val="006A1625"/>
    <w:rsid w:val="007E1D83"/>
    <w:rsid w:val="00953B77"/>
    <w:rsid w:val="00F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C7AFFB5A13077FBBCA3F53A3FF5F60CC85EA68A0580A3459CBAFACCEFDCE1E749E608D1CC92D6Cq7w9E" TargetMode="External"/><Relationship Id="rId13" Type="http://schemas.openxmlformats.org/officeDocument/2006/relationships/hyperlink" Target="consultantplus://offline/ref=9CC7AFFB5A13077FBBCA3F53A3FF5F60C483E86EA953573E5192A3AEC9F2910973D76C8C1CC92Dq6w5E" TargetMode="External"/><Relationship Id="rId18" Type="http://schemas.openxmlformats.org/officeDocument/2006/relationships/hyperlink" Target="consultantplus://offline/ref=9CC7AFFB5A13077FBBCA3F53A3FF5F60CC80EE69AA510A3459CBAFACCEqFwDE" TargetMode="External"/><Relationship Id="rId26" Type="http://schemas.openxmlformats.org/officeDocument/2006/relationships/hyperlink" Target="consultantplus://offline/ref=9CC7AFFB5A13077FBBCA3A5CA0FF5F60C483E96CA30E5D36089EA1qAw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CC7AFFB5A13077FBBCA3A5CA0FF5F60CE84EB6FA953573E5192A3AEqCw9E" TargetMode="External"/><Relationship Id="rId34" Type="http://schemas.openxmlformats.org/officeDocument/2006/relationships/hyperlink" Target="consultantplus://offline/ref=9CC7AFFB5A13077FBBCA3F53A3FF5F60C483E86EA953573E5192A3AEC9F2910973D76C8C1CC92Dq6w5E" TargetMode="External"/><Relationship Id="rId7" Type="http://schemas.openxmlformats.org/officeDocument/2006/relationships/hyperlink" Target="consultantplus://offline/ref=9CC7AFFB5A13077FBBCA3F53A3FF5F60C48AEB67A30E5D36089EA1qAw9E" TargetMode="External"/><Relationship Id="rId12" Type="http://schemas.openxmlformats.org/officeDocument/2006/relationships/hyperlink" Target="consultantplus://offline/ref=9CC7AFFB5A13077FBBCA3F53A3FF5F60C48AEB67A30E5D36089EA1qAw9E" TargetMode="External"/><Relationship Id="rId17" Type="http://schemas.openxmlformats.org/officeDocument/2006/relationships/hyperlink" Target="consultantplus://offline/ref=9CC7AFFB5A13077FBBCA3F53A3FF5F60C48AE868A953573E5192A3AEC9F2910973D76C8C1CC92Dq6w9E" TargetMode="External"/><Relationship Id="rId25" Type="http://schemas.openxmlformats.org/officeDocument/2006/relationships/hyperlink" Target="consultantplus://offline/ref=9CC7AFFB5A13077FBBCA3F53A3FF5F60CC86EA6FAA590A3459CBAFACCEFDCE1E749E608D1CC92D6Dq7w4E" TargetMode="External"/><Relationship Id="rId33" Type="http://schemas.openxmlformats.org/officeDocument/2006/relationships/hyperlink" Target="consultantplus://offline/ref=9CC7AFFB5A13077FBBCA3F53A3FF5F60CC87EA68AC5F0A3459CBAFACCEqFwD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CC7AFFB5A13077FBBCA3F53A3FF5F60C48AE868A953573E5192A3AEC9F2910973D76C8C1CC92Dq6w9E" TargetMode="External"/><Relationship Id="rId20" Type="http://schemas.openxmlformats.org/officeDocument/2006/relationships/hyperlink" Target="consultantplus://offline/ref=9CC7AFFB5A13077FBBCA3F53A3FF5F60CC80EC69AB5A0A3459CBAFACCEFDCE1E749E608D1CC92D6Cq7wCE" TargetMode="External"/><Relationship Id="rId29" Type="http://schemas.openxmlformats.org/officeDocument/2006/relationships/hyperlink" Target="consultantplus://offline/ref=9CC7AFFB5A13077FBBCA3F53A3FF5F60C48AEB67A30E5D36089EA1qAw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C7AFFB5A13077FBBCA3F53A3FF5F60CC86EB6FA05A0A3459CBAFACCEFDCE1E749E608D1CC92D6Eq7wBE" TargetMode="External"/><Relationship Id="rId11" Type="http://schemas.openxmlformats.org/officeDocument/2006/relationships/hyperlink" Target="consultantplus://offline/ref=9CC7AFFB5A13077FBBCA3F53A3FF5F60CF8BE96BA30E5D36089EA1qAw9E" TargetMode="External"/><Relationship Id="rId24" Type="http://schemas.openxmlformats.org/officeDocument/2006/relationships/hyperlink" Target="consultantplus://offline/ref=9CC7AFFB5A13077FBBCA3F53A3FF5F60C48AEB67A30E5D36089EA1qAw9E" TargetMode="External"/><Relationship Id="rId32" Type="http://schemas.openxmlformats.org/officeDocument/2006/relationships/hyperlink" Target="consultantplus://offline/ref=9CC7AFFB5A13077FBBCA3A5CA0FF5F60C483E96CA30E5D36089EA1qAw9E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CC7AFFB5A13077FBBCA3F53A3FF5F60CC87EE6DAD5E0A3459CBAFACCEqFwDE" TargetMode="External"/><Relationship Id="rId23" Type="http://schemas.openxmlformats.org/officeDocument/2006/relationships/hyperlink" Target="consultantplus://offline/ref=9CC7AFFB5A13077FBBCA3F53A3FF5F60CC85EC6FAF5B0A3459CBAFACCEFDCE1E749E608D1CC92D6Cq7wFE" TargetMode="External"/><Relationship Id="rId28" Type="http://schemas.openxmlformats.org/officeDocument/2006/relationships/hyperlink" Target="consultantplus://offline/ref=9CC7AFFB5A13077FBBCA3F53A3FF5F60CC86EA6FAA590A3459CBAFACCEFDCE1E749E608D1CC92D6Dq7w4E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CC7AFFB5A13077FBBCA3F53A3FF5F60CC85EB6EA1580A3459CBAFACCEFDCE1E749E608D1CC92D6Dq7w4E" TargetMode="External"/><Relationship Id="rId19" Type="http://schemas.openxmlformats.org/officeDocument/2006/relationships/hyperlink" Target="consultantplus://offline/ref=9CC7AFFB5A13077FBBCA3F53A3FF5F60C48AE868A953573E5192A3AEC9F2910973D76C8C1CC92Dq6w9E" TargetMode="External"/><Relationship Id="rId31" Type="http://schemas.openxmlformats.org/officeDocument/2006/relationships/hyperlink" Target="consultantplus://offline/ref=9CC7AFFB5A13077FBBCA3A5CA0FF5F60C483E96CA30E5D36089EA1qAw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C7AFFB5A13077FBBCA3F53A3FF5F60CC85EA68A0580A3459CBAFACCEFDCE1E749E608D1CC92D69q7wDE" TargetMode="External"/><Relationship Id="rId14" Type="http://schemas.openxmlformats.org/officeDocument/2006/relationships/hyperlink" Target="consultantplus://offline/ref=9CC7AFFB5A13077FBBCA3F53A3FF5F60CC85EB6EAE510A3459CBAFACCEFDCE1E749E608D1CC92D6Cq7w8E" TargetMode="External"/><Relationship Id="rId22" Type="http://schemas.openxmlformats.org/officeDocument/2006/relationships/hyperlink" Target="consultantplus://offline/ref=9CC7AFFB5A13077FBBCA3A5CA0FF5F60CE84EB6FA953573E5192A3AEqCw9E" TargetMode="External"/><Relationship Id="rId27" Type="http://schemas.openxmlformats.org/officeDocument/2006/relationships/hyperlink" Target="consultantplus://offline/ref=9CC7AFFB5A13077FBBCA3F53A3FF5F60C48AEB67A30E5D36089EA1qAw9E" TargetMode="External"/><Relationship Id="rId30" Type="http://schemas.openxmlformats.org/officeDocument/2006/relationships/hyperlink" Target="consultantplus://offline/ref=9CC7AFFB5A13077FBBCA3F53A3FF5F60C48AEB67A30E5D36089EA1qAw9E" TargetMode="External"/><Relationship Id="rId35" Type="http://schemas.openxmlformats.org/officeDocument/2006/relationships/hyperlink" Target="consultantplus://offline/ref=9CC7AFFB5A13077FBBCA3F53A3FF5F60CC85EB6EAE510A3459CBAFACCEFDCE1E749E608D1CC92D6Cq7w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14334</Words>
  <Characters>81709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95852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Юлия Владимировна</dc:creator>
  <cp:lastModifiedBy>Александрова Юлия Владимировна</cp:lastModifiedBy>
  <cp:revision>2</cp:revision>
  <dcterms:created xsi:type="dcterms:W3CDTF">2014-08-22T04:48:00Z</dcterms:created>
  <dcterms:modified xsi:type="dcterms:W3CDTF">2014-08-22T04:48:00Z</dcterms:modified>
</cp:coreProperties>
</file>