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8B" w:rsidRPr="00CF1454" w:rsidRDefault="007F698B" w:rsidP="007F698B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F145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F698B" w:rsidRPr="00CF1454" w:rsidRDefault="007F698B" w:rsidP="00CC7264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CC726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Минтруда</w:t>
      </w:r>
    </w:p>
    <w:p w:rsidR="007F698B" w:rsidRPr="00CF1454" w:rsidRDefault="007F698B" w:rsidP="007F698B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5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7F698B" w:rsidRPr="00CF1454" w:rsidRDefault="007554EF" w:rsidP="007F698B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7F698B" w:rsidRPr="00CF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F69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F698B" w:rsidRPr="00CF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</w:t>
      </w:r>
      <w:r w:rsidR="00CC72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4A35F7" w:rsidRDefault="004A35F7" w:rsidP="00ED26A2">
      <w:pPr>
        <w:pStyle w:val="ConsPlusNormal"/>
        <w:jc w:val="right"/>
        <w:rPr>
          <w:rFonts w:ascii="Times New Roman" w:eastAsia="Calibri" w:hAnsi="Times New Roman" w:cs="Times New Roman"/>
          <w:color w:val="333333"/>
          <w:sz w:val="28"/>
          <w:szCs w:val="28"/>
        </w:rPr>
      </w:pPr>
    </w:p>
    <w:p w:rsidR="00DC51D1" w:rsidRDefault="00DC51D1" w:rsidP="00CC22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1"/>
      <w:bookmarkEnd w:id="1"/>
    </w:p>
    <w:p w:rsidR="00E53B47" w:rsidRPr="00985014" w:rsidRDefault="00D211B4" w:rsidP="00CC22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14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985014" w:rsidRDefault="00985014" w:rsidP="00E910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14">
        <w:rPr>
          <w:rFonts w:ascii="Times New Roman" w:hAnsi="Times New Roman" w:cs="Times New Roman"/>
          <w:b/>
          <w:sz w:val="28"/>
          <w:szCs w:val="28"/>
        </w:rPr>
        <w:t xml:space="preserve">нормативных правовых актов или их отдельных частей, содержащих обязательные требования, соблюдение которых оценивается  министерством труда, занятости и трудовых ресурсов Новосибирской области при осуществлении регионального государственного надзора и </w:t>
      </w:r>
      <w:proofErr w:type="gramStart"/>
      <w:r w:rsidRPr="00985014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85014">
        <w:rPr>
          <w:rFonts w:ascii="Times New Roman" w:hAnsi="Times New Roman" w:cs="Times New Roman"/>
          <w:b/>
          <w:sz w:val="28"/>
          <w:szCs w:val="28"/>
        </w:rPr>
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</w:p>
    <w:p w:rsidR="00985014" w:rsidRPr="00985014" w:rsidRDefault="00D211B4" w:rsidP="00E910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14">
        <w:rPr>
          <w:rFonts w:ascii="Times New Roman" w:hAnsi="Times New Roman" w:cs="Times New Roman"/>
          <w:b/>
          <w:sz w:val="28"/>
          <w:szCs w:val="28"/>
        </w:rPr>
        <w:t>(</w:t>
      </w:r>
      <w:r w:rsidR="00985014" w:rsidRPr="00985014">
        <w:rPr>
          <w:rFonts w:ascii="Times New Roman" w:hAnsi="Times New Roman" w:cs="Times New Roman"/>
          <w:b/>
          <w:sz w:val="28"/>
          <w:szCs w:val="28"/>
        </w:rPr>
        <w:t>далее – Перечень актов)</w:t>
      </w:r>
    </w:p>
    <w:p w:rsidR="00985014" w:rsidRDefault="00985014" w:rsidP="00E91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10F9" w:rsidRPr="00E910F9" w:rsidRDefault="00E910F9" w:rsidP="00E91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10F9">
        <w:rPr>
          <w:rFonts w:ascii="Times New Roman" w:hAnsi="Times New Roman" w:cs="Times New Roman"/>
          <w:sz w:val="28"/>
          <w:szCs w:val="28"/>
        </w:rPr>
        <w:t>Раздел I. Международные договоры Российской Федерации и акты органов</w:t>
      </w:r>
    </w:p>
    <w:p w:rsidR="00E910F9" w:rsidRDefault="00E910F9" w:rsidP="00E91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10F9">
        <w:rPr>
          <w:rFonts w:ascii="Times New Roman" w:hAnsi="Times New Roman" w:cs="Times New Roman"/>
          <w:sz w:val="28"/>
          <w:szCs w:val="28"/>
        </w:rPr>
        <w:t>Евразийского экономического союза</w:t>
      </w:r>
    </w:p>
    <w:p w:rsidR="00E910F9" w:rsidRPr="00CC7264" w:rsidRDefault="00E910F9" w:rsidP="00CC22F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640"/>
        <w:gridCol w:w="2240"/>
        <w:gridCol w:w="5166"/>
        <w:gridCol w:w="1985"/>
      </w:tblGrid>
      <w:tr w:rsidR="00E910F9" w:rsidRPr="00533E7A" w:rsidTr="00F22DB0">
        <w:tc>
          <w:tcPr>
            <w:tcW w:w="640" w:type="dxa"/>
            <w:vAlign w:val="center"/>
          </w:tcPr>
          <w:p w:rsidR="00E910F9" w:rsidRPr="00533E7A" w:rsidRDefault="00E910F9" w:rsidP="00F22DB0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40" w:type="dxa"/>
            <w:vAlign w:val="center"/>
          </w:tcPr>
          <w:p w:rsidR="00E910F9" w:rsidRPr="00533E7A" w:rsidRDefault="00E910F9" w:rsidP="00F22DB0">
            <w:pPr>
              <w:pStyle w:val="20"/>
              <w:shd w:val="clear" w:color="auto" w:fill="auto"/>
              <w:spacing w:before="0" w:line="317" w:lineRule="exact"/>
              <w:jc w:val="center"/>
              <w:rPr>
                <w:sz w:val="24"/>
                <w:szCs w:val="24"/>
              </w:rPr>
            </w:pPr>
            <w:r>
              <w:rPr>
                <w:rStyle w:val="2"/>
                <w:color w:val="000000"/>
                <w:sz w:val="24"/>
                <w:szCs w:val="24"/>
              </w:rPr>
              <w:t xml:space="preserve">Наименование </w:t>
            </w:r>
            <w:r w:rsidRPr="00533E7A">
              <w:rPr>
                <w:rStyle w:val="2"/>
                <w:color w:val="000000"/>
                <w:sz w:val="24"/>
                <w:szCs w:val="24"/>
              </w:rPr>
              <w:t>и реквизиты акта</w:t>
            </w:r>
          </w:p>
        </w:tc>
        <w:tc>
          <w:tcPr>
            <w:tcW w:w="5166" w:type="dxa"/>
            <w:vAlign w:val="center"/>
          </w:tcPr>
          <w:p w:rsidR="00E910F9" w:rsidRPr="00533E7A" w:rsidRDefault="00E910F9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Краткое описание круга лиц и (или) перечня объектов, в отношении которых</w:t>
            </w:r>
          </w:p>
          <w:p w:rsidR="00E910F9" w:rsidRPr="00533E7A" w:rsidRDefault="00E910F9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устанавливаются</w:t>
            </w:r>
          </w:p>
          <w:p w:rsidR="00E910F9" w:rsidRPr="00533E7A" w:rsidRDefault="00E910F9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обязательные</w:t>
            </w:r>
          </w:p>
          <w:p w:rsidR="00E910F9" w:rsidRPr="00533E7A" w:rsidRDefault="00E910F9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требования</w:t>
            </w:r>
          </w:p>
        </w:tc>
        <w:tc>
          <w:tcPr>
            <w:tcW w:w="1985" w:type="dxa"/>
            <w:vAlign w:val="center"/>
          </w:tcPr>
          <w:p w:rsidR="00E910F9" w:rsidRPr="00533E7A" w:rsidRDefault="00E910F9" w:rsidP="00C31AB8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910F9" w:rsidRPr="008E7065" w:rsidTr="00F22DB0">
        <w:tc>
          <w:tcPr>
            <w:tcW w:w="640" w:type="dxa"/>
          </w:tcPr>
          <w:p w:rsidR="00E910F9" w:rsidRPr="008E7065" w:rsidRDefault="00E910F9" w:rsidP="00F22D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E910F9" w:rsidRPr="008E7065" w:rsidRDefault="00E910F9" w:rsidP="00F22D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5166" w:type="dxa"/>
          </w:tcPr>
          <w:p w:rsidR="00E910F9" w:rsidRPr="008E7065" w:rsidRDefault="00E910F9" w:rsidP="00F22D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10F9" w:rsidRPr="008E7065" w:rsidRDefault="00E910F9" w:rsidP="00F22D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0F9" w:rsidRDefault="00E910F9" w:rsidP="00CC22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22F8" w:rsidRPr="00533E7A" w:rsidRDefault="00533E7A" w:rsidP="00CC22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C31AB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Федеральные законы</w:t>
      </w:r>
    </w:p>
    <w:p w:rsidR="00533E7A" w:rsidRPr="00CC7264" w:rsidRDefault="00533E7A" w:rsidP="00CC22F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925" w:type="dxa"/>
        <w:tblLook w:val="04A0" w:firstRow="1" w:lastRow="0" w:firstColumn="1" w:lastColumn="0" w:noHBand="0" w:noVBand="1"/>
      </w:tblPr>
      <w:tblGrid>
        <w:gridCol w:w="534"/>
        <w:gridCol w:w="2835"/>
        <w:gridCol w:w="4571"/>
        <w:gridCol w:w="1985"/>
      </w:tblGrid>
      <w:tr w:rsidR="00533E7A" w:rsidTr="00B01291">
        <w:tc>
          <w:tcPr>
            <w:tcW w:w="534" w:type="dxa"/>
            <w:vAlign w:val="center"/>
          </w:tcPr>
          <w:p w:rsidR="00533E7A" w:rsidRPr="00533E7A" w:rsidRDefault="00533E7A" w:rsidP="00533E7A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5" w:type="dxa"/>
            <w:vAlign w:val="center"/>
          </w:tcPr>
          <w:p w:rsidR="00533E7A" w:rsidRPr="00533E7A" w:rsidRDefault="00D466D4" w:rsidP="00D466D4">
            <w:pPr>
              <w:pStyle w:val="20"/>
              <w:shd w:val="clear" w:color="auto" w:fill="auto"/>
              <w:spacing w:before="0" w:line="317" w:lineRule="exact"/>
              <w:jc w:val="center"/>
              <w:rPr>
                <w:sz w:val="24"/>
                <w:szCs w:val="24"/>
              </w:rPr>
            </w:pPr>
            <w:r>
              <w:rPr>
                <w:rStyle w:val="2"/>
                <w:color w:val="000000"/>
                <w:sz w:val="24"/>
                <w:szCs w:val="24"/>
              </w:rPr>
              <w:t xml:space="preserve">Наименование </w:t>
            </w:r>
            <w:r w:rsidR="00533E7A" w:rsidRPr="00533E7A">
              <w:rPr>
                <w:rStyle w:val="2"/>
                <w:color w:val="000000"/>
                <w:sz w:val="24"/>
                <w:szCs w:val="24"/>
              </w:rPr>
              <w:t>и реквизиты акта</w:t>
            </w:r>
          </w:p>
        </w:tc>
        <w:tc>
          <w:tcPr>
            <w:tcW w:w="4571" w:type="dxa"/>
            <w:vAlign w:val="center"/>
          </w:tcPr>
          <w:p w:rsidR="00533E7A" w:rsidRPr="00533E7A" w:rsidRDefault="00533E7A" w:rsidP="00533E7A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Краткое описание круга лиц и (или) перечня объектов, в отношении которых</w:t>
            </w:r>
          </w:p>
          <w:p w:rsidR="00533E7A" w:rsidRPr="00533E7A" w:rsidRDefault="00533E7A" w:rsidP="00533E7A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устанавливаются</w:t>
            </w:r>
          </w:p>
          <w:p w:rsidR="00533E7A" w:rsidRPr="00533E7A" w:rsidRDefault="00533E7A" w:rsidP="00533E7A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обязательные</w:t>
            </w:r>
          </w:p>
          <w:p w:rsidR="00533E7A" w:rsidRPr="00533E7A" w:rsidRDefault="00533E7A" w:rsidP="00533E7A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требования</w:t>
            </w:r>
          </w:p>
        </w:tc>
        <w:tc>
          <w:tcPr>
            <w:tcW w:w="1985" w:type="dxa"/>
            <w:vAlign w:val="center"/>
          </w:tcPr>
          <w:p w:rsidR="00533E7A" w:rsidRPr="00533E7A" w:rsidRDefault="00533E7A" w:rsidP="00356208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533E7A" w:rsidTr="00B01291">
        <w:tc>
          <w:tcPr>
            <w:tcW w:w="534" w:type="dxa"/>
          </w:tcPr>
          <w:p w:rsidR="00533E7A" w:rsidRPr="008E7065" w:rsidRDefault="00AB3C21" w:rsidP="00CC2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E7065" w:rsidRPr="007E6F79" w:rsidRDefault="007E6F79" w:rsidP="008E7065">
            <w:pPr>
              <w:pStyle w:val="ConsPlusNormal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"http://mintrud.nso.ru/sites/mintrudnew.nso.ru/wodby_files/files/imce/1032-1.docx"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E7065" w:rsidRPr="007E6F79">
              <w:rPr>
                <w:rStyle w:val="a4"/>
                <w:rFonts w:ascii="Times New Roman" w:hAnsi="Times New Roman"/>
                <w:sz w:val="24"/>
                <w:szCs w:val="24"/>
              </w:rPr>
              <w:t>Закон</w:t>
            </w:r>
            <w:r w:rsidR="008F7F5B" w:rsidRPr="007E6F79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Российской Федерации </w:t>
            </w:r>
            <w:r w:rsidR="008E7065" w:rsidRPr="007E6F79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от 19.04.1991 № 1032-1 </w:t>
            </w:r>
          </w:p>
          <w:p w:rsidR="00533E7A" w:rsidRPr="008E7065" w:rsidRDefault="007554EF" w:rsidP="00755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F79">
              <w:rPr>
                <w:rStyle w:val="a4"/>
                <w:rFonts w:ascii="Times New Roman" w:hAnsi="Times New Roman"/>
                <w:sz w:val="24"/>
                <w:szCs w:val="24"/>
              </w:rPr>
              <w:t>«</w:t>
            </w:r>
            <w:r w:rsidR="008E7065" w:rsidRPr="007E6F79">
              <w:rPr>
                <w:rStyle w:val="a4"/>
                <w:rFonts w:ascii="Times New Roman" w:hAnsi="Times New Roman"/>
                <w:sz w:val="24"/>
                <w:szCs w:val="24"/>
              </w:rPr>
              <w:t>О занятости населения в Российской Федерации</w:t>
            </w:r>
            <w:r w:rsidRPr="007E6F79">
              <w:rPr>
                <w:rStyle w:val="a4"/>
                <w:rFonts w:ascii="Times New Roman" w:hAnsi="Times New Roman"/>
                <w:sz w:val="24"/>
                <w:szCs w:val="24"/>
              </w:rPr>
              <w:t>»</w:t>
            </w:r>
            <w:r w:rsidR="007E6F7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71" w:type="dxa"/>
          </w:tcPr>
          <w:p w:rsidR="00B01291" w:rsidRPr="008E7065" w:rsidRDefault="00356208" w:rsidP="00755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208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Работодатели - физические лица либо юридические лица (организации), вступившие в трудовые отношения с работником, осуществляющие деятельность на территории Новосибирской области, численность </w:t>
            </w:r>
            <w:r w:rsidRPr="00356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которых составляет 35 человек и более</w:t>
            </w:r>
          </w:p>
        </w:tc>
        <w:tc>
          <w:tcPr>
            <w:tcW w:w="1985" w:type="dxa"/>
          </w:tcPr>
          <w:p w:rsidR="00533E7A" w:rsidRPr="008E7065" w:rsidRDefault="008E7065" w:rsidP="008E7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Ст. </w:t>
            </w:r>
            <w:r w:rsidRPr="008E7065">
              <w:rPr>
                <w:rFonts w:ascii="Times New Roman" w:hAnsi="Times New Roman" w:cs="Times New Roman"/>
                <w:sz w:val="24"/>
                <w:szCs w:val="24"/>
              </w:rPr>
              <w:t>7.1-1.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13, 25</w:t>
            </w:r>
          </w:p>
        </w:tc>
      </w:tr>
      <w:tr w:rsidR="00533E7A" w:rsidTr="00B01291">
        <w:tc>
          <w:tcPr>
            <w:tcW w:w="534" w:type="dxa"/>
          </w:tcPr>
          <w:p w:rsidR="00533E7A" w:rsidRPr="008E7065" w:rsidRDefault="00AB3C21" w:rsidP="00CC2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</w:tcPr>
          <w:p w:rsidR="002F2A9C" w:rsidRPr="004A03D4" w:rsidRDefault="004A03D4" w:rsidP="008E7065">
            <w:pPr>
              <w:pStyle w:val="ConsPlusNormal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"https://rg.ru/1995/11/24/invalidy-dok.html"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E7065" w:rsidRPr="004A03D4">
              <w:rPr>
                <w:rStyle w:val="a4"/>
                <w:rFonts w:ascii="Times New Roman" w:hAnsi="Times New Roman"/>
                <w:sz w:val="24"/>
                <w:szCs w:val="24"/>
              </w:rPr>
              <w:t xml:space="preserve">Федеральный закон от 24.11.1995 № 181-ФЗ </w:t>
            </w:r>
          </w:p>
          <w:p w:rsidR="00533E7A" w:rsidRPr="008E7065" w:rsidRDefault="007554EF" w:rsidP="00755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03D4">
              <w:rPr>
                <w:rStyle w:val="a4"/>
                <w:rFonts w:ascii="Times New Roman" w:hAnsi="Times New Roman"/>
                <w:sz w:val="24"/>
                <w:szCs w:val="24"/>
              </w:rPr>
              <w:t>«</w:t>
            </w:r>
            <w:r w:rsidR="008E7065" w:rsidRPr="004A03D4">
              <w:rPr>
                <w:rStyle w:val="a4"/>
                <w:rFonts w:ascii="Times New Roman" w:hAnsi="Times New Roman"/>
                <w:sz w:val="24"/>
                <w:szCs w:val="24"/>
              </w:rPr>
              <w:t>О социальной защите инвалидов в Российской Федерации</w:t>
            </w:r>
            <w:r w:rsidRPr="004A03D4">
              <w:rPr>
                <w:rStyle w:val="a4"/>
                <w:rFonts w:ascii="Times New Roman" w:hAnsi="Times New Roman"/>
                <w:sz w:val="24"/>
                <w:szCs w:val="24"/>
              </w:rPr>
              <w:t>»</w:t>
            </w:r>
            <w:r w:rsidR="004A03D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71" w:type="dxa"/>
          </w:tcPr>
          <w:p w:rsidR="00F9594A" w:rsidRPr="008E7065" w:rsidRDefault="00356208" w:rsidP="00F95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208">
              <w:rPr>
                <w:rFonts w:ascii="Times New Roman" w:hAnsi="Times New Roman" w:cs="Times New Roman"/>
                <w:sz w:val="24"/>
                <w:szCs w:val="24"/>
              </w:rPr>
              <w:t>Работодатели - физические лица либо юридические лица (организации), вступившие в трудовые отношения с работником, осуществляющие деятельность на территории Новосибирской области, численность работников которых составляет 35 человек и более</w:t>
            </w:r>
          </w:p>
        </w:tc>
        <w:tc>
          <w:tcPr>
            <w:tcW w:w="1985" w:type="dxa"/>
          </w:tcPr>
          <w:p w:rsidR="00533E7A" w:rsidRPr="008E7065" w:rsidRDefault="008E7065" w:rsidP="008E7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 20, 21, 22, 24</w:t>
            </w:r>
          </w:p>
        </w:tc>
      </w:tr>
      <w:tr w:rsidR="00533E7A" w:rsidTr="00B01291">
        <w:tc>
          <w:tcPr>
            <w:tcW w:w="534" w:type="dxa"/>
          </w:tcPr>
          <w:p w:rsidR="00533E7A" w:rsidRPr="008E7065" w:rsidRDefault="00AB3C21" w:rsidP="00CC2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F2A9C" w:rsidRPr="004A03D4" w:rsidRDefault="004A03D4" w:rsidP="002F2A9C">
            <w:pPr>
              <w:pStyle w:val="ConsPlusNormal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"http://legalacts.ru/doc/294_FZ-o-zawite-prav-jur-lic/"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F2A9C" w:rsidRPr="004A03D4">
              <w:rPr>
                <w:rStyle w:val="a4"/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2F2A9C" w:rsidRPr="004A03D4" w:rsidRDefault="002F2A9C" w:rsidP="002F2A9C">
            <w:pPr>
              <w:pStyle w:val="ConsPlusNormal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4A03D4">
              <w:rPr>
                <w:rStyle w:val="a4"/>
                <w:rFonts w:ascii="Times New Roman" w:hAnsi="Times New Roman"/>
                <w:sz w:val="24"/>
                <w:szCs w:val="24"/>
              </w:rPr>
              <w:t>закон</w:t>
            </w:r>
          </w:p>
          <w:p w:rsidR="002F2A9C" w:rsidRPr="004A03D4" w:rsidRDefault="002F2A9C" w:rsidP="002F2A9C">
            <w:pPr>
              <w:pStyle w:val="ConsPlusNormal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4A03D4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от 26.12.2008 № 294-ФЗ </w:t>
            </w:r>
          </w:p>
          <w:p w:rsidR="00533E7A" w:rsidRPr="008E7065" w:rsidRDefault="002F2A9C" w:rsidP="002F2A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03D4">
              <w:rPr>
                <w:rStyle w:val="a4"/>
                <w:rFonts w:ascii="Times New Roman" w:hAnsi="Times New Roman"/>
                <w:sz w:val="24"/>
                <w:szCs w:val="24"/>
              </w:rPr>
      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  <w:r w:rsidR="004A03D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71" w:type="dxa"/>
          </w:tcPr>
          <w:p w:rsidR="00AB3C21" w:rsidRPr="008E7065" w:rsidRDefault="00356208" w:rsidP="00AB3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208">
              <w:rPr>
                <w:rFonts w:ascii="Times New Roman" w:hAnsi="Times New Roman" w:cs="Times New Roman"/>
                <w:sz w:val="24"/>
                <w:szCs w:val="24"/>
              </w:rPr>
              <w:t>Работодатели - физические лица либо юридические лица (организации), вступившие в трудовые отношения с работником, осуществляющие деятельность на территории Новосибирской области, численность работников которых составляет 35 человек и более</w:t>
            </w:r>
          </w:p>
        </w:tc>
        <w:tc>
          <w:tcPr>
            <w:tcW w:w="1985" w:type="dxa"/>
          </w:tcPr>
          <w:p w:rsidR="00533E7A" w:rsidRPr="008E7065" w:rsidRDefault="00AB3C21" w:rsidP="008E7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208">
              <w:rPr>
                <w:rFonts w:ascii="Times New Roman" w:hAnsi="Times New Roman" w:cs="Times New Roman"/>
                <w:sz w:val="24"/>
                <w:szCs w:val="24"/>
              </w:rPr>
              <w:t>Ст. 8.1, 8.2, 8.3, 13.2</w:t>
            </w:r>
          </w:p>
        </w:tc>
      </w:tr>
    </w:tbl>
    <w:p w:rsidR="00533E7A" w:rsidRDefault="00533E7A" w:rsidP="00CC22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1AB8" w:rsidRPr="00C31AB8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t>Раздел III. Указы Президента Российской Федерации, постановления и</w:t>
      </w:r>
    </w:p>
    <w:p w:rsidR="00DD79BD" w:rsidRPr="00533E7A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</w:t>
      </w:r>
      <w:r w:rsidR="00BD2E35" w:rsidRPr="00BD2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E7A" w:rsidRPr="00CC7264" w:rsidRDefault="00533E7A" w:rsidP="00CC22F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701"/>
        <w:gridCol w:w="3352"/>
        <w:gridCol w:w="2000"/>
      </w:tblGrid>
      <w:tr w:rsidR="00BD2E35" w:rsidTr="00356208">
        <w:tc>
          <w:tcPr>
            <w:tcW w:w="675" w:type="dxa"/>
          </w:tcPr>
          <w:p w:rsidR="00BD2E35" w:rsidRPr="00BD2E35" w:rsidRDefault="00BD2E35" w:rsidP="00BD2E35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BD2E35" w:rsidRPr="00BD2E35" w:rsidRDefault="00BD2E35" w:rsidP="00BD2E35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Наименование</w:t>
            </w:r>
          </w:p>
          <w:p w:rsidR="00BD2E35" w:rsidRPr="00BD2E35" w:rsidRDefault="00BD2E35" w:rsidP="00BD2E35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документа</w:t>
            </w:r>
          </w:p>
          <w:p w:rsidR="00BD2E35" w:rsidRPr="00BD2E35" w:rsidRDefault="00BD2E35" w:rsidP="00BD2E35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(обозначение)</w:t>
            </w:r>
          </w:p>
        </w:tc>
        <w:tc>
          <w:tcPr>
            <w:tcW w:w="1701" w:type="dxa"/>
          </w:tcPr>
          <w:p w:rsidR="00BD2E35" w:rsidRPr="00BD2E35" w:rsidRDefault="00BD2E35" w:rsidP="00BD2E35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Сведения об утверждении</w:t>
            </w:r>
          </w:p>
        </w:tc>
        <w:tc>
          <w:tcPr>
            <w:tcW w:w="3352" w:type="dxa"/>
          </w:tcPr>
          <w:p w:rsidR="00BD2E35" w:rsidRPr="00BD2E35" w:rsidRDefault="00BD2E35" w:rsidP="00BD2E35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00" w:type="dxa"/>
            <w:vAlign w:val="bottom"/>
          </w:tcPr>
          <w:p w:rsidR="00BD2E35" w:rsidRPr="00BD2E35" w:rsidRDefault="00BD2E35" w:rsidP="00BD2E35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D2E35" w:rsidTr="00356208">
        <w:tc>
          <w:tcPr>
            <w:tcW w:w="675" w:type="dxa"/>
          </w:tcPr>
          <w:p w:rsidR="00BD2E35" w:rsidRPr="00C31AB8" w:rsidRDefault="00BD2E35" w:rsidP="00CC2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2E35" w:rsidRPr="00C31AB8" w:rsidRDefault="00C31AB8" w:rsidP="00CC22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701" w:type="dxa"/>
          </w:tcPr>
          <w:p w:rsidR="00BD2E35" w:rsidRDefault="00BD2E35" w:rsidP="00CC2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</w:tcPr>
          <w:p w:rsidR="00BD2E35" w:rsidRDefault="00BD2E35" w:rsidP="00CC2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BD2E35" w:rsidRDefault="00BD2E35" w:rsidP="00CC2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2E35" w:rsidRDefault="00BD2E35" w:rsidP="00CC22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1AB8" w:rsidRPr="00C31AB8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t xml:space="preserve">Раздел IV. Нормативные правовые акты федеральных органов </w:t>
      </w:r>
      <w:proofErr w:type="gramStart"/>
      <w:r w:rsidRPr="00C31AB8">
        <w:rPr>
          <w:rFonts w:ascii="Times New Roman" w:hAnsi="Times New Roman" w:cs="Times New Roman"/>
          <w:sz w:val="28"/>
          <w:szCs w:val="28"/>
        </w:rPr>
        <w:t>исполнительной</w:t>
      </w:r>
      <w:proofErr w:type="gramEnd"/>
    </w:p>
    <w:p w:rsidR="00BD2E35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t>власти и нормативные документы федеральных органов исполнительной власти</w:t>
      </w:r>
    </w:p>
    <w:p w:rsidR="00533E7A" w:rsidRPr="00CC7264" w:rsidRDefault="00533E7A" w:rsidP="00CC22F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8"/>
        <w:gridCol w:w="2355"/>
        <w:gridCol w:w="1701"/>
        <w:gridCol w:w="3260"/>
        <w:gridCol w:w="1950"/>
      </w:tblGrid>
      <w:tr w:rsidR="00BD2E35" w:rsidTr="00356208">
        <w:tc>
          <w:tcPr>
            <w:tcW w:w="588" w:type="dxa"/>
          </w:tcPr>
          <w:p w:rsidR="00BD2E35" w:rsidRPr="00BD2E35" w:rsidRDefault="00BD2E35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№</w:t>
            </w:r>
          </w:p>
        </w:tc>
        <w:tc>
          <w:tcPr>
            <w:tcW w:w="2355" w:type="dxa"/>
          </w:tcPr>
          <w:p w:rsidR="00BD2E35" w:rsidRPr="00BD2E35" w:rsidRDefault="00BD2E35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Наименование</w:t>
            </w:r>
          </w:p>
          <w:p w:rsidR="00BD2E35" w:rsidRPr="00BD2E35" w:rsidRDefault="00BD2E35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документа</w:t>
            </w:r>
          </w:p>
          <w:p w:rsidR="00BD2E35" w:rsidRPr="00BD2E35" w:rsidRDefault="00BD2E35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(обозначение)</w:t>
            </w:r>
          </w:p>
        </w:tc>
        <w:tc>
          <w:tcPr>
            <w:tcW w:w="1701" w:type="dxa"/>
          </w:tcPr>
          <w:p w:rsidR="00BD2E35" w:rsidRPr="00BD2E35" w:rsidRDefault="00BD2E35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Сведения об утверждении</w:t>
            </w:r>
          </w:p>
        </w:tc>
        <w:tc>
          <w:tcPr>
            <w:tcW w:w="3260" w:type="dxa"/>
          </w:tcPr>
          <w:p w:rsidR="00BD2E35" w:rsidRPr="00BD2E35" w:rsidRDefault="00BD2E35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950" w:type="dxa"/>
            <w:vAlign w:val="bottom"/>
          </w:tcPr>
          <w:p w:rsidR="00BD2E35" w:rsidRPr="00BD2E35" w:rsidRDefault="00BD2E35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D2E35" w:rsidTr="00356208">
        <w:tc>
          <w:tcPr>
            <w:tcW w:w="588" w:type="dxa"/>
          </w:tcPr>
          <w:p w:rsidR="00BD2E35" w:rsidRDefault="00BD2E35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</w:tcPr>
          <w:p w:rsidR="00BD2E35" w:rsidRPr="00BD2E35" w:rsidRDefault="00FB61C7" w:rsidP="00BD2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D2E35" w:rsidRPr="00C6112D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«Об утверждении федерального государственного стандарта государственной функции надзора и </w:t>
              </w:r>
              <w:proofErr w:type="gramStart"/>
              <w:r w:rsidR="00BD2E35" w:rsidRPr="00C6112D">
                <w:rPr>
                  <w:rStyle w:val="a4"/>
                  <w:rFonts w:ascii="Times New Roman" w:hAnsi="Times New Roman"/>
                  <w:sz w:val="24"/>
                  <w:szCs w:val="24"/>
                </w:rPr>
                <w:t>контроля за</w:t>
              </w:r>
              <w:proofErr w:type="gramEnd"/>
              <w:r w:rsidR="00BD2E35" w:rsidRPr="00C6112D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протоколов»</w:t>
              </w:r>
            </w:hyperlink>
          </w:p>
        </w:tc>
        <w:tc>
          <w:tcPr>
            <w:tcW w:w="1701" w:type="dxa"/>
          </w:tcPr>
          <w:p w:rsidR="00BD2E35" w:rsidRDefault="00BD2E35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>Приказ Минтруда России от 30.04.2013 № 181н</w:t>
            </w:r>
          </w:p>
          <w:p w:rsidR="00BD2E35" w:rsidRPr="00BD2E35" w:rsidRDefault="00BD2E35" w:rsidP="00BD2E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>арегистрирован</w:t>
            </w:r>
            <w:r w:rsidR="009B3D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 xml:space="preserve"> в Минюсте России 31.07.2013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>29226)</w:t>
            </w:r>
          </w:p>
        </w:tc>
        <w:tc>
          <w:tcPr>
            <w:tcW w:w="3260" w:type="dxa"/>
          </w:tcPr>
          <w:p w:rsidR="002A43F1" w:rsidRPr="00BD2E35" w:rsidRDefault="00356208" w:rsidP="00F959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208">
              <w:rPr>
                <w:rFonts w:ascii="Times New Roman" w:hAnsi="Times New Roman" w:cs="Times New Roman"/>
                <w:sz w:val="24"/>
                <w:szCs w:val="24"/>
              </w:rPr>
              <w:t>Работодатели - физические лица либо юридические лица (организации), вступившие в трудовые отношения с работником, осуществляющие деятельность на территории Новосибирской области, численность работников которых составляет 35 человек и более</w:t>
            </w:r>
          </w:p>
        </w:tc>
        <w:tc>
          <w:tcPr>
            <w:tcW w:w="1950" w:type="dxa"/>
          </w:tcPr>
          <w:p w:rsidR="00BD2E35" w:rsidRPr="00BD2E35" w:rsidRDefault="00BD2E35" w:rsidP="00BD2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35" w:rsidTr="00356208">
        <w:tc>
          <w:tcPr>
            <w:tcW w:w="588" w:type="dxa"/>
          </w:tcPr>
          <w:p w:rsidR="00BD2E35" w:rsidRDefault="00BD2E35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dxa"/>
          </w:tcPr>
          <w:p w:rsidR="00BD2E35" w:rsidRPr="009B3D82" w:rsidRDefault="009B3D82" w:rsidP="009B3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3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C6112D">
                <w:rPr>
                  <w:rStyle w:val="a4"/>
                  <w:rFonts w:ascii="Times New Roman" w:hAnsi="Times New Roman"/>
                  <w:sz w:val="24"/>
                  <w:szCs w:val="24"/>
                </w:rPr>
                <w:t>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  </w:r>
            </w:hyperlink>
          </w:p>
        </w:tc>
        <w:tc>
          <w:tcPr>
            <w:tcW w:w="1701" w:type="dxa"/>
          </w:tcPr>
          <w:p w:rsidR="00BD2E35" w:rsidRDefault="009B3D82" w:rsidP="009B3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3D82">
              <w:rPr>
                <w:rFonts w:ascii="Times New Roman" w:hAnsi="Times New Roman" w:cs="Times New Roman"/>
                <w:sz w:val="24"/>
                <w:szCs w:val="24"/>
              </w:rPr>
              <w:t>Приказ Минэкономразвития Российской Федерации от 30.04.2009 № 141</w:t>
            </w:r>
          </w:p>
          <w:p w:rsidR="009B3D82" w:rsidRPr="009B3D82" w:rsidRDefault="009B3D82" w:rsidP="009B3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>арегистрирован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 xml:space="preserve"> в Минюсте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13915</w:t>
            </w:r>
            <w:r w:rsidRPr="00BD2E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BD2E35" w:rsidRDefault="00356208" w:rsidP="009B3D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208">
              <w:rPr>
                <w:rFonts w:ascii="Times New Roman" w:hAnsi="Times New Roman" w:cs="Times New Roman"/>
                <w:sz w:val="24"/>
                <w:szCs w:val="24"/>
              </w:rPr>
              <w:t>Работодатели - физические лица либо юридические лица (организации), вступившие в трудовые отношения с работником, осуществляющие деятельность на территории Новосибирской области, численность работников которых составляет 35 человек и более</w:t>
            </w:r>
          </w:p>
        </w:tc>
        <w:tc>
          <w:tcPr>
            <w:tcW w:w="1950" w:type="dxa"/>
          </w:tcPr>
          <w:p w:rsidR="00BD2E35" w:rsidRDefault="00BD2E35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1291" w:rsidRDefault="00B01291" w:rsidP="00CC22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1AB8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t xml:space="preserve">Раздел V. Нормативные правовые акты органов государственной власти </w:t>
      </w:r>
    </w:p>
    <w:p w:rsidR="00C31AB8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t>СССР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AB8">
        <w:rPr>
          <w:rFonts w:ascii="Times New Roman" w:hAnsi="Times New Roman" w:cs="Times New Roman"/>
          <w:sz w:val="28"/>
          <w:szCs w:val="28"/>
        </w:rPr>
        <w:t xml:space="preserve">РСФСР, нормативные правовые акты органов </w:t>
      </w:r>
    </w:p>
    <w:p w:rsidR="00C31AB8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t>исполнительной власти СССР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AB8">
        <w:rPr>
          <w:rFonts w:ascii="Times New Roman" w:hAnsi="Times New Roman" w:cs="Times New Roman"/>
          <w:sz w:val="28"/>
          <w:szCs w:val="28"/>
        </w:rPr>
        <w:t>РСФСР</w:t>
      </w:r>
    </w:p>
    <w:p w:rsidR="00C31AB8" w:rsidRPr="00CC7264" w:rsidRDefault="00C31AB8" w:rsidP="00C31AB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1561"/>
        <w:gridCol w:w="3633"/>
        <w:gridCol w:w="2000"/>
      </w:tblGrid>
      <w:tr w:rsidR="00C31AB8" w:rsidRPr="00BD2E35" w:rsidTr="00F22DB0">
        <w:tc>
          <w:tcPr>
            <w:tcW w:w="675" w:type="dxa"/>
          </w:tcPr>
          <w:p w:rsidR="00C31AB8" w:rsidRPr="00BD2E35" w:rsidRDefault="00C31AB8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C31AB8" w:rsidRPr="00BD2E35" w:rsidRDefault="00C31AB8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Наименование</w:t>
            </w:r>
          </w:p>
          <w:p w:rsidR="00C31AB8" w:rsidRPr="00BD2E35" w:rsidRDefault="00C31AB8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документа</w:t>
            </w:r>
          </w:p>
          <w:p w:rsidR="00C31AB8" w:rsidRPr="00BD2E35" w:rsidRDefault="00C31AB8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(обозначение)</w:t>
            </w:r>
          </w:p>
        </w:tc>
        <w:tc>
          <w:tcPr>
            <w:tcW w:w="1561" w:type="dxa"/>
          </w:tcPr>
          <w:p w:rsidR="00C31AB8" w:rsidRPr="00BD2E35" w:rsidRDefault="00C31AB8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Сведения об утверждении</w:t>
            </w:r>
          </w:p>
        </w:tc>
        <w:tc>
          <w:tcPr>
            <w:tcW w:w="3633" w:type="dxa"/>
          </w:tcPr>
          <w:p w:rsidR="00C31AB8" w:rsidRPr="00BD2E35" w:rsidRDefault="00C31AB8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00" w:type="dxa"/>
            <w:vAlign w:val="bottom"/>
          </w:tcPr>
          <w:p w:rsidR="00C31AB8" w:rsidRPr="00BD2E35" w:rsidRDefault="00C31AB8" w:rsidP="00F22DB0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31AB8" w:rsidRPr="00BD2E35" w:rsidTr="00F22DB0">
        <w:tc>
          <w:tcPr>
            <w:tcW w:w="675" w:type="dxa"/>
          </w:tcPr>
          <w:p w:rsidR="00C31AB8" w:rsidRDefault="00C31AB8" w:rsidP="00F22D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31AB8" w:rsidRPr="00BD2E35" w:rsidRDefault="00C31AB8" w:rsidP="00F22D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561" w:type="dxa"/>
          </w:tcPr>
          <w:p w:rsidR="00C31AB8" w:rsidRPr="00BD2E35" w:rsidRDefault="00C31AB8" w:rsidP="00F22D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3" w:type="dxa"/>
          </w:tcPr>
          <w:p w:rsidR="00C31AB8" w:rsidRPr="00BD2E35" w:rsidRDefault="00C31AB8" w:rsidP="00F22D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C31AB8" w:rsidRPr="00BD2E35" w:rsidRDefault="00C31AB8" w:rsidP="00F22D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4EF" w:rsidRDefault="007554EF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54EF" w:rsidRDefault="007554EF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6838" w:rsidRDefault="0063683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7264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lastRenderedPageBreak/>
        <w:t xml:space="preserve">Раздел VI. Законы и иные нормативные правовые акты </w:t>
      </w:r>
    </w:p>
    <w:p w:rsidR="00C31AB8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t>субъектов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AB8">
        <w:rPr>
          <w:rFonts w:ascii="Times New Roman" w:hAnsi="Times New Roman" w:cs="Times New Roman"/>
          <w:sz w:val="28"/>
          <w:szCs w:val="28"/>
        </w:rPr>
        <w:t>Федерации</w:t>
      </w:r>
    </w:p>
    <w:p w:rsidR="00C31AB8" w:rsidRPr="00CC7264" w:rsidRDefault="00C31AB8" w:rsidP="00C31AB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640"/>
        <w:gridCol w:w="3863"/>
        <w:gridCol w:w="3260"/>
        <w:gridCol w:w="2268"/>
      </w:tblGrid>
      <w:tr w:rsidR="00F9594A" w:rsidRPr="00533E7A" w:rsidTr="00CC7264">
        <w:tc>
          <w:tcPr>
            <w:tcW w:w="640" w:type="dxa"/>
            <w:vAlign w:val="center"/>
          </w:tcPr>
          <w:p w:rsidR="00F9594A" w:rsidRPr="00533E7A" w:rsidRDefault="00F9594A" w:rsidP="00253438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63" w:type="dxa"/>
            <w:vAlign w:val="center"/>
          </w:tcPr>
          <w:p w:rsidR="00F9594A" w:rsidRPr="00533E7A" w:rsidRDefault="00F9594A" w:rsidP="00253438">
            <w:pPr>
              <w:pStyle w:val="20"/>
              <w:shd w:val="clear" w:color="auto" w:fill="auto"/>
              <w:spacing w:before="0" w:line="317" w:lineRule="exact"/>
              <w:jc w:val="center"/>
              <w:rPr>
                <w:sz w:val="24"/>
                <w:szCs w:val="24"/>
              </w:rPr>
            </w:pPr>
            <w:r>
              <w:rPr>
                <w:rStyle w:val="2"/>
                <w:color w:val="000000"/>
                <w:sz w:val="24"/>
                <w:szCs w:val="24"/>
              </w:rPr>
              <w:t xml:space="preserve">Наименование </w:t>
            </w:r>
            <w:r w:rsidRPr="00533E7A">
              <w:rPr>
                <w:rStyle w:val="2"/>
                <w:color w:val="000000"/>
                <w:sz w:val="24"/>
                <w:szCs w:val="24"/>
              </w:rPr>
              <w:t>и реквизиты акта</w:t>
            </w:r>
          </w:p>
        </w:tc>
        <w:tc>
          <w:tcPr>
            <w:tcW w:w="3260" w:type="dxa"/>
            <w:vAlign w:val="center"/>
          </w:tcPr>
          <w:p w:rsidR="00F9594A" w:rsidRPr="00533E7A" w:rsidRDefault="00F9594A" w:rsidP="00CC7264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Краткое описание круга лиц и (или) перечня объектов, в отношении которых</w:t>
            </w:r>
            <w:r w:rsidR="00CC7264">
              <w:rPr>
                <w:rStyle w:val="2"/>
                <w:color w:val="000000"/>
                <w:sz w:val="24"/>
                <w:szCs w:val="24"/>
              </w:rPr>
              <w:t xml:space="preserve"> </w:t>
            </w:r>
            <w:r w:rsidRPr="00533E7A">
              <w:rPr>
                <w:rStyle w:val="2"/>
                <w:color w:val="000000"/>
                <w:sz w:val="24"/>
                <w:szCs w:val="24"/>
              </w:rPr>
              <w:t>устанавливаются</w:t>
            </w:r>
            <w:r w:rsidR="00CC7264">
              <w:rPr>
                <w:rStyle w:val="2"/>
                <w:color w:val="000000"/>
                <w:sz w:val="24"/>
                <w:szCs w:val="24"/>
              </w:rPr>
              <w:t xml:space="preserve"> </w:t>
            </w:r>
            <w:r w:rsidRPr="00533E7A">
              <w:rPr>
                <w:rStyle w:val="2"/>
                <w:color w:val="000000"/>
                <w:sz w:val="24"/>
                <w:szCs w:val="24"/>
              </w:rPr>
              <w:t>обязательные</w:t>
            </w:r>
            <w:r w:rsidR="00CC7264">
              <w:rPr>
                <w:rStyle w:val="2"/>
                <w:color w:val="000000"/>
                <w:sz w:val="24"/>
                <w:szCs w:val="24"/>
              </w:rPr>
              <w:t xml:space="preserve"> </w:t>
            </w:r>
            <w:r w:rsidRPr="00533E7A">
              <w:rPr>
                <w:rStyle w:val="2"/>
                <w:color w:val="000000"/>
                <w:sz w:val="24"/>
                <w:szCs w:val="24"/>
              </w:rPr>
              <w:t>требования</w:t>
            </w:r>
          </w:p>
        </w:tc>
        <w:tc>
          <w:tcPr>
            <w:tcW w:w="2268" w:type="dxa"/>
            <w:vAlign w:val="center"/>
          </w:tcPr>
          <w:p w:rsidR="00F9594A" w:rsidRPr="00533E7A" w:rsidRDefault="00F9594A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sz w:val="24"/>
                <w:szCs w:val="24"/>
              </w:rPr>
            </w:pPr>
            <w:r w:rsidRPr="00533E7A">
              <w:rPr>
                <w:rStyle w:val="2"/>
                <w:color w:val="000000"/>
                <w:sz w:val="24"/>
                <w:szCs w:val="24"/>
              </w:rPr>
              <w:t>Указание на структурные единицы акта, соблюдение которых оценивается при про</w:t>
            </w:r>
            <w:r w:rsidR="00356208">
              <w:rPr>
                <w:rStyle w:val="2"/>
                <w:color w:val="000000"/>
                <w:sz w:val="24"/>
                <w:szCs w:val="24"/>
              </w:rPr>
              <w:t>ведении мероприятий по контролю</w:t>
            </w:r>
          </w:p>
        </w:tc>
      </w:tr>
      <w:tr w:rsidR="00C31AB8" w:rsidRPr="008E7065" w:rsidTr="00CC7264">
        <w:tc>
          <w:tcPr>
            <w:tcW w:w="640" w:type="dxa"/>
          </w:tcPr>
          <w:p w:rsidR="00C31AB8" w:rsidRPr="008E7065" w:rsidRDefault="00C31AB8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3" w:type="dxa"/>
          </w:tcPr>
          <w:p w:rsidR="00C31AB8" w:rsidRPr="008E7065" w:rsidRDefault="00FB61C7" w:rsidP="00874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31AB8" w:rsidRPr="00F66F38">
                <w:rPr>
                  <w:rStyle w:val="a4"/>
                  <w:rFonts w:ascii="Times New Roman" w:hAnsi="Times New Roman"/>
                  <w:sz w:val="24"/>
                  <w:szCs w:val="24"/>
                </w:rPr>
                <w:t>Постановление Правительства Новосибирской области от 21.10.2013 № 456-п «О квотировании рабочих мест для трудоустройства инвалидов в Новосибирской области»</w:t>
              </w:r>
            </w:hyperlink>
          </w:p>
        </w:tc>
        <w:tc>
          <w:tcPr>
            <w:tcW w:w="3260" w:type="dxa"/>
          </w:tcPr>
          <w:p w:rsidR="00C31AB8" w:rsidRPr="008E7065" w:rsidRDefault="00C31AB8" w:rsidP="00B01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D18">
              <w:rPr>
                <w:rFonts w:ascii="Times New Roman" w:hAnsi="Times New Roman" w:cs="Times New Roman"/>
                <w:sz w:val="24"/>
                <w:szCs w:val="24"/>
              </w:rPr>
              <w:t>Работодатели - физические лица либо юридические лица (организации), вступившие в трудовые отношения с работником</w:t>
            </w:r>
            <w:r w:rsidR="007824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241B" w:rsidRPr="0078241B">
              <w:rPr>
                <w:rFonts w:ascii="Times New Roman" w:hAnsi="Times New Roman" w:cs="Times New Roman"/>
                <w:sz w:val="24"/>
                <w:szCs w:val="24"/>
              </w:rPr>
              <w:t>осуществляющи</w:t>
            </w:r>
            <w:r w:rsidR="007824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8241B" w:rsidRPr="0078241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на территории Новосибирской области, численность работников которых составляет 35 человек и более </w:t>
            </w:r>
          </w:p>
        </w:tc>
        <w:tc>
          <w:tcPr>
            <w:tcW w:w="2268" w:type="dxa"/>
          </w:tcPr>
          <w:p w:rsidR="00C31AB8" w:rsidRPr="008E7065" w:rsidRDefault="00C31AB8" w:rsidP="00874C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AB8" w:rsidRPr="008E7065" w:rsidTr="00CC7264">
        <w:trPr>
          <w:trHeight w:val="478"/>
        </w:trPr>
        <w:tc>
          <w:tcPr>
            <w:tcW w:w="640" w:type="dxa"/>
          </w:tcPr>
          <w:p w:rsidR="00C31AB8" w:rsidRPr="008E7065" w:rsidRDefault="00C31AB8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3" w:type="dxa"/>
          </w:tcPr>
          <w:p w:rsidR="00C31AB8" w:rsidRPr="008E7065" w:rsidRDefault="00FB61C7" w:rsidP="00E463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proofErr w:type="gramStart"/>
              <w:r w:rsidR="00C31AB8" w:rsidRPr="00F66F38">
                <w:rPr>
                  <w:rStyle w:val="a4"/>
                  <w:rFonts w:ascii="Times New Roman" w:hAnsi="Times New Roman"/>
                  <w:sz w:val="24"/>
                  <w:szCs w:val="24"/>
                </w:rPr>
                <w:t>Приказ министерства труда, занятости и трудовых ресурсов Новосибирской области от 31.10.2013 № 571 «Об утверждении Административного регламента исполнения министерством труда, занятости и трудовых ресурсов Новосибирской области государственной функции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протоколов»</w:t>
              </w:r>
            </w:hyperlink>
            <w:proofErr w:type="gramEnd"/>
          </w:p>
        </w:tc>
        <w:tc>
          <w:tcPr>
            <w:tcW w:w="3260" w:type="dxa"/>
          </w:tcPr>
          <w:p w:rsidR="00C31AB8" w:rsidRPr="008E7065" w:rsidRDefault="00356208" w:rsidP="00E463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D18">
              <w:rPr>
                <w:rFonts w:ascii="Times New Roman" w:hAnsi="Times New Roman" w:cs="Times New Roman"/>
                <w:sz w:val="24"/>
                <w:szCs w:val="24"/>
              </w:rPr>
              <w:t>Работодатели - физические лица либо юридические лица (организации), вступившие в трудовые отношения с работником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241B">
              <w:rPr>
                <w:rFonts w:ascii="Times New Roman" w:hAnsi="Times New Roman" w:cs="Times New Roman"/>
                <w:sz w:val="24"/>
                <w:szCs w:val="24"/>
              </w:rPr>
              <w:t>осуществляющи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241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на территории Новосибирской области, численность работников которых составляет 35 человек и более</w:t>
            </w:r>
          </w:p>
        </w:tc>
        <w:tc>
          <w:tcPr>
            <w:tcW w:w="2268" w:type="dxa"/>
          </w:tcPr>
          <w:p w:rsidR="00C31AB8" w:rsidRPr="008E7065" w:rsidRDefault="00C31AB8" w:rsidP="00253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2E35" w:rsidRDefault="00F9594A" w:rsidP="00CC22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5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AB8" w:rsidRPr="00C31AB8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AB8">
        <w:rPr>
          <w:rFonts w:ascii="Times New Roman" w:hAnsi="Times New Roman" w:cs="Times New Roman"/>
          <w:sz w:val="28"/>
          <w:szCs w:val="28"/>
        </w:rPr>
        <w:t>Раздел VII. Иные нормативные документы, обязательность соблюдения</w:t>
      </w:r>
    </w:p>
    <w:p w:rsidR="00C31AB8" w:rsidRDefault="00C31AB8" w:rsidP="00C31A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31AB8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C31AB8">
        <w:rPr>
          <w:rFonts w:ascii="Times New Roman" w:hAnsi="Times New Roman" w:cs="Times New Roman"/>
          <w:sz w:val="28"/>
          <w:szCs w:val="28"/>
        </w:rPr>
        <w:t xml:space="preserve"> установлена законодательством Российской Федерации</w:t>
      </w:r>
    </w:p>
    <w:p w:rsidR="00C31AB8" w:rsidRPr="00CC7264" w:rsidRDefault="00C31AB8" w:rsidP="00815F1C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276"/>
        <w:gridCol w:w="3260"/>
        <w:gridCol w:w="2977"/>
      </w:tblGrid>
      <w:tr w:rsidR="00815F1C" w:rsidTr="00CC7264">
        <w:tc>
          <w:tcPr>
            <w:tcW w:w="675" w:type="dxa"/>
          </w:tcPr>
          <w:p w:rsidR="00815F1C" w:rsidRPr="00BD2E35" w:rsidRDefault="00815F1C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815F1C" w:rsidRPr="00BD2E35" w:rsidRDefault="00815F1C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Наименование</w:t>
            </w:r>
          </w:p>
          <w:p w:rsidR="00815F1C" w:rsidRPr="00BD2E35" w:rsidRDefault="00815F1C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документа</w:t>
            </w:r>
          </w:p>
          <w:p w:rsidR="00815F1C" w:rsidRPr="00BD2E35" w:rsidRDefault="00815F1C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(обозначение)</w:t>
            </w:r>
          </w:p>
        </w:tc>
        <w:tc>
          <w:tcPr>
            <w:tcW w:w="1276" w:type="dxa"/>
          </w:tcPr>
          <w:p w:rsidR="00815F1C" w:rsidRPr="00BD2E35" w:rsidRDefault="00815F1C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Сведения об утверждении</w:t>
            </w:r>
          </w:p>
        </w:tc>
        <w:tc>
          <w:tcPr>
            <w:tcW w:w="3260" w:type="dxa"/>
          </w:tcPr>
          <w:p w:rsidR="00815F1C" w:rsidRPr="00BD2E35" w:rsidRDefault="00815F1C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977" w:type="dxa"/>
            <w:vAlign w:val="bottom"/>
          </w:tcPr>
          <w:p w:rsidR="00815F1C" w:rsidRPr="00BD2E35" w:rsidRDefault="00815F1C" w:rsidP="00253438">
            <w:pPr>
              <w:pStyle w:val="20"/>
              <w:shd w:val="clear" w:color="auto" w:fill="auto"/>
              <w:spacing w:before="0" w:line="312" w:lineRule="exact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BD2E35">
              <w:rPr>
                <w:rStyle w:val="2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15F1C" w:rsidTr="00CC7264">
        <w:tc>
          <w:tcPr>
            <w:tcW w:w="675" w:type="dxa"/>
          </w:tcPr>
          <w:p w:rsidR="00815F1C" w:rsidRPr="00C31AB8" w:rsidRDefault="00815F1C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5F1C" w:rsidRPr="00C31AB8" w:rsidRDefault="00C31AB8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276" w:type="dxa"/>
          </w:tcPr>
          <w:p w:rsidR="00815F1C" w:rsidRPr="00C31AB8" w:rsidRDefault="00815F1C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15F1C" w:rsidRPr="00C31AB8" w:rsidRDefault="00815F1C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15F1C" w:rsidRPr="00C31AB8" w:rsidRDefault="00815F1C" w:rsidP="00253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9AC" w:rsidRPr="00CC7264" w:rsidRDefault="007C19AC" w:rsidP="00B01291">
      <w:pPr>
        <w:rPr>
          <w:rFonts w:ascii="Times New Roman" w:hAnsi="Times New Roman" w:cs="Times New Roman"/>
          <w:sz w:val="16"/>
          <w:szCs w:val="16"/>
        </w:rPr>
      </w:pPr>
    </w:p>
    <w:sectPr w:rsidR="007C19AC" w:rsidRPr="00CC7264" w:rsidSect="00CC7264">
      <w:headerReference w:type="default" r:id="rId11"/>
      <w:pgSz w:w="11906" w:h="16838"/>
      <w:pgMar w:top="102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1C7" w:rsidRDefault="00FB61C7" w:rsidP="00CC7264">
      <w:pPr>
        <w:spacing w:after="0" w:line="240" w:lineRule="auto"/>
      </w:pPr>
      <w:r>
        <w:separator/>
      </w:r>
    </w:p>
  </w:endnote>
  <w:endnote w:type="continuationSeparator" w:id="0">
    <w:p w:rsidR="00FB61C7" w:rsidRDefault="00FB61C7" w:rsidP="00CC7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1C7" w:rsidRDefault="00FB61C7" w:rsidP="00CC7264">
      <w:pPr>
        <w:spacing w:after="0" w:line="240" w:lineRule="auto"/>
      </w:pPr>
      <w:r>
        <w:separator/>
      </w:r>
    </w:p>
  </w:footnote>
  <w:footnote w:type="continuationSeparator" w:id="0">
    <w:p w:rsidR="00FB61C7" w:rsidRDefault="00FB61C7" w:rsidP="00CC7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3645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C7264" w:rsidRPr="00CC7264" w:rsidRDefault="00CC7264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C726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C726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C726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7C1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C726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C7264" w:rsidRDefault="00CC726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2F"/>
    <w:rsid w:val="00110223"/>
    <w:rsid w:val="00211B1A"/>
    <w:rsid w:val="00233DAB"/>
    <w:rsid w:val="0026403A"/>
    <w:rsid w:val="00291DA2"/>
    <w:rsid w:val="002A43F1"/>
    <w:rsid w:val="002F2A9C"/>
    <w:rsid w:val="00300A70"/>
    <w:rsid w:val="00356208"/>
    <w:rsid w:val="003D4169"/>
    <w:rsid w:val="004A03D4"/>
    <w:rsid w:val="004A35F7"/>
    <w:rsid w:val="004D1B80"/>
    <w:rsid w:val="00533E7A"/>
    <w:rsid w:val="0056474A"/>
    <w:rsid w:val="00571575"/>
    <w:rsid w:val="005A582F"/>
    <w:rsid w:val="00603449"/>
    <w:rsid w:val="00636838"/>
    <w:rsid w:val="006D7649"/>
    <w:rsid w:val="00710BDD"/>
    <w:rsid w:val="007554EF"/>
    <w:rsid w:val="0078241B"/>
    <w:rsid w:val="007C19AC"/>
    <w:rsid w:val="007E6F79"/>
    <w:rsid w:val="007F5D18"/>
    <w:rsid w:val="007F698B"/>
    <w:rsid w:val="00800D17"/>
    <w:rsid w:val="00815F1C"/>
    <w:rsid w:val="008E7065"/>
    <w:rsid w:val="008F7F5B"/>
    <w:rsid w:val="00960557"/>
    <w:rsid w:val="00985014"/>
    <w:rsid w:val="009B3D82"/>
    <w:rsid w:val="00A806B4"/>
    <w:rsid w:val="00A85C62"/>
    <w:rsid w:val="00AB3C21"/>
    <w:rsid w:val="00B01291"/>
    <w:rsid w:val="00BD2E35"/>
    <w:rsid w:val="00C31AB8"/>
    <w:rsid w:val="00C6112D"/>
    <w:rsid w:val="00CB1579"/>
    <w:rsid w:val="00CC22F8"/>
    <w:rsid w:val="00CC7264"/>
    <w:rsid w:val="00D17C18"/>
    <w:rsid w:val="00D211B4"/>
    <w:rsid w:val="00D22063"/>
    <w:rsid w:val="00D466D4"/>
    <w:rsid w:val="00DC51D1"/>
    <w:rsid w:val="00DD79BD"/>
    <w:rsid w:val="00E20F86"/>
    <w:rsid w:val="00E53B47"/>
    <w:rsid w:val="00E910F9"/>
    <w:rsid w:val="00EA4EEE"/>
    <w:rsid w:val="00ED26A2"/>
    <w:rsid w:val="00F4555C"/>
    <w:rsid w:val="00F66F38"/>
    <w:rsid w:val="00F91353"/>
    <w:rsid w:val="00F9594A"/>
    <w:rsid w:val="00FB2DA8"/>
    <w:rsid w:val="00FB61C7"/>
    <w:rsid w:val="00FF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8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A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9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533E7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33E7A"/>
    <w:pPr>
      <w:widowControl w:val="0"/>
      <w:shd w:val="clear" w:color="auto" w:fill="FFFFFF"/>
      <w:spacing w:before="180" w:after="0" w:line="360" w:lineRule="exact"/>
      <w:jc w:val="both"/>
    </w:pPr>
    <w:rPr>
      <w:rFonts w:ascii="Times New Roman" w:hAnsi="Times New Roman"/>
      <w:sz w:val="26"/>
      <w:szCs w:val="26"/>
    </w:rPr>
  </w:style>
  <w:style w:type="character" w:customStyle="1" w:styleId="211pt">
    <w:name w:val="Основной текст (2) + 11 pt"/>
    <w:basedOn w:val="2"/>
    <w:uiPriority w:val="99"/>
    <w:rsid w:val="00BD2E35"/>
    <w:rPr>
      <w:rFonts w:ascii="Times New Roman" w:hAnsi="Times New Roman"/>
      <w:sz w:val="22"/>
      <w:szCs w:val="22"/>
      <w:shd w:val="clear" w:color="auto" w:fill="FFFFFF"/>
    </w:rPr>
  </w:style>
  <w:style w:type="character" w:styleId="a4">
    <w:name w:val="Hyperlink"/>
    <w:basedOn w:val="a0"/>
    <w:uiPriority w:val="99"/>
    <w:rsid w:val="00E910F9"/>
    <w:rPr>
      <w:rFonts w:cs="Times New Roman"/>
      <w:color w:val="0066CC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4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EE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7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7264"/>
  </w:style>
  <w:style w:type="paragraph" w:styleId="a9">
    <w:name w:val="footer"/>
    <w:basedOn w:val="a"/>
    <w:link w:val="aa"/>
    <w:uiPriority w:val="99"/>
    <w:unhideWhenUsed/>
    <w:rsid w:val="00CC7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72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8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A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9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533E7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33E7A"/>
    <w:pPr>
      <w:widowControl w:val="0"/>
      <w:shd w:val="clear" w:color="auto" w:fill="FFFFFF"/>
      <w:spacing w:before="180" w:after="0" w:line="360" w:lineRule="exact"/>
      <w:jc w:val="both"/>
    </w:pPr>
    <w:rPr>
      <w:rFonts w:ascii="Times New Roman" w:hAnsi="Times New Roman"/>
      <w:sz w:val="26"/>
      <w:szCs w:val="26"/>
    </w:rPr>
  </w:style>
  <w:style w:type="character" w:customStyle="1" w:styleId="211pt">
    <w:name w:val="Основной текст (2) + 11 pt"/>
    <w:basedOn w:val="2"/>
    <w:uiPriority w:val="99"/>
    <w:rsid w:val="00BD2E35"/>
    <w:rPr>
      <w:rFonts w:ascii="Times New Roman" w:hAnsi="Times New Roman"/>
      <w:sz w:val="22"/>
      <w:szCs w:val="22"/>
      <w:shd w:val="clear" w:color="auto" w:fill="FFFFFF"/>
    </w:rPr>
  </w:style>
  <w:style w:type="character" w:styleId="a4">
    <w:name w:val="Hyperlink"/>
    <w:basedOn w:val="a0"/>
    <w:uiPriority w:val="99"/>
    <w:rsid w:val="00E910F9"/>
    <w:rPr>
      <w:rFonts w:cs="Times New Roman"/>
      <w:color w:val="0066CC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4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EE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7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7264"/>
  </w:style>
  <w:style w:type="paragraph" w:styleId="a9">
    <w:name w:val="footer"/>
    <w:basedOn w:val="a"/>
    <w:link w:val="aa"/>
    <w:uiPriority w:val="99"/>
    <w:unhideWhenUsed/>
    <w:rsid w:val="00CC7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7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acts.ru/doc/prikaz-minekonomrazvitija-rf-ot-30042009-n-14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egalacts.ru/doc/prikaz-mintruda-rossii-ot-30042013-n-181n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mintrud.nso.ru/sites/mintrudnew.nso.ru/wodby_files/files/page_140/dokument6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trud.nso.ru/sites/mintrudnew.nso.ru/wodby_files/files/page_225/dokument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НСО</Company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Клинг Светлана Аркадьевна</dc:creator>
  <cp:lastModifiedBy>Александрова Юлия Владимировна</cp:lastModifiedBy>
  <cp:revision>2</cp:revision>
  <cp:lastPrinted>2017-09-01T03:23:00Z</cp:lastPrinted>
  <dcterms:created xsi:type="dcterms:W3CDTF">2017-09-06T09:05:00Z</dcterms:created>
  <dcterms:modified xsi:type="dcterms:W3CDTF">2017-09-06T09:05:00Z</dcterms:modified>
</cp:coreProperties>
</file>