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F" w:rsidRDefault="000245CF" w:rsidP="002D7EB4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245CF" w:rsidRDefault="000245CF" w:rsidP="002D7EB4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труда, занятости и трудовых ресурсов Новосибирской области</w:t>
      </w:r>
    </w:p>
    <w:p w:rsidR="000245CF" w:rsidRDefault="000245CF" w:rsidP="002D7EB4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2D7E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7E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772188" w:rsidRDefault="00772188" w:rsidP="00BB1C48">
      <w:pPr>
        <w:pStyle w:val="ConsPlusNormal"/>
        <w:tabs>
          <w:tab w:val="left" w:pos="13041"/>
        </w:tabs>
        <w:ind w:left="10915"/>
        <w:rPr>
          <w:rFonts w:ascii="Times New Roman" w:hAnsi="Times New Roman" w:cs="Times New Roman"/>
          <w:b/>
          <w:sz w:val="28"/>
          <w:szCs w:val="28"/>
        </w:rPr>
      </w:pPr>
    </w:p>
    <w:p w:rsidR="00772188" w:rsidRDefault="00772188" w:rsidP="0077218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C824A2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C824A2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2014-2020 годах»</w:t>
      </w:r>
    </w:p>
    <w:p w:rsidR="00230DFB" w:rsidRPr="00C824A2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24A2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E52FB9">
        <w:rPr>
          <w:rFonts w:ascii="Times New Roman" w:hAnsi="Times New Roman" w:cs="Times New Roman"/>
          <w:b/>
          <w:sz w:val="28"/>
          <w:szCs w:val="28"/>
        </w:rPr>
        <w:t>7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E52FB9">
        <w:rPr>
          <w:rFonts w:ascii="Times New Roman" w:hAnsi="Times New Roman" w:cs="Times New Roman"/>
          <w:b/>
          <w:sz w:val="28"/>
          <w:szCs w:val="28"/>
        </w:rPr>
        <w:t>8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E52FB9">
        <w:rPr>
          <w:rFonts w:ascii="Times New Roman" w:hAnsi="Times New Roman" w:cs="Times New Roman"/>
          <w:b/>
          <w:sz w:val="28"/>
          <w:szCs w:val="28"/>
        </w:rPr>
        <w:t>9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97070C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867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230DFB" w:rsidRPr="001E3329" w:rsidTr="002D7EB4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DFB" w:rsidRPr="001E3329" w:rsidTr="002D7EB4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1E3329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52FB9">
              <w:rPr>
                <w:rFonts w:ascii="Times New Roman" w:hAnsi="Times New Roman" w:cs="Times New Roman"/>
              </w:rPr>
              <w:t>7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E52F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1E3329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52FB9">
              <w:rPr>
                <w:rFonts w:ascii="Times New Roman" w:hAnsi="Times New Roman" w:cs="Times New Roman"/>
              </w:rPr>
              <w:t>8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52FB9">
              <w:rPr>
                <w:rFonts w:ascii="Times New Roman" w:hAnsi="Times New Roman" w:cs="Times New Roman"/>
              </w:rPr>
              <w:t>9</w:t>
            </w:r>
          </w:p>
          <w:p w:rsidR="00230DFB" w:rsidRPr="001E3329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2D7EB4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2D7EB4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0DFB" w:rsidRPr="001E3329" w:rsidTr="002D7EB4">
        <w:trPr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Содействие занятости населения в 2014-2020 годах</w:t>
            </w:r>
          </w:p>
        </w:tc>
      </w:tr>
      <w:tr w:rsidR="00230DFB" w:rsidRPr="00123FF4" w:rsidTr="002D7EB4">
        <w:trPr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color w:val="000000"/>
              </w:rPr>
              <w:t>Цель: Создание условий для эффективной занятости населения,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1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зарегистрированной безработицы (от численности экономически активного населения, на конец года).</w:t>
            </w: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2D7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</w:t>
            </w:r>
            <w:r w:rsidR="002D7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rHeight w:val="466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2D7EB4">
            <w:pPr>
              <w:autoSpaceDE w:val="0"/>
              <w:autoSpaceDN w:val="0"/>
              <w:adjustRightInd w:val="0"/>
              <w:jc w:val="both"/>
            </w:pPr>
            <w:r w:rsidRPr="00967492">
              <w:t>Целевой индикатор 1.1.</w:t>
            </w:r>
            <w:r>
              <w:t> </w:t>
            </w:r>
            <w:r w:rsidRPr="00967492">
              <w:t xml:space="preserve">Снижение численности безработных граждан, зарегистрированных в органах службы занятости (в % к предыдущему году)».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0,05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3,7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3,7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3,7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3,7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  <w:r w:rsidRPr="00967492">
              <w:t>-</w:t>
            </w:r>
          </w:p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9C20D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2D7EB4" w:rsidRPr="00967492" w:rsidRDefault="002D7EB4" w:rsidP="009C20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F03ED0" w:rsidRDefault="002D7EB4" w:rsidP="002D7E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D7EB4">
              <w:rPr>
                <w:sz w:val="20"/>
                <w:szCs w:val="20"/>
              </w:rPr>
              <w:t xml:space="preserve">Целевой индикатор введен на 2017 год в </w:t>
            </w:r>
            <w:r w:rsidRPr="002D7EB4">
              <w:rPr>
                <w:color w:val="000000"/>
                <w:sz w:val="20"/>
                <w:szCs w:val="20"/>
              </w:rPr>
              <w:t xml:space="preserve"> соответствии с Соглашением </w:t>
            </w:r>
            <w:r w:rsidRPr="002D7EB4">
              <w:rPr>
                <w:sz w:val="20"/>
                <w:szCs w:val="20"/>
              </w:rPr>
              <w:t>о предоставлении дотации на выравнивание бюджетной обеспеченности субъектов Российской Федерации из федерального бюджета бюджету Новосибирской области от 22.02.2017 № 01-01-06/06-61.</w:t>
            </w: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23FF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FB20AD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D7EB4" w:rsidRPr="00807963" w:rsidRDefault="002D7EB4" w:rsidP="00FB20AD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FB20A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BC58E9" w:rsidTr="002D7EB4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BC58E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color w:val="000000"/>
              </w:rPr>
              <w:t>Задача 1. Содействие занятости населения и защита от безработицы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BC58E9" w:rsidRDefault="002D7EB4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BC58E9">
              <w:rPr>
                <w:rFonts w:ascii="Times New Roman" w:hAnsi="Times New Roman" w:cs="Times New Roman"/>
              </w:rPr>
              <w:t>: </w:t>
            </w:r>
          </w:p>
          <w:p w:rsidR="002D7EB4" w:rsidRPr="00BC58E9" w:rsidRDefault="002D7EB4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Коэффициент напряженности на рынке труда.</w:t>
            </w:r>
          </w:p>
          <w:p w:rsidR="002D7EB4" w:rsidRPr="00BC58E9" w:rsidRDefault="002D7EB4" w:rsidP="00C853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BC58E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6723DC" w:rsidTr="002D7EB4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07963">
            <w:pPr>
              <w:jc w:val="both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:rsidR="002D7EB4" w:rsidRPr="00786AEB" w:rsidRDefault="002D7EB4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786AEB">
              <w:rPr>
                <w:rFonts w:ascii="Times New Roman" w:hAnsi="Times New Roman" w:cs="Times New Roman"/>
              </w:rPr>
              <w:t>:</w:t>
            </w:r>
            <w:r w:rsidRPr="0078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AEB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  <w:p w:rsidR="00A406EC" w:rsidRDefault="00A406EC" w:rsidP="00C853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406EC" w:rsidRPr="00786AEB" w:rsidRDefault="00A406EC" w:rsidP="00C8533E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C3D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C3D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C824A2" w:rsidRDefault="002D7EB4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23FF4" w:rsidRDefault="002D7EB4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Цель: Содействие занятости населения и защита от безработицы.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AA1F2D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sz w:val="28"/>
                <w:szCs w:val="28"/>
              </w:rPr>
              <w:t xml:space="preserve"> </w:t>
            </w:r>
          </w:p>
          <w:p w:rsidR="002D7EB4" w:rsidRPr="001E3329" w:rsidRDefault="002D7EB4" w:rsidP="00822B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C853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>
              <w:rPr>
                <w:rFonts w:ascii="Times New Roman" w:hAnsi="Times New Roman" w:cs="Times New Roman"/>
              </w:rPr>
              <w:t xml:space="preserve"> 1:</w:t>
            </w:r>
            <w:r w:rsidRPr="002B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EB4" w:rsidRPr="001E3329" w:rsidRDefault="002D7EB4" w:rsidP="00CE17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822B4F">
              <w:rPr>
                <w:rFonts w:ascii="Times New Roman" w:hAnsi="Times New Roman" w:cs="Times New Roman"/>
              </w:rPr>
              <w:t xml:space="preserve">трудоустроенных граждан в общей численности граждан, обратившихся за содействием в </w:t>
            </w:r>
            <w:r>
              <w:rPr>
                <w:rFonts w:ascii="Times New Roman" w:hAnsi="Times New Roman" w:cs="Times New Roman"/>
              </w:rPr>
              <w:t>поиске подходящей работы</w:t>
            </w:r>
            <w:r w:rsidRPr="00822B4F">
              <w:rPr>
                <w:rFonts w:ascii="Times New Roman" w:hAnsi="Times New Roman" w:cs="Times New Roman"/>
              </w:rPr>
              <w:t xml:space="preserve">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A1078A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D7EB4" w:rsidRDefault="002D7EB4" w:rsidP="00A1078A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t xml:space="preserve">доля трудоустроенных граждан, относящихся к категории инвалидов, в общей численности инвалидов, обратившихся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  <w:p w:rsidR="002D7EB4" w:rsidRDefault="002D7EB4" w:rsidP="00A107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FC63AA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5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057B4E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 xml:space="preserve">Задача 2: Повышение конкурентоспособности граждан на рынке труда. </w:t>
            </w:r>
          </w:p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>
              <w:rPr>
                <w:rFonts w:ascii="Times New Roman" w:hAnsi="Times New Roman" w:cs="Times New Roman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доля граждан, признанных в установленном порядке безработными, в численности безработных граждан, закончивших прохождение профессионального обучения и получение </w:t>
            </w:r>
            <w:r w:rsidRPr="00822B4F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172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2E1B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lastRenderedPageBreak/>
              <w:t>Задача 3: Повышение трудовой мобильности населения.</w:t>
            </w:r>
          </w:p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22B4F" w:rsidRDefault="002D7EB4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>
              <w:rPr>
                <w:rFonts w:ascii="Times New Roman" w:hAnsi="Times New Roman" w:cs="Times New Roman"/>
                <w:u w:val="single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населения, в общей численности безработных граждан, зарегистрированных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>х занятости населения.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4: Обеспечение социальной поддержки безработных граждан.</w:t>
            </w:r>
          </w:p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Default="002D7EB4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2D7EB4" w:rsidRDefault="002D7EB4" w:rsidP="00F620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F71A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123FF4" w:rsidTr="002D7EB4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07963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bCs/>
              </w:rPr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822B4F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>
              <w:rPr>
                <w:rFonts w:ascii="Times New Roman" w:hAnsi="Times New Roman" w:cs="Times New Roman"/>
                <w:u w:val="single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22B4F">
              <w:rPr>
                <w:rFonts w:ascii="Times New Roman" w:hAnsi="Times New Roman" w:cs="Times New Roman"/>
                <w:bCs/>
              </w:rPr>
              <w:t>в области содействия занятости населения.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E3329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B4" w:rsidRPr="00945A20" w:rsidTr="002D7EB4">
        <w:trPr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4" w:rsidRPr="00945A20" w:rsidRDefault="002D7EB4" w:rsidP="00CA70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526C">
              <w:rPr>
                <w:b/>
                <w:color w:val="000000"/>
                <w:sz w:val="20"/>
                <w:szCs w:val="20"/>
              </w:rPr>
              <w:t xml:space="preserve">Подпрограмма 2.  </w:t>
            </w:r>
            <w:r w:rsidRPr="00D5526C">
              <w:rPr>
                <w:b/>
                <w:sz w:val="20"/>
                <w:szCs w:val="20"/>
              </w:rPr>
              <w:t>Улучшение условий и охраны труда в Новосибирской области</w:t>
            </w:r>
          </w:p>
        </w:tc>
      </w:tr>
      <w:tr w:rsidR="002D7EB4" w:rsidRPr="00DA47E4" w:rsidTr="002D7EB4">
        <w:trPr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4" w:rsidRPr="00DA47E4" w:rsidRDefault="002D7EB4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DA47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DA47E4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rHeight w:val="1238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 xml:space="preserve">Задача 1. Совершенствование государственного управления охраной труда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 xml:space="preserve">Целевой индикатор 1:  </w:t>
            </w:r>
          </w:p>
          <w:p w:rsidR="002D7EB4" w:rsidRPr="00786AEB" w:rsidRDefault="002D7EB4" w:rsidP="007D5A78">
            <w:pPr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64D64">
            <w:pPr>
              <w:jc w:val="center"/>
              <w:rPr>
                <w:b/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4</w:t>
            </w:r>
            <w:r w:rsidRPr="00786AE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4</w:t>
            </w:r>
            <w:r w:rsidRPr="00786AE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rHeight w:val="140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2:</w:t>
            </w:r>
          </w:p>
          <w:p w:rsidR="002D7EB4" w:rsidRPr="00786AEB" w:rsidRDefault="002D7EB4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11</w:t>
            </w:r>
            <w:r w:rsidRPr="00786AEB">
              <w:rPr>
                <w:sz w:val="20"/>
                <w:szCs w:val="20"/>
                <w:lang w:val="en-US"/>
              </w:rPr>
              <w:t>0</w:t>
            </w:r>
            <w:r w:rsidRPr="00786A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1</w:t>
            </w:r>
            <w:r w:rsidRPr="00786AEB">
              <w:rPr>
                <w:sz w:val="20"/>
                <w:szCs w:val="20"/>
                <w:lang w:val="en-US"/>
              </w:rPr>
              <w:t>08</w:t>
            </w:r>
            <w:r w:rsidRPr="00786AEB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10</w:t>
            </w:r>
            <w:r w:rsidRPr="00786AEB">
              <w:rPr>
                <w:sz w:val="20"/>
                <w:szCs w:val="20"/>
                <w:lang w:val="en-US"/>
              </w:rPr>
              <w:t>6</w:t>
            </w:r>
            <w:r w:rsidRPr="00786A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rHeight w:val="145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3:</w:t>
            </w:r>
          </w:p>
          <w:p w:rsidR="002D7EB4" w:rsidRPr="00786AEB" w:rsidRDefault="002D7EB4" w:rsidP="00764D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995C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71,</w:t>
            </w:r>
            <w:r w:rsidRPr="00786AE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71,</w:t>
            </w:r>
            <w:r w:rsidRPr="00786A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rHeight w:val="415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Задача 2. Организация внедрения механизма специальной оценки условий труда</w:t>
            </w: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lastRenderedPageBreak/>
              <w:t>Целевой индикатор 4:</w:t>
            </w:r>
          </w:p>
          <w:p w:rsidR="002D7EB4" w:rsidRPr="00786AEB" w:rsidRDefault="002D7EB4" w:rsidP="007D5A78">
            <w:pPr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b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240000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459622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  <w:lang w:val="en-US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5:</w:t>
            </w:r>
          </w:p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rHeight w:val="886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6:</w:t>
            </w:r>
          </w:p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работников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B361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77063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B36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76963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76863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7:</w:t>
            </w:r>
          </w:p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B90622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B90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34,4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B90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8:</w:t>
            </w:r>
          </w:p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45962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9:</w:t>
            </w:r>
          </w:p>
          <w:p w:rsidR="002D7EB4" w:rsidRPr="00786AEB" w:rsidRDefault="002D7EB4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 xml:space="preserve">Численность работников с </w:t>
            </w:r>
            <w:r w:rsidRPr="00786AEB">
              <w:rPr>
                <w:sz w:val="20"/>
                <w:szCs w:val="20"/>
              </w:rPr>
              <w:lastRenderedPageBreak/>
              <w:t>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89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EB4" w:rsidRPr="00786AEB" w:rsidTr="002D7EB4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lastRenderedPageBreak/>
              <w:t>Задача 3. Информационное обеспечение вопросов охраны  труда,  совершенствование системы обучения по охране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 10:</w:t>
            </w:r>
          </w:p>
          <w:p w:rsidR="002D7EB4" w:rsidRPr="00786AEB" w:rsidRDefault="002D7EB4" w:rsidP="00CA7076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Количество руководителей и специалистов, прошедших обучение по охране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4" w:rsidRPr="00786AEB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19768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4" w:rsidRPr="00786AEB" w:rsidRDefault="002D7EB4" w:rsidP="004872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4" w:rsidRPr="00786AEB" w:rsidRDefault="002D7EB4" w:rsidP="004872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4" w:rsidRPr="00786AEB" w:rsidRDefault="002D7EB4" w:rsidP="004872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5100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B4" w:rsidRPr="00786AEB" w:rsidRDefault="002D7EB4" w:rsidP="004872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5668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20163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20566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786AEB" w:rsidRDefault="002D7EB4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DFB" w:rsidRPr="00786AEB" w:rsidRDefault="00230DFB" w:rsidP="00111825">
      <w:pPr>
        <w:rPr>
          <w:i/>
          <w:sz w:val="2"/>
          <w:szCs w:val="2"/>
        </w:rPr>
      </w:pPr>
    </w:p>
    <w:p w:rsidR="00FC63AA" w:rsidRPr="00786AEB" w:rsidRDefault="00FC63AA" w:rsidP="00111825">
      <w:pPr>
        <w:rPr>
          <w:i/>
          <w:sz w:val="2"/>
          <w:szCs w:val="2"/>
        </w:rPr>
      </w:pPr>
    </w:p>
    <w:p w:rsidR="00FC63AA" w:rsidRPr="00786AEB" w:rsidRDefault="00FC63AA" w:rsidP="00111825">
      <w:pPr>
        <w:rPr>
          <w:i/>
          <w:sz w:val="2"/>
          <w:szCs w:val="2"/>
        </w:rPr>
      </w:pPr>
    </w:p>
    <w:p w:rsidR="00FC63AA" w:rsidRPr="00786AEB" w:rsidRDefault="00FC63AA" w:rsidP="00111825">
      <w:pPr>
        <w:rPr>
          <w:i/>
        </w:rPr>
      </w:pPr>
    </w:p>
    <w:p w:rsidR="00FC63AA" w:rsidRPr="00786AEB" w:rsidRDefault="00FC63AA" w:rsidP="00111825">
      <w:pPr>
        <w:rPr>
          <w:i/>
        </w:rPr>
      </w:pPr>
    </w:p>
    <w:p w:rsidR="00FC63AA" w:rsidRPr="00786AEB" w:rsidRDefault="00FC63AA" w:rsidP="00111825">
      <w:pPr>
        <w:rPr>
          <w:i/>
        </w:rPr>
      </w:pPr>
    </w:p>
    <w:p w:rsidR="00FC63AA" w:rsidRPr="00FC63AA" w:rsidRDefault="00764BB1" w:rsidP="00764BB1">
      <w:pPr>
        <w:jc w:val="center"/>
        <w:rPr>
          <w:i/>
        </w:rPr>
      </w:pPr>
      <w:r w:rsidRPr="00786AEB">
        <w:rPr>
          <w:i/>
        </w:rPr>
        <w:t>________</w:t>
      </w:r>
      <w:r w:rsidRPr="00786AEB">
        <w:t>_»</w:t>
      </w:r>
      <w:r w:rsidR="00185BA1" w:rsidRPr="00786AEB">
        <w:rPr>
          <w:i/>
        </w:rPr>
        <w:t>.</w:t>
      </w:r>
    </w:p>
    <w:sectPr w:rsidR="00FC63AA" w:rsidRPr="00FC63AA" w:rsidSect="002D7EB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7D2A"/>
    <w:rsid w:val="00011D55"/>
    <w:rsid w:val="000141A9"/>
    <w:rsid w:val="000207A9"/>
    <w:rsid w:val="000245CF"/>
    <w:rsid w:val="00031FD2"/>
    <w:rsid w:val="000322B3"/>
    <w:rsid w:val="00055745"/>
    <w:rsid w:val="00055EBB"/>
    <w:rsid w:val="00057B4E"/>
    <w:rsid w:val="0006523B"/>
    <w:rsid w:val="00096B9A"/>
    <w:rsid w:val="000C543C"/>
    <w:rsid w:val="000D2B7E"/>
    <w:rsid w:val="000E654D"/>
    <w:rsid w:val="000E674E"/>
    <w:rsid w:val="000F31D8"/>
    <w:rsid w:val="000F3DA9"/>
    <w:rsid w:val="001114DA"/>
    <w:rsid w:val="00111825"/>
    <w:rsid w:val="00117928"/>
    <w:rsid w:val="00123FF4"/>
    <w:rsid w:val="00132F4A"/>
    <w:rsid w:val="00133015"/>
    <w:rsid w:val="001407D0"/>
    <w:rsid w:val="001716AC"/>
    <w:rsid w:val="00172251"/>
    <w:rsid w:val="00185BA1"/>
    <w:rsid w:val="001C61CC"/>
    <w:rsid w:val="001D1DA0"/>
    <w:rsid w:val="001D2288"/>
    <w:rsid w:val="001D2CD3"/>
    <w:rsid w:val="001D5B5D"/>
    <w:rsid w:val="001E3329"/>
    <w:rsid w:val="001F1E6B"/>
    <w:rsid w:val="001F2E91"/>
    <w:rsid w:val="0020222A"/>
    <w:rsid w:val="00205F0D"/>
    <w:rsid w:val="002122A2"/>
    <w:rsid w:val="00223513"/>
    <w:rsid w:val="00230DFB"/>
    <w:rsid w:val="00243C29"/>
    <w:rsid w:val="00243E33"/>
    <w:rsid w:val="00260030"/>
    <w:rsid w:val="00266EDD"/>
    <w:rsid w:val="00285B09"/>
    <w:rsid w:val="002A7CD1"/>
    <w:rsid w:val="002B79A3"/>
    <w:rsid w:val="002C12CD"/>
    <w:rsid w:val="002D48F0"/>
    <w:rsid w:val="002D7EB4"/>
    <w:rsid w:val="002E1B2A"/>
    <w:rsid w:val="00300F18"/>
    <w:rsid w:val="003517FC"/>
    <w:rsid w:val="00361530"/>
    <w:rsid w:val="00376699"/>
    <w:rsid w:val="00382206"/>
    <w:rsid w:val="003C67BA"/>
    <w:rsid w:val="003D078B"/>
    <w:rsid w:val="003D36EC"/>
    <w:rsid w:val="004371F4"/>
    <w:rsid w:val="00440F72"/>
    <w:rsid w:val="00443542"/>
    <w:rsid w:val="0044722C"/>
    <w:rsid w:val="00450F61"/>
    <w:rsid w:val="00457D1D"/>
    <w:rsid w:val="004601E4"/>
    <w:rsid w:val="00483715"/>
    <w:rsid w:val="0048720F"/>
    <w:rsid w:val="00495B30"/>
    <w:rsid w:val="004C18D4"/>
    <w:rsid w:val="004E1C3D"/>
    <w:rsid w:val="004F3056"/>
    <w:rsid w:val="005026C5"/>
    <w:rsid w:val="005027DF"/>
    <w:rsid w:val="00510B7A"/>
    <w:rsid w:val="00524DA0"/>
    <w:rsid w:val="005252D1"/>
    <w:rsid w:val="00533A39"/>
    <w:rsid w:val="00552CE8"/>
    <w:rsid w:val="005569ED"/>
    <w:rsid w:val="00557970"/>
    <w:rsid w:val="00561B77"/>
    <w:rsid w:val="005735FE"/>
    <w:rsid w:val="00574E9C"/>
    <w:rsid w:val="00583C8B"/>
    <w:rsid w:val="005915B6"/>
    <w:rsid w:val="005B23CB"/>
    <w:rsid w:val="005B34D8"/>
    <w:rsid w:val="005B635C"/>
    <w:rsid w:val="005C7E84"/>
    <w:rsid w:val="005E35A6"/>
    <w:rsid w:val="00603B01"/>
    <w:rsid w:val="0061218B"/>
    <w:rsid w:val="00614E2C"/>
    <w:rsid w:val="006175E1"/>
    <w:rsid w:val="00620D01"/>
    <w:rsid w:val="00622778"/>
    <w:rsid w:val="006247C7"/>
    <w:rsid w:val="006312A4"/>
    <w:rsid w:val="0063193A"/>
    <w:rsid w:val="006642C9"/>
    <w:rsid w:val="006723DC"/>
    <w:rsid w:val="00682CF9"/>
    <w:rsid w:val="006A266E"/>
    <w:rsid w:val="006B5541"/>
    <w:rsid w:val="006C3B44"/>
    <w:rsid w:val="006C72EA"/>
    <w:rsid w:val="006E4169"/>
    <w:rsid w:val="006F0EE4"/>
    <w:rsid w:val="00704DD7"/>
    <w:rsid w:val="00707D4D"/>
    <w:rsid w:val="00712B64"/>
    <w:rsid w:val="00732E87"/>
    <w:rsid w:val="0073345E"/>
    <w:rsid w:val="00742108"/>
    <w:rsid w:val="007463FF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A78"/>
    <w:rsid w:val="00807963"/>
    <w:rsid w:val="00821374"/>
    <w:rsid w:val="00822B4F"/>
    <w:rsid w:val="008275E3"/>
    <w:rsid w:val="00831DB8"/>
    <w:rsid w:val="0083599B"/>
    <w:rsid w:val="008371A2"/>
    <w:rsid w:val="00842693"/>
    <w:rsid w:val="00854F38"/>
    <w:rsid w:val="00866EA5"/>
    <w:rsid w:val="00890DE5"/>
    <w:rsid w:val="008B4C6E"/>
    <w:rsid w:val="008D7165"/>
    <w:rsid w:val="008E3C64"/>
    <w:rsid w:val="008E594C"/>
    <w:rsid w:val="00903EF8"/>
    <w:rsid w:val="009062C6"/>
    <w:rsid w:val="0090742F"/>
    <w:rsid w:val="00913606"/>
    <w:rsid w:val="0091616E"/>
    <w:rsid w:val="0092029C"/>
    <w:rsid w:val="00923A13"/>
    <w:rsid w:val="00927AC4"/>
    <w:rsid w:val="00935A03"/>
    <w:rsid w:val="00945A20"/>
    <w:rsid w:val="009554FD"/>
    <w:rsid w:val="0097070C"/>
    <w:rsid w:val="00980A1B"/>
    <w:rsid w:val="00983AD4"/>
    <w:rsid w:val="009879B1"/>
    <w:rsid w:val="009953FD"/>
    <w:rsid w:val="009B5C32"/>
    <w:rsid w:val="009D1454"/>
    <w:rsid w:val="009D51ED"/>
    <w:rsid w:val="009E5BAC"/>
    <w:rsid w:val="009F7ECF"/>
    <w:rsid w:val="00A00FA6"/>
    <w:rsid w:val="00A07EF6"/>
    <w:rsid w:val="00A1078A"/>
    <w:rsid w:val="00A35551"/>
    <w:rsid w:val="00A406EC"/>
    <w:rsid w:val="00A4254E"/>
    <w:rsid w:val="00A47806"/>
    <w:rsid w:val="00A5187F"/>
    <w:rsid w:val="00A81318"/>
    <w:rsid w:val="00A846FB"/>
    <w:rsid w:val="00A9031F"/>
    <w:rsid w:val="00A91C3F"/>
    <w:rsid w:val="00AA1F2D"/>
    <w:rsid w:val="00AC4BCF"/>
    <w:rsid w:val="00AC7339"/>
    <w:rsid w:val="00AD41C5"/>
    <w:rsid w:val="00AF09D1"/>
    <w:rsid w:val="00AF4DE4"/>
    <w:rsid w:val="00B030CF"/>
    <w:rsid w:val="00B347C4"/>
    <w:rsid w:val="00B4242D"/>
    <w:rsid w:val="00B46E38"/>
    <w:rsid w:val="00B508B3"/>
    <w:rsid w:val="00B54601"/>
    <w:rsid w:val="00B71351"/>
    <w:rsid w:val="00B86B64"/>
    <w:rsid w:val="00B90622"/>
    <w:rsid w:val="00BB1C48"/>
    <w:rsid w:val="00BC58E9"/>
    <w:rsid w:val="00BD5D29"/>
    <w:rsid w:val="00BD6A81"/>
    <w:rsid w:val="00C00811"/>
    <w:rsid w:val="00C04377"/>
    <w:rsid w:val="00C13D71"/>
    <w:rsid w:val="00C3003E"/>
    <w:rsid w:val="00C30DE3"/>
    <w:rsid w:val="00C439DD"/>
    <w:rsid w:val="00C70106"/>
    <w:rsid w:val="00C741A4"/>
    <w:rsid w:val="00C76F11"/>
    <w:rsid w:val="00C824A2"/>
    <w:rsid w:val="00C8533E"/>
    <w:rsid w:val="00CA7076"/>
    <w:rsid w:val="00CD5333"/>
    <w:rsid w:val="00CE04E9"/>
    <w:rsid w:val="00CE17B7"/>
    <w:rsid w:val="00CF0D53"/>
    <w:rsid w:val="00CF15E7"/>
    <w:rsid w:val="00D060B1"/>
    <w:rsid w:val="00D24D66"/>
    <w:rsid w:val="00D33A20"/>
    <w:rsid w:val="00D406B3"/>
    <w:rsid w:val="00D440B3"/>
    <w:rsid w:val="00D5526C"/>
    <w:rsid w:val="00D67EAC"/>
    <w:rsid w:val="00D83E14"/>
    <w:rsid w:val="00D9473C"/>
    <w:rsid w:val="00D97DDB"/>
    <w:rsid w:val="00DA47E4"/>
    <w:rsid w:val="00DB06BA"/>
    <w:rsid w:val="00DB21C3"/>
    <w:rsid w:val="00DB56C5"/>
    <w:rsid w:val="00DC0AA3"/>
    <w:rsid w:val="00DD0071"/>
    <w:rsid w:val="00DE7FA8"/>
    <w:rsid w:val="00DF3AAC"/>
    <w:rsid w:val="00DF3FE1"/>
    <w:rsid w:val="00E365A3"/>
    <w:rsid w:val="00E45B7D"/>
    <w:rsid w:val="00E473DB"/>
    <w:rsid w:val="00E52FB9"/>
    <w:rsid w:val="00E67153"/>
    <w:rsid w:val="00E708CD"/>
    <w:rsid w:val="00E73C13"/>
    <w:rsid w:val="00E90B9C"/>
    <w:rsid w:val="00EA206D"/>
    <w:rsid w:val="00EE675D"/>
    <w:rsid w:val="00EF29DA"/>
    <w:rsid w:val="00EF7ADA"/>
    <w:rsid w:val="00F15C55"/>
    <w:rsid w:val="00F23D44"/>
    <w:rsid w:val="00F37C33"/>
    <w:rsid w:val="00F469E7"/>
    <w:rsid w:val="00F51CFC"/>
    <w:rsid w:val="00F5497A"/>
    <w:rsid w:val="00F566D4"/>
    <w:rsid w:val="00F61FF0"/>
    <w:rsid w:val="00F62092"/>
    <w:rsid w:val="00F71A2B"/>
    <w:rsid w:val="00F83BB7"/>
    <w:rsid w:val="00F91744"/>
    <w:rsid w:val="00F91DB5"/>
    <w:rsid w:val="00F92240"/>
    <w:rsid w:val="00F9398B"/>
    <w:rsid w:val="00F956AB"/>
    <w:rsid w:val="00FB20AD"/>
    <w:rsid w:val="00FB4544"/>
    <w:rsid w:val="00FC0FE8"/>
    <w:rsid w:val="00FC63AA"/>
    <w:rsid w:val="00FE1580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901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4</cp:revision>
  <cp:lastPrinted>2016-07-06T06:10:00Z</cp:lastPrinted>
  <dcterms:created xsi:type="dcterms:W3CDTF">2017-03-01T08:27:00Z</dcterms:created>
  <dcterms:modified xsi:type="dcterms:W3CDTF">2017-06-27T02:53:00Z</dcterms:modified>
</cp:coreProperties>
</file>